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charts/chartEx2.xml" ContentType="application/vnd.ms-office.chartex+xml"/>
  <Override PartName="/word/charts/style5.xml" ContentType="application/vnd.ms-office.chartstyle+xml"/>
  <Override PartName="/word/charts/colors5.xml" ContentType="application/vnd.ms-office.chartcolorstyle+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5.xml" ContentType="application/vnd.openxmlformats-officedocument.drawingml.chart+xml"/>
  <Override PartName="/word/charts/style17.xml" ContentType="application/vnd.ms-office.chartstyle+xml"/>
  <Override PartName="/word/charts/colors1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6212573" w:displacedByCustomXml="next"/>
    <w:sdt>
      <w:sdtPr>
        <w:id w:val="1298183050"/>
        <w:docPartObj>
          <w:docPartGallery w:val="Cover Pages"/>
          <w:docPartUnique/>
        </w:docPartObj>
      </w:sdtPr>
      <w:sdtEndPr>
        <w:rPr>
          <w:b/>
          <w:bCs/>
        </w:rPr>
      </w:sdtEndPr>
      <w:sdtContent>
        <w:p w14:paraId="544D5BBE" w14:textId="77777777" w:rsidR="007121A2" w:rsidRPr="007121A2" w:rsidRDefault="007121A2" w:rsidP="007121A2"/>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09"/>
          </w:tblGrid>
          <w:tr w:rsidR="007121A2" w:rsidRPr="007121A2" w14:paraId="5127E057" w14:textId="77777777" w:rsidTr="00771A4B">
            <w:trPr>
              <w:trHeight w:val="125"/>
            </w:trPr>
            <w:tc>
              <w:tcPr>
                <w:tcW w:w="7209" w:type="dxa"/>
              </w:tcPr>
              <w:p w14:paraId="36C57BB7" w14:textId="19578500" w:rsidR="007121A2" w:rsidRPr="007121A2" w:rsidRDefault="007121A2" w:rsidP="007121A2">
                <w:pPr>
                  <w:spacing w:line="216" w:lineRule="auto"/>
                  <w:rPr>
                    <w:rFonts w:asciiTheme="majorHAnsi" w:eastAsiaTheme="majorEastAsia" w:hAnsiTheme="majorHAnsi" w:cstheme="majorBidi"/>
                    <w:color w:val="4472C4" w:themeColor="accent1"/>
                    <w:sz w:val="16"/>
                    <w:szCs w:val="16"/>
                  </w:rPr>
                </w:pPr>
              </w:p>
            </w:tc>
          </w:tr>
          <w:tr w:rsidR="007121A2" w:rsidRPr="007121A2" w14:paraId="137BE2E0" w14:textId="77777777" w:rsidTr="00771A4B">
            <w:trPr>
              <w:trHeight w:val="1332"/>
            </w:trPr>
            <w:tc>
              <w:tcPr>
                <w:tcW w:w="7209" w:type="dxa"/>
              </w:tcPr>
              <w:sdt>
                <w:sdtPr>
                  <w:rPr>
                    <w:rFonts w:asciiTheme="majorHAnsi" w:eastAsiaTheme="majorEastAsia" w:hAnsiTheme="majorHAnsi" w:cstheme="majorBidi"/>
                    <w:color w:val="4472C4" w:themeColor="accent1"/>
                    <w:sz w:val="52"/>
                    <w:szCs w:val="52"/>
                  </w:rPr>
                  <w:alias w:val="Otsikko"/>
                  <w:id w:val="13406919"/>
                  <w:placeholder>
                    <w:docPart w:val="8556890694FA419788A18704035D2538"/>
                  </w:placeholder>
                  <w:dataBinding w:prefixMappings="xmlns:ns0='http://schemas.openxmlformats.org/package/2006/metadata/core-properties' xmlns:ns1='http://purl.org/dc/elements/1.1/'" w:xpath="/ns0:coreProperties[1]/ns1:title[1]" w:storeItemID="{6C3C8BC8-F283-45AE-878A-BAB7291924A1}"/>
                  <w:text/>
                </w:sdtPr>
                <w:sdtEndPr/>
                <w:sdtContent>
                  <w:p w14:paraId="01D640AD" w14:textId="4B6FB046" w:rsidR="007121A2" w:rsidRPr="007121A2" w:rsidRDefault="00390719" w:rsidP="007121A2">
                    <w:pPr>
                      <w:spacing w:line="216" w:lineRule="auto"/>
                      <w:rPr>
                        <w:rFonts w:asciiTheme="majorHAnsi" w:eastAsiaTheme="majorEastAsia" w:hAnsiTheme="majorHAnsi" w:cstheme="majorBidi"/>
                        <w:color w:val="4472C4" w:themeColor="accent1"/>
                        <w:sz w:val="52"/>
                        <w:szCs w:val="52"/>
                      </w:rPr>
                    </w:pPr>
                    <w:r>
                      <w:rPr>
                        <w:rFonts w:asciiTheme="majorHAnsi" w:eastAsiaTheme="majorEastAsia" w:hAnsiTheme="majorHAnsi" w:cstheme="majorBidi"/>
                        <w:color w:val="4472C4" w:themeColor="accent1"/>
                        <w:sz w:val="52"/>
                        <w:szCs w:val="52"/>
                      </w:rPr>
                      <w:t>Erityistä tukea tarvitsevien lasten perheiden kokemuksia koronakeväästä Päijät-Hämeessä</w:t>
                    </w:r>
                  </w:p>
                </w:sdtContent>
              </w:sdt>
            </w:tc>
          </w:tr>
          <w:tr w:rsidR="007121A2" w:rsidRPr="007121A2" w14:paraId="38FC1C54" w14:textId="77777777" w:rsidTr="00771A4B">
            <w:sdt>
              <w:sdtPr>
                <w:rPr>
                  <w:color w:val="2F5496" w:themeColor="accent1" w:themeShade="BF"/>
                  <w:sz w:val="24"/>
                  <w:szCs w:val="24"/>
                </w:rPr>
                <w:alias w:val="Alaotsikko"/>
                <w:id w:val="13406923"/>
                <w:placeholder>
                  <w:docPart w:val="CA6FFC802A7E4303BBFC9FD0B149E265"/>
                </w:placeholder>
                <w:dataBinding w:prefixMappings="xmlns:ns0='http://schemas.openxmlformats.org/package/2006/metadata/core-properties' xmlns:ns1='http://purl.org/dc/elements/1.1/'" w:xpath="/ns0:coreProperties[1]/ns1:subject[1]" w:storeItemID="{6C3C8BC8-F283-45AE-878A-BAB7291924A1}"/>
                <w:text/>
              </w:sdtPr>
              <w:sdtEndPr/>
              <w:sdtContent>
                <w:tc>
                  <w:tcPr>
                    <w:tcW w:w="7209" w:type="dxa"/>
                    <w:tcMar>
                      <w:top w:w="216" w:type="dxa"/>
                      <w:left w:w="115" w:type="dxa"/>
                      <w:bottom w:w="216" w:type="dxa"/>
                      <w:right w:w="115" w:type="dxa"/>
                    </w:tcMar>
                  </w:tcPr>
                  <w:p w14:paraId="12BB5D6F" w14:textId="0CD16552" w:rsidR="007121A2" w:rsidRPr="007121A2" w:rsidRDefault="00404732" w:rsidP="007121A2">
                    <w:pPr>
                      <w:jc w:val="center"/>
                      <w:rPr>
                        <w:color w:val="2F5496" w:themeColor="accent1" w:themeShade="BF"/>
                        <w:sz w:val="24"/>
                        <w:szCs w:val="24"/>
                      </w:rPr>
                    </w:pPr>
                    <w:r>
                      <w:rPr>
                        <w:color w:val="2F5496" w:themeColor="accent1" w:themeShade="BF"/>
                        <w:sz w:val="24"/>
                        <w:szCs w:val="24"/>
                      </w:rPr>
                      <w:t>Kysely PHHYKYn</w:t>
                    </w:r>
                    <w:r w:rsidR="00A05810">
                      <w:rPr>
                        <w:color w:val="2F5496" w:themeColor="accent1" w:themeShade="BF"/>
                        <w:sz w:val="24"/>
                        <w:szCs w:val="24"/>
                      </w:rPr>
                      <w:t>, Heinolan ja Sysmän</w:t>
                    </w:r>
                    <w:r>
                      <w:rPr>
                        <w:color w:val="2F5496" w:themeColor="accent1" w:themeShade="BF"/>
                        <w:sz w:val="24"/>
                        <w:szCs w:val="24"/>
                      </w:rPr>
                      <w:t xml:space="preserve"> alueella asuville erityislasten vanhemmille </w:t>
                    </w:r>
                    <w:r w:rsidR="003962D6">
                      <w:rPr>
                        <w:color w:val="2F5496" w:themeColor="accent1" w:themeShade="BF"/>
                        <w:sz w:val="24"/>
                        <w:szCs w:val="24"/>
                      </w:rPr>
                      <w:t xml:space="preserve">korona-ajasta </w:t>
                    </w:r>
                    <w:r>
                      <w:rPr>
                        <w:color w:val="2F5496" w:themeColor="accent1" w:themeShade="BF"/>
                        <w:sz w:val="24"/>
                        <w:szCs w:val="24"/>
                      </w:rPr>
                      <w:t xml:space="preserve">2020 – tuloksia ja </w:t>
                    </w:r>
                    <w:r w:rsidR="00D20FD2">
                      <w:rPr>
                        <w:color w:val="2F5496" w:themeColor="accent1" w:themeShade="BF"/>
                        <w:sz w:val="24"/>
                        <w:szCs w:val="24"/>
                      </w:rPr>
                      <w:t>ehdotuksia</w:t>
                    </w:r>
                  </w:p>
                </w:tc>
              </w:sdtContent>
            </w:sdt>
          </w:tr>
          <w:tr w:rsidR="00EA56CE" w:rsidRPr="007121A2" w14:paraId="07FF286D" w14:textId="77777777" w:rsidTr="00771A4B">
            <w:tc>
              <w:tcPr>
                <w:tcW w:w="7209" w:type="dxa"/>
                <w:tcMar>
                  <w:top w:w="216" w:type="dxa"/>
                  <w:left w:w="115" w:type="dxa"/>
                  <w:bottom w:w="216" w:type="dxa"/>
                  <w:right w:w="115" w:type="dxa"/>
                </w:tcMar>
              </w:tcPr>
              <w:p w14:paraId="5BA29A1D" w14:textId="5A9E430E" w:rsidR="00EA56CE" w:rsidRPr="007121A2" w:rsidRDefault="00EA56CE" w:rsidP="007121A2">
                <w:pPr>
                  <w:jc w:val="center"/>
                  <w:rPr>
                    <w:color w:val="2F5496" w:themeColor="accent1" w:themeShade="BF"/>
                    <w:sz w:val="24"/>
                    <w:szCs w:val="24"/>
                  </w:rPr>
                </w:pPr>
              </w:p>
            </w:tc>
          </w:tr>
        </w:tbl>
        <w:tbl>
          <w:tblPr>
            <w:tblpPr w:leftFromText="187" w:rightFromText="187" w:horzAnchor="margin" w:tblpXSpec="center" w:tblpYSpec="bottom"/>
            <w:tblW w:w="5000" w:type="pct"/>
            <w:tblLook w:val="04A0" w:firstRow="1" w:lastRow="0" w:firstColumn="1" w:lastColumn="0" w:noHBand="0" w:noVBand="1"/>
          </w:tblPr>
          <w:tblGrid>
            <w:gridCol w:w="4516"/>
            <w:gridCol w:w="4510"/>
          </w:tblGrid>
          <w:tr w:rsidR="00274634" w:rsidRPr="007121A2" w14:paraId="33F22BF6" w14:textId="602F9470" w:rsidTr="00274634">
            <w:tc>
              <w:tcPr>
                <w:tcW w:w="4516" w:type="dxa"/>
                <w:tcMar>
                  <w:top w:w="216" w:type="dxa"/>
                  <w:left w:w="115" w:type="dxa"/>
                  <w:bottom w:w="216" w:type="dxa"/>
                  <w:right w:w="115" w:type="dxa"/>
                </w:tcMar>
              </w:tcPr>
              <w:p w14:paraId="7D4AA6E9" w14:textId="721C53BF" w:rsidR="00274634" w:rsidRPr="007121A2" w:rsidRDefault="00274634" w:rsidP="00426BAE">
                <w:pPr>
                  <w:rPr>
                    <w:color w:val="4472C4" w:themeColor="accent1"/>
                  </w:rPr>
                </w:pPr>
              </w:p>
            </w:tc>
            <w:tc>
              <w:tcPr>
                <w:tcW w:w="4510" w:type="dxa"/>
              </w:tcPr>
              <w:p w14:paraId="1C5E6EEC" w14:textId="77777777" w:rsidR="00274634" w:rsidRPr="007121A2" w:rsidRDefault="00274634" w:rsidP="00426BAE">
                <w:pPr>
                  <w:rPr>
                    <w:color w:val="4472C4" w:themeColor="accent1"/>
                  </w:rPr>
                </w:pPr>
              </w:p>
            </w:tc>
          </w:tr>
        </w:tbl>
        <w:p w14:paraId="6C8D44D2" w14:textId="62D295CC" w:rsidR="007121A2" w:rsidRPr="007121A2" w:rsidRDefault="00274634" w:rsidP="007121A2">
          <w:pPr>
            <w:rPr>
              <w:rFonts w:eastAsiaTheme="majorEastAsia"/>
            </w:rPr>
          </w:pPr>
          <w:r>
            <w:rPr>
              <w:noProof/>
              <w:color w:val="4472C4" w:themeColor="accent1"/>
            </w:rPr>
            <w:drawing>
              <wp:anchor distT="0" distB="0" distL="114300" distR="114300" simplePos="0" relativeHeight="251662336" behindDoc="0" locked="0" layoutInCell="1" allowOverlap="1" wp14:anchorId="3B81D693" wp14:editId="45029628">
                <wp:simplePos x="0" y="0"/>
                <wp:positionH relativeFrom="margin">
                  <wp:posOffset>0</wp:posOffset>
                </wp:positionH>
                <wp:positionV relativeFrom="paragraph">
                  <wp:posOffset>7734300</wp:posOffset>
                </wp:positionV>
                <wp:extent cx="2159635" cy="714375"/>
                <wp:effectExtent l="0" t="0" r="0" b="9525"/>
                <wp:wrapNone/>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maishoitajat.jpg"/>
                        <pic:cNvPicPr/>
                      </pic:nvPicPr>
                      <pic:blipFill rotWithShape="1">
                        <a:blip r:embed="rId11" cstate="print">
                          <a:extLst>
                            <a:ext uri="{28A0092B-C50C-407E-A947-70E740481C1C}">
                              <a14:useLocalDpi xmlns:a14="http://schemas.microsoft.com/office/drawing/2010/main" val="0"/>
                            </a:ext>
                          </a:extLst>
                        </a:blip>
                        <a:srcRect t="16504" r="28345" b="14731"/>
                        <a:stretch/>
                      </pic:blipFill>
                      <pic:spPr bwMode="auto">
                        <a:xfrm>
                          <a:off x="0" y="0"/>
                          <a:ext cx="2159635"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4472C4" w:themeColor="accent1"/>
            </w:rPr>
            <w:drawing>
              <wp:anchor distT="0" distB="0" distL="114300" distR="114300" simplePos="0" relativeHeight="251661312" behindDoc="0" locked="0" layoutInCell="1" allowOverlap="1" wp14:anchorId="14AC37E2" wp14:editId="3BF8708D">
                <wp:simplePos x="0" y="0"/>
                <wp:positionH relativeFrom="margin">
                  <wp:posOffset>4525645</wp:posOffset>
                </wp:positionH>
                <wp:positionV relativeFrom="paragraph">
                  <wp:posOffset>7487285</wp:posOffset>
                </wp:positionV>
                <wp:extent cx="1205865" cy="1209040"/>
                <wp:effectExtent l="0" t="0" r="0" b="0"/>
                <wp:wrapNone/>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ku_logo_uu_web.png"/>
                        <pic:cNvPicPr/>
                      </pic:nvPicPr>
                      <pic:blipFill>
                        <a:blip r:embed="rId12">
                          <a:extLst>
                            <a:ext uri="{28A0092B-C50C-407E-A947-70E740481C1C}">
                              <a14:useLocalDpi xmlns:a14="http://schemas.microsoft.com/office/drawing/2010/main" val="0"/>
                            </a:ext>
                          </a:extLst>
                        </a:blip>
                        <a:stretch>
                          <a:fillRect/>
                        </a:stretch>
                      </pic:blipFill>
                      <pic:spPr>
                        <a:xfrm>
                          <a:off x="0" y="0"/>
                          <a:ext cx="1205865" cy="1209040"/>
                        </a:xfrm>
                        <a:prstGeom prst="rect">
                          <a:avLst/>
                        </a:prstGeom>
                      </pic:spPr>
                    </pic:pic>
                  </a:graphicData>
                </a:graphic>
                <wp14:sizeRelH relativeFrom="margin">
                  <wp14:pctWidth>0</wp14:pctWidth>
                </wp14:sizeRelH>
                <wp14:sizeRelV relativeFrom="margin">
                  <wp14:pctHeight>0</wp14:pctHeight>
                </wp14:sizeRelV>
              </wp:anchor>
            </w:drawing>
          </w:r>
          <w:r>
            <w:rPr>
              <w:noProof/>
              <w:color w:val="4472C4" w:themeColor="accent1"/>
            </w:rPr>
            <w:drawing>
              <wp:anchor distT="0" distB="0" distL="114300" distR="114300" simplePos="0" relativeHeight="251663360" behindDoc="0" locked="0" layoutInCell="1" allowOverlap="1" wp14:anchorId="48666359" wp14:editId="27339380">
                <wp:simplePos x="0" y="0"/>
                <wp:positionH relativeFrom="margin">
                  <wp:posOffset>2085975</wp:posOffset>
                </wp:positionH>
                <wp:positionV relativeFrom="paragraph">
                  <wp:posOffset>7870825</wp:posOffset>
                </wp:positionV>
                <wp:extent cx="2324100" cy="444500"/>
                <wp:effectExtent l="0" t="0" r="0" b="0"/>
                <wp:wrapNone/>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png"/>
                        <pic:cNvPicPr/>
                      </pic:nvPicPr>
                      <pic:blipFill>
                        <a:blip r:embed="rId13">
                          <a:extLst>
                            <a:ext uri="{28A0092B-C50C-407E-A947-70E740481C1C}">
                              <a14:useLocalDpi xmlns:a14="http://schemas.microsoft.com/office/drawing/2010/main" val="0"/>
                            </a:ext>
                          </a:extLst>
                        </a:blip>
                        <a:stretch>
                          <a:fillRect/>
                        </a:stretch>
                      </pic:blipFill>
                      <pic:spPr>
                        <a:xfrm>
                          <a:off x="0" y="0"/>
                          <a:ext cx="2324100" cy="444500"/>
                        </a:xfrm>
                        <a:prstGeom prst="rect">
                          <a:avLst/>
                        </a:prstGeom>
                      </pic:spPr>
                    </pic:pic>
                  </a:graphicData>
                </a:graphic>
                <wp14:sizeRelH relativeFrom="page">
                  <wp14:pctWidth>0</wp14:pctWidth>
                </wp14:sizeRelH>
                <wp14:sizeRelV relativeFrom="page">
                  <wp14:pctHeight>0</wp14:pctHeight>
                </wp14:sizeRelV>
              </wp:anchor>
            </w:drawing>
          </w:r>
          <w:r w:rsidR="007121A2" w:rsidRPr="007121A2">
            <w:rPr>
              <w:b/>
              <w:bCs/>
            </w:rPr>
            <w:br w:type="page"/>
          </w:r>
        </w:p>
      </w:sdtContent>
    </w:sdt>
    <w:p w14:paraId="69826F5B" w14:textId="77777777" w:rsidR="00597525" w:rsidRDefault="00597525" w:rsidP="007121A2">
      <w:pPr>
        <w:pBdr>
          <w:bottom w:val="single" w:sz="8" w:space="4" w:color="4472C4" w:themeColor="accent1"/>
        </w:pBdr>
        <w:spacing w:after="480" w:line="276" w:lineRule="auto"/>
        <w:contextualSpacing/>
        <w:rPr>
          <w:rFonts w:asciiTheme="majorHAnsi" w:eastAsiaTheme="majorEastAsia" w:hAnsiTheme="majorHAnsi" w:cstheme="majorBidi"/>
          <w:color w:val="323E4F" w:themeColor="text2" w:themeShade="BF"/>
          <w:spacing w:val="5"/>
          <w:sz w:val="32"/>
          <w:szCs w:val="32"/>
        </w:rPr>
        <w:sectPr w:rsidR="00597525">
          <w:headerReference w:type="default" r:id="rId14"/>
          <w:footerReference w:type="default" r:id="rId15"/>
          <w:pgSz w:w="11906" w:h="16838"/>
          <w:pgMar w:top="1440" w:right="1440" w:bottom="1440" w:left="1440" w:header="708" w:footer="708" w:gutter="0"/>
          <w:cols w:space="708"/>
          <w:docGrid w:linePitch="360"/>
        </w:sectPr>
      </w:pPr>
    </w:p>
    <w:p w14:paraId="02961EEF" w14:textId="7BA9B6E0" w:rsidR="007121A2" w:rsidRPr="007121A2" w:rsidRDefault="007121A2" w:rsidP="007121A2">
      <w:pPr>
        <w:pBdr>
          <w:bottom w:val="single" w:sz="8" w:space="4" w:color="4472C4" w:themeColor="accent1"/>
        </w:pBdr>
        <w:spacing w:after="480" w:line="276" w:lineRule="auto"/>
        <w:contextualSpacing/>
        <w:rPr>
          <w:rFonts w:asciiTheme="majorHAnsi" w:eastAsiaTheme="majorEastAsia" w:hAnsiTheme="majorHAnsi" w:cstheme="majorBidi"/>
          <w:color w:val="323E4F" w:themeColor="text2" w:themeShade="BF"/>
          <w:spacing w:val="5"/>
          <w:sz w:val="32"/>
          <w:szCs w:val="32"/>
        </w:rPr>
      </w:pPr>
      <w:r w:rsidRPr="007121A2">
        <w:rPr>
          <w:rFonts w:asciiTheme="majorHAnsi" w:eastAsiaTheme="majorEastAsia" w:hAnsiTheme="majorHAnsi" w:cstheme="majorBidi"/>
          <w:color w:val="323E4F" w:themeColor="text2" w:themeShade="BF"/>
          <w:spacing w:val="5"/>
          <w:sz w:val="24"/>
          <w:szCs w:val="24"/>
        </w:rPr>
        <w:lastRenderedPageBreak/>
        <w:t>Ky</w:t>
      </w:r>
      <w:bookmarkEnd w:id="0"/>
      <w:r w:rsidRPr="007121A2">
        <w:rPr>
          <w:rFonts w:asciiTheme="majorHAnsi" w:eastAsiaTheme="majorEastAsia" w:hAnsiTheme="majorHAnsi" w:cstheme="majorBidi"/>
          <w:color w:val="323E4F" w:themeColor="text2" w:themeShade="BF"/>
          <w:spacing w:val="5"/>
          <w:sz w:val="24"/>
          <w:szCs w:val="24"/>
        </w:rPr>
        <w:t xml:space="preserve">sely </w:t>
      </w:r>
      <w:r w:rsidR="003962D6">
        <w:rPr>
          <w:rFonts w:asciiTheme="majorHAnsi" w:eastAsiaTheme="majorEastAsia" w:hAnsiTheme="majorHAnsi" w:cstheme="majorBidi"/>
          <w:color w:val="323E4F" w:themeColor="text2" w:themeShade="BF"/>
          <w:spacing w:val="5"/>
          <w:sz w:val="24"/>
          <w:szCs w:val="24"/>
        </w:rPr>
        <w:t xml:space="preserve">koronakevään kokemuksista </w:t>
      </w:r>
      <w:r w:rsidRPr="007121A2">
        <w:rPr>
          <w:rFonts w:asciiTheme="majorHAnsi" w:eastAsiaTheme="majorEastAsia" w:hAnsiTheme="majorHAnsi" w:cstheme="majorBidi"/>
          <w:color w:val="323E4F" w:themeColor="text2" w:themeShade="BF"/>
          <w:spacing w:val="5"/>
          <w:sz w:val="24"/>
          <w:szCs w:val="24"/>
        </w:rPr>
        <w:t>PHHYKYn</w:t>
      </w:r>
      <w:r w:rsidR="00E56D2A">
        <w:rPr>
          <w:rFonts w:asciiTheme="majorHAnsi" w:eastAsiaTheme="majorEastAsia" w:hAnsiTheme="majorHAnsi" w:cstheme="majorBidi"/>
          <w:color w:val="323E4F" w:themeColor="text2" w:themeShade="BF"/>
          <w:spacing w:val="5"/>
          <w:sz w:val="24"/>
          <w:szCs w:val="24"/>
        </w:rPr>
        <w:t>, Heinolan ja Sysmän</w:t>
      </w:r>
      <w:r w:rsidRPr="007121A2">
        <w:rPr>
          <w:rFonts w:asciiTheme="majorHAnsi" w:eastAsiaTheme="majorEastAsia" w:hAnsiTheme="majorHAnsi" w:cstheme="majorBidi"/>
          <w:color w:val="323E4F" w:themeColor="text2" w:themeShade="BF"/>
          <w:spacing w:val="5"/>
          <w:sz w:val="24"/>
          <w:szCs w:val="24"/>
        </w:rPr>
        <w:t xml:space="preserve"> alueella asuville erityislasten vanhemmille 2020 – tuloksia ja suosituksia</w:t>
      </w:r>
    </w:p>
    <w:p w14:paraId="38B584D3" w14:textId="77777777" w:rsidR="007121A2" w:rsidRDefault="007121A2" w:rsidP="007121A2"/>
    <w:sdt>
      <w:sdtPr>
        <w:rPr>
          <w:rFonts w:asciiTheme="minorHAnsi" w:eastAsiaTheme="minorEastAsia" w:hAnsiTheme="minorHAnsi" w:cstheme="minorBidi"/>
          <w:b w:val="0"/>
          <w:bCs w:val="0"/>
          <w:color w:val="auto"/>
          <w:sz w:val="22"/>
          <w:szCs w:val="22"/>
        </w:rPr>
        <w:id w:val="1416903146"/>
        <w:docPartObj>
          <w:docPartGallery w:val="Table of Contents"/>
          <w:docPartUnique/>
        </w:docPartObj>
      </w:sdtPr>
      <w:sdtEndPr/>
      <w:sdtContent>
        <w:p w14:paraId="4DCE7F3A" w14:textId="6158E447" w:rsidR="006A58B8" w:rsidRDefault="006A58B8" w:rsidP="006B5BB9">
          <w:pPr>
            <w:pStyle w:val="Sisllysluettelonotsikko"/>
            <w:spacing w:before="0"/>
          </w:pPr>
          <w:r>
            <w:t>Sisällysluettelo</w:t>
          </w:r>
        </w:p>
        <w:p w14:paraId="49494F56" w14:textId="04B0CA1C" w:rsidR="006B5BB9" w:rsidRDefault="006A58B8">
          <w:pPr>
            <w:pStyle w:val="Sisluet1"/>
            <w:rPr>
              <w:noProof/>
              <w:lang w:eastAsia="fi-FI"/>
            </w:rPr>
          </w:pPr>
          <w:r>
            <w:fldChar w:fldCharType="begin"/>
          </w:r>
          <w:r>
            <w:instrText xml:space="preserve"> TOC \o "1-3" \h \z \u </w:instrText>
          </w:r>
          <w:r>
            <w:fldChar w:fldCharType="separate"/>
          </w:r>
          <w:hyperlink w:anchor="_Toc51227018" w:history="1">
            <w:r w:rsidR="006B5BB9" w:rsidRPr="001B07A9">
              <w:rPr>
                <w:rStyle w:val="Hyperlinkki"/>
                <w:noProof/>
              </w:rPr>
              <w:t>Aiemmin tapahtunutta</w:t>
            </w:r>
            <w:r w:rsidR="006B5BB9">
              <w:rPr>
                <w:noProof/>
                <w:webHidden/>
              </w:rPr>
              <w:tab/>
            </w:r>
            <w:r w:rsidR="006B5BB9">
              <w:rPr>
                <w:noProof/>
                <w:webHidden/>
              </w:rPr>
              <w:fldChar w:fldCharType="begin"/>
            </w:r>
            <w:r w:rsidR="006B5BB9">
              <w:rPr>
                <w:noProof/>
                <w:webHidden/>
              </w:rPr>
              <w:instrText xml:space="preserve"> PAGEREF _Toc51227018 \h </w:instrText>
            </w:r>
            <w:r w:rsidR="006B5BB9">
              <w:rPr>
                <w:noProof/>
                <w:webHidden/>
              </w:rPr>
            </w:r>
            <w:r w:rsidR="006B5BB9">
              <w:rPr>
                <w:noProof/>
                <w:webHidden/>
              </w:rPr>
              <w:fldChar w:fldCharType="separate"/>
            </w:r>
            <w:r w:rsidR="00C32450">
              <w:rPr>
                <w:noProof/>
                <w:webHidden/>
              </w:rPr>
              <w:t>3</w:t>
            </w:r>
            <w:r w:rsidR="006B5BB9">
              <w:rPr>
                <w:noProof/>
                <w:webHidden/>
              </w:rPr>
              <w:fldChar w:fldCharType="end"/>
            </w:r>
          </w:hyperlink>
        </w:p>
        <w:p w14:paraId="1C75727B" w14:textId="401B606C" w:rsidR="006B5BB9" w:rsidRDefault="00ED501F">
          <w:pPr>
            <w:pStyle w:val="Sisluet1"/>
            <w:rPr>
              <w:noProof/>
              <w:lang w:eastAsia="fi-FI"/>
            </w:rPr>
          </w:pPr>
          <w:hyperlink w:anchor="_Toc51227019" w:history="1">
            <w:r w:rsidR="006B5BB9" w:rsidRPr="001B07A9">
              <w:rPr>
                <w:rStyle w:val="Hyperlinkki"/>
                <w:noProof/>
              </w:rPr>
              <w:t>Korona-ajan kysely</w:t>
            </w:r>
            <w:r w:rsidR="006B5BB9">
              <w:rPr>
                <w:noProof/>
                <w:webHidden/>
              </w:rPr>
              <w:tab/>
            </w:r>
            <w:r w:rsidR="006B5BB9">
              <w:rPr>
                <w:noProof/>
                <w:webHidden/>
              </w:rPr>
              <w:fldChar w:fldCharType="begin"/>
            </w:r>
            <w:r w:rsidR="006B5BB9">
              <w:rPr>
                <w:noProof/>
                <w:webHidden/>
              </w:rPr>
              <w:instrText xml:space="preserve"> PAGEREF _Toc51227019 \h </w:instrText>
            </w:r>
            <w:r w:rsidR="006B5BB9">
              <w:rPr>
                <w:noProof/>
                <w:webHidden/>
              </w:rPr>
            </w:r>
            <w:r w:rsidR="006B5BB9">
              <w:rPr>
                <w:noProof/>
                <w:webHidden/>
              </w:rPr>
              <w:fldChar w:fldCharType="separate"/>
            </w:r>
            <w:r w:rsidR="00C32450">
              <w:rPr>
                <w:noProof/>
                <w:webHidden/>
              </w:rPr>
              <w:t>3</w:t>
            </w:r>
            <w:r w:rsidR="006B5BB9">
              <w:rPr>
                <w:noProof/>
                <w:webHidden/>
              </w:rPr>
              <w:fldChar w:fldCharType="end"/>
            </w:r>
          </w:hyperlink>
        </w:p>
        <w:p w14:paraId="60B5A329" w14:textId="6D67A58F" w:rsidR="006B5BB9" w:rsidRDefault="00ED501F">
          <w:pPr>
            <w:pStyle w:val="Sisluet1"/>
            <w:rPr>
              <w:noProof/>
              <w:lang w:eastAsia="fi-FI"/>
            </w:rPr>
          </w:pPr>
          <w:hyperlink w:anchor="_Toc51227020" w:history="1">
            <w:r w:rsidR="006B5BB9" w:rsidRPr="001B07A9">
              <w:rPr>
                <w:rStyle w:val="Hyperlinkki"/>
                <w:noProof/>
              </w:rPr>
              <w:t>Yhteiskehittäminen jatkuu syksyllä 2020</w:t>
            </w:r>
            <w:r w:rsidR="006B5BB9">
              <w:rPr>
                <w:noProof/>
                <w:webHidden/>
              </w:rPr>
              <w:tab/>
            </w:r>
            <w:r w:rsidR="006B5BB9">
              <w:rPr>
                <w:noProof/>
                <w:webHidden/>
              </w:rPr>
              <w:fldChar w:fldCharType="begin"/>
            </w:r>
            <w:r w:rsidR="006B5BB9">
              <w:rPr>
                <w:noProof/>
                <w:webHidden/>
              </w:rPr>
              <w:instrText xml:space="preserve"> PAGEREF _Toc51227020 \h </w:instrText>
            </w:r>
            <w:r w:rsidR="006B5BB9">
              <w:rPr>
                <w:noProof/>
                <w:webHidden/>
              </w:rPr>
            </w:r>
            <w:r w:rsidR="006B5BB9">
              <w:rPr>
                <w:noProof/>
                <w:webHidden/>
              </w:rPr>
              <w:fldChar w:fldCharType="separate"/>
            </w:r>
            <w:r w:rsidR="00C32450">
              <w:rPr>
                <w:noProof/>
                <w:webHidden/>
              </w:rPr>
              <w:t>3</w:t>
            </w:r>
            <w:r w:rsidR="006B5BB9">
              <w:rPr>
                <w:noProof/>
                <w:webHidden/>
              </w:rPr>
              <w:fldChar w:fldCharType="end"/>
            </w:r>
          </w:hyperlink>
        </w:p>
        <w:p w14:paraId="33414ADD" w14:textId="14CA5E94" w:rsidR="006B5BB9" w:rsidRDefault="00ED501F">
          <w:pPr>
            <w:pStyle w:val="Sisluet1"/>
            <w:rPr>
              <w:noProof/>
              <w:lang w:eastAsia="fi-FI"/>
            </w:rPr>
          </w:pPr>
          <w:hyperlink w:anchor="_Toc51227021" w:history="1">
            <w:r w:rsidR="006B5BB9" w:rsidRPr="001B07A9">
              <w:rPr>
                <w:rStyle w:val="Hyperlinkki"/>
                <w:noProof/>
              </w:rPr>
              <w:t>Vastaajien taustatietoja</w:t>
            </w:r>
            <w:r w:rsidR="006B5BB9">
              <w:rPr>
                <w:noProof/>
                <w:webHidden/>
              </w:rPr>
              <w:tab/>
            </w:r>
            <w:r w:rsidR="006B5BB9">
              <w:rPr>
                <w:noProof/>
                <w:webHidden/>
              </w:rPr>
              <w:fldChar w:fldCharType="begin"/>
            </w:r>
            <w:r w:rsidR="006B5BB9">
              <w:rPr>
                <w:noProof/>
                <w:webHidden/>
              </w:rPr>
              <w:instrText xml:space="preserve"> PAGEREF _Toc51227021 \h </w:instrText>
            </w:r>
            <w:r w:rsidR="006B5BB9">
              <w:rPr>
                <w:noProof/>
                <w:webHidden/>
              </w:rPr>
            </w:r>
            <w:r w:rsidR="006B5BB9">
              <w:rPr>
                <w:noProof/>
                <w:webHidden/>
              </w:rPr>
              <w:fldChar w:fldCharType="separate"/>
            </w:r>
            <w:r w:rsidR="00C32450">
              <w:rPr>
                <w:noProof/>
                <w:webHidden/>
              </w:rPr>
              <w:t>4</w:t>
            </w:r>
            <w:r w:rsidR="006B5BB9">
              <w:rPr>
                <w:noProof/>
                <w:webHidden/>
              </w:rPr>
              <w:fldChar w:fldCharType="end"/>
            </w:r>
          </w:hyperlink>
        </w:p>
        <w:p w14:paraId="6AE1DA7F" w14:textId="02DBAB65" w:rsidR="006B5BB9" w:rsidRDefault="00ED501F">
          <w:pPr>
            <w:pStyle w:val="Sisluet1"/>
            <w:rPr>
              <w:noProof/>
              <w:lang w:eastAsia="fi-FI"/>
            </w:rPr>
          </w:pPr>
          <w:hyperlink w:anchor="_Toc51227022" w:history="1">
            <w:r w:rsidR="006B5BB9" w:rsidRPr="001B07A9">
              <w:rPr>
                <w:rStyle w:val="Hyperlinkki"/>
                <w:noProof/>
              </w:rPr>
              <w:t>Lasten ja nuorten korona-aika</w:t>
            </w:r>
            <w:r w:rsidR="006B5BB9">
              <w:rPr>
                <w:noProof/>
                <w:webHidden/>
              </w:rPr>
              <w:tab/>
            </w:r>
            <w:r w:rsidR="006B5BB9">
              <w:rPr>
                <w:noProof/>
                <w:webHidden/>
              </w:rPr>
              <w:fldChar w:fldCharType="begin"/>
            </w:r>
            <w:r w:rsidR="006B5BB9">
              <w:rPr>
                <w:noProof/>
                <w:webHidden/>
              </w:rPr>
              <w:instrText xml:space="preserve"> PAGEREF _Toc51227022 \h </w:instrText>
            </w:r>
            <w:r w:rsidR="006B5BB9">
              <w:rPr>
                <w:noProof/>
                <w:webHidden/>
              </w:rPr>
            </w:r>
            <w:r w:rsidR="006B5BB9">
              <w:rPr>
                <w:noProof/>
                <w:webHidden/>
              </w:rPr>
              <w:fldChar w:fldCharType="separate"/>
            </w:r>
            <w:r w:rsidR="00C32450">
              <w:rPr>
                <w:noProof/>
                <w:webHidden/>
              </w:rPr>
              <w:t>6</w:t>
            </w:r>
            <w:r w:rsidR="006B5BB9">
              <w:rPr>
                <w:noProof/>
                <w:webHidden/>
              </w:rPr>
              <w:fldChar w:fldCharType="end"/>
            </w:r>
          </w:hyperlink>
        </w:p>
        <w:p w14:paraId="75882EA6" w14:textId="160E2B69" w:rsidR="006B5BB9" w:rsidRDefault="00ED501F">
          <w:pPr>
            <w:pStyle w:val="Sisluet2"/>
            <w:tabs>
              <w:tab w:val="right" w:leader="dot" w:pos="9016"/>
            </w:tabs>
            <w:rPr>
              <w:noProof/>
              <w:lang w:eastAsia="fi-FI"/>
            </w:rPr>
          </w:pPr>
          <w:hyperlink w:anchor="_Toc51227023" w:history="1">
            <w:r w:rsidR="006B5BB9" w:rsidRPr="001B07A9">
              <w:rPr>
                <w:rStyle w:val="Hyperlinkki"/>
                <w:noProof/>
              </w:rPr>
              <w:t>Kokemuksia etäopetuksesta</w:t>
            </w:r>
            <w:r w:rsidR="006B5BB9">
              <w:rPr>
                <w:noProof/>
                <w:webHidden/>
              </w:rPr>
              <w:tab/>
            </w:r>
            <w:r w:rsidR="006B5BB9">
              <w:rPr>
                <w:noProof/>
                <w:webHidden/>
              </w:rPr>
              <w:fldChar w:fldCharType="begin"/>
            </w:r>
            <w:r w:rsidR="006B5BB9">
              <w:rPr>
                <w:noProof/>
                <w:webHidden/>
              </w:rPr>
              <w:instrText xml:space="preserve"> PAGEREF _Toc51227023 \h </w:instrText>
            </w:r>
            <w:r w:rsidR="006B5BB9">
              <w:rPr>
                <w:noProof/>
                <w:webHidden/>
              </w:rPr>
            </w:r>
            <w:r w:rsidR="006B5BB9">
              <w:rPr>
                <w:noProof/>
                <w:webHidden/>
              </w:rPr>
              <w:fldChar w:fldCharType="separate"/>
            </w:r>
            <w:r w:rsidR="00C32450">
              <w:rPr>
                <w:noProof/>
                <w:webHidden/>
              </w:rPr>
              <w:t>7</w:t>
            </w:r>
            <w:r w:rsidR="006B5BB9">
              <w:rPr>
                <w:noProof/>
                <w:webHidden/>
              </w:rPr>
              <w:fldChar w:fldCharType="end"/>
            </w:r>
          </w:hyperlink>
        </w:p>
        <w:p w14:paraId="04728188" w14:textId="0BABDA97" w:rsidR="006B5BB9" w:rsidRDefault="00ED501F">
          <w:pPr>
            <w:pStyle w:val="Sisluet2"/>
            <w:tabs>
              <w:tab w:val="right" w:leader="dot" w:pos="9016"/>
            </w:tabs>
            <w:rPr>
              <w:noProof/>
              <w:lang w:eastAsia="fi-FI"/>
            </w:rPr>
          </w:pPr>
          <w:hyperlink w:anchor="_Toc51227024" w:history="1">
            <w:r w:rsidR="006B5BB9" w:rsidRPr="001B07A9">
              <w:rPr>
                <w:rStyle w:val="Hyperlinkki"/>
                <w:noProof/>
              </w:rPr>
              <w:t>Etäopetuksen onnistumista tukevia tekijöitä</w:t>
            </w:r>
            <w:r w:rsidR="006B5BB9">
              <w:rPr>
                <w:noProof/>
                <w:webHidden/>
              </w:rPr>
              <w:tab/>
            </w:r>
            <w:r w:rsidR="006B5BB9">
              <w:rPr>
                <w:noProof/>
                <w:webHidden/>
              </w:rPr>
              <w:fldChar w:fldCharType="begin"/>
            </w:r>
            <w:r w:rsidR="006B5BB9">
              <w:rPr>
                <w:noProof/>
                <w:webHidden/>
              </w:rPr>
              <w:instrText xml:space="preserve"> PAGEREF _Toc51227024 \h </w:instrText>
            </w:r>
            <w:r w:rsidR="006B5BB9">
              <w:rPr>
                <w:noProof/>
                <w:webHidden/>
              </w:rPr>
            </w:r>
            <w:r w:rsidR="006B5BB9">
              <w:rPr>
                <w:noProof/>
                <w:webHidden/>
              </w:rPr>
              <w:fldChar w:fldCharType="separate"/>
            </w:r>
            <w:r w:rsidR="00C32450">
              <w:rPr>
                <w:noProof/>
                <w:webHidden/>
              </w:rPr>
              <w:t>7</w:t>
            </w:r>
            <w:r w:rsidR="006B5BB9">
              <w:rPr>
                <w:noProof/>
                <w:webHidden/>
              </w:rPr>
              <w:fldChar w:fldCharType="end"/>
            </w:r>
          </w:hyperlink>
        </w:p>
        <w:p w14:paraId="37DFEF2F" w14:textId="63925035" w:rsidR="006B5BB9" w:rsidRDefault="00ED501F">
          <w:pPr>
            <w:pStyle w:val="Sisluet2"/>
            <w:tabs>
              <w:tab w:val="right" w:leader="dot" w:pos="9016"/>
            </w:tabs>
            <w:rPr>
              <w:noProof/>
              <w:lang w:eastAsia="fi-FI"/>
            </w:rPr>
          </w:pPr>
          <w:hyperlink w:anchor="_Toc51227025" w:history="1">
            <w:r w:rsidR="006B5BB9" w:rsidRPr="001B07A9">
              <w:rPr>
                <w:rStyle w:val="Hyperlinkki"/>
                <w:noProof/>
              </w:rPr>
              <w:t>Terapioiden toteutuminen poikkeusaikana</w:t>
            </w:r>
            <w:r w:rsidR="006B5BB9">
              <w:rPr>
                <w:noProof/>
                <w:webHidden/>
              </w:rPr>
              <w:tab/>
            </w:r>
            <w:r w:rsidR="006B5BB9">
              <w:rPr>
                <w:noProof/>
                <w:webHidden/>
              </w:rPr>
              <w:fldChar w:fldCharType="begin"/>
            </w:r>
            <w:r w:rsidR="006B5BB9">
              <w:rPr>
                <w:noProof/>
                <w:webHidden/>
              </w:rPr>
              <w:instrText xml:space="preserve"> PAGEREF _Toc51227025 \h </w:instrText>
            </w:r>
            <w:r w:rsidR="006B5BB9">
              <w:rPr>
                <w:noProof/>
                <w:webHidden/>
              </w:rPr>
            </w:r>
            <w:r w:rsidR="006B5BB9">
              <w:rPr>
                <w:noProof/>
                <w:webHidden/>
              </w:rPr>
              <w:fldChar w:fldCharType="separate"/>
            </w:r>
            <w:r w:rsidR="00C32450">
              <w:rPr>
                <w:noProof/>
                <w:webHidden/>
              </w:rPr>
              <w:t>8</w:t>
            </w:r>
            <w:r w:rsidR="006B5BB9">
              <w:rPr>
                <w:noProof/>
                <w:webHidden/>
              </w:rPr>
              <w:fldChar w:fldCharType="end"/>
            </w:r>
          </w:hyperlink>
        </w:p>
        <w:p w14:paraId="24E7C16E" w14:textId="6C82A470" w:rsidR="006B5BB9" w:rsidRDefault="00ED501F">
          <w:pPr>
            <w:pStyle w:val="Sisluet2"/>
            <w:tabs>
              <w:tab w:val="right" w:leader="dot" w:pos="9016"/>
            </w:tabs>
            <w:rPr>
              <w:noProof/>
              <w:lang w:eastAsia="fi-FI"/>
            </w:rPr>
          </w:pPr>
          <w:hyperlink w:anchor="_Toc51227026" w:history="1">
            <w:r w:rsidR="006B5BB9" w:rsidRPr="001B07A9">
              <w:rPr>
                <w:rStyle w:val="Hyperlinkki"/>
                <w:noProof/>
              </w:rPr>
              <w:t>Terapioiden sujuminen poikkeusaikana</w:t>
            </w:r>
            <w:r w:rsidR="006B5BB9">
              <w:rPr>
                <w:noProof/>
                <w:webHidden/>
              </w:rPr>
              <w:tab/>
            </w:r>
            <w:r w:rsidR="006B5BB9">
              <w:rPr>
                <w:noProof/>
                <w:webHidden/>
              </w:rPr>
              <w:fldChar w:fldCharType="begin"/>
            </w:r>
            <w:r w:rsidR="006B5BB9">
              <w:rPr>
                <w:noProof/>
                <w:webHidden/>
              </w:rPr>
              <w:instrText xml:space="preserve"> PAGEREF _Toc51227026 \h </w:instrText>
            </w:r>
            <w:r w:rsidR="006B5BB9">
              <w:rPr>
                <w:noProof/>
                <w:webHidden/>
              </w:rPr>
            </w:r>
            <w:r w:rsidR="006B5BB9">
              <w:rPr>
                <w:noProof/>
                <w:webHidden/>
              </w:rPr>
              <w:fldChar w:fldCharType="separate"/>
            </w:r>
            <w:r w:rsidR="00C32450">
              <w:rPr>
                <w:noProof/>
                <w:webHidden/>
              </w:rPr>
              <w:t>8</w:t>
            </w:r>
            <w:r w:rsidR="006B5BB9">
              <w:rPr>
                <w:noProof/>
                <w:webHidden/>
              </w:rPr>
              <w:fldChar w:fldCharType="end"/>
            </w:r>
          </w:hyperlink>
        </w:p>
        <w:p w14:paraId="69F46D41" w14:textId="5FF603FE" w:rsidR="006B5BB9" w:rsidRDefault="00ED501F">
          <w:pPr>
            <w:pStyle w:val="Sisluet2"/>
            <w:tabs>
              <w:tab w:val="right" w:leader="dot" w:pos="9016"/>
            </w:tabs>
            <w:rPr>
              <w:noProof/>
              <w:lang w:eastAsia="fi-FI"/>
            </w:rPr>
          </w:pPr>
          <w:hyperlink w:anchor="_Toc51227027" w:history="1">
            <w:r w:rsidR="006B5BB9" w:rsidRPr="001B07A9">
              <w:rPr>
                <w:rStyle w:val="Hyperlinkki"/>
                <w:noProof/>
              </w:rPr>
              <w:t>Poikkeusajan vaikutus lapsen hyvinvointiin</w:t>
            </w:r>
            <w:r w:rsidR="006B5BB9">
              <w:rPr>
                <w:noProof/>
                <w:webHidden/>
              </w:rPr>
              <w:tab/>
            </w:r>
            <w:r w:rsidR="006B5BB9">
              <w:rPr>
                <w:noProof/>
                <w:webHidden/>
              </w:rPr>
              <w:fldChar w:fldCharType="begin"/>
            </w:r>
            <w:r w:rsidR="006B5BB9">
              <w:rPr>
                <w:noProof/>
                <w:webHidden/>
              </w:rPr>
              <w:instrText xml:space="preserve"> PAGEREF _Toc51227027 \h </w:instrText>
            </w:r>
            <w:r w:rsidR="006B5BB9">
              <w:rPr>
                <w:noProof/>
                <w:webHidden/>
              </w:rPr>
            </w:r>
            <w:r w:rsidR="006B5BB9">
              <w:rPr>
                <w:noProof/>
                <w:webHidden/>
              </w:rPr>
              <w:fldChar w:fldCharType="separate"/>
            </w:r>
            <w:r w:rsidR="00C32450">
              <w:rPr>
                <w:noProof/>
                <w:webHidden/>
              </w:rPr>
              <w:t>9</w:t>
            </w:r>
            <w:r w:rsidR="006B5BB9">
              <w:rPr>
                <w:noProof/>
                <w:webHidden/>
              </w:rPr>
              <w:fldChar w:fldCharType="end"/>
            </w:r>
          </w:hyperlink>
        </w:p>
        <w:p w14:paraId="61103DB7" w14:textId="405B0AD4" w:rsidR="006B5BB9" w:rsidRDefault="00ED501F">
          <w:pPr>
            <w:pStyle w:val="Sisluet2"/>
            <w:tabs>
              <w:tab w:val="right" w:leader="dot" w:pos="9016"/>
            </w:tabs>
            <w:rPr>
              <w:noProof/>
              <w:lang w:eastAsia="fi-FI"/>
            </w:rPr>
          </w:pPr>
          <w:hyperlink w:anchor="_Toc51227028" w:history="1">
            <w:r w:rsidR="006B5BB9" w:rsidRPr="001B07A9">
              <w:rPr>
                <w:rStyle w:val="Hyperlinkki"/>
                <w:noProof/>
              </w:rPr>
              <w:t>Poikkeusaikana lapsen hyvinvointia heikentäviä tekijöitä</w:t>
            </w:r>
            <w:r w:rsidR="006B5BB9">
              <w:rPr>
                <w:noProof/>
                <w:webHidden/>
              </w:rPr>
              <w:tab/>
            </w:r>
            <w:r w:rsidR="006B5BB9">
              <w:rPr>
                <w:noProof/>
                <w:webHidden/>
              </w:rPr>
              <w:fldChar w:fldCharType="begin"/>
            </w:r>
            <w:r w:rsidR="006B5BB9">
              <w:rPr>
                <w:noProof/>
                <w:webHidden/>
              </w:rPr>
              <w:instrText xml:space="preserve"> PAGEREF _Toc51227028 \h </w:instrText>
            </w:r>
            <w:r w:rsidR="006B5BB9">
              <w:rPr>
                <w:noProof/>
                <w:webHidden/>
              </w:rPr>
            </w:r>
            <w:r w:rsidR="006B5BB9">
              <w:rPr>
                <w:noProof/>
                <w:webHidden/>
              </w:rPr>
              <w:fldChar w:fldCharType="separate"/>
            </w:r>
            <w:r w:rsidR="00C32450">
              <w:rPr>
                <w:noProof/>
                <w:webHidden/>
              </w:rPr>
              <w:t>10</w:t>
            </w:r>
            <w:r w:rsidR="006B5BB9">
              <w:rPr>
                <w:noProof/>
                <w:webHidden/>
              </w:rPr>
              <w:fldChar w:fldCharType="end"/>
            </w:r>
          </w:hyperlink>
        </w:p>
        <w:p w14:paraId="471C6CEC" w14:textId="4DB3E33B" w:rsidR="006B5BB9" w:rsidRDefault="00ED501F">
          <w:pPr>
            <w:pStyle w:val="Sisluet2"/>
            <w:tabs>
              <w:tab w:val="right" w:leader="dot" w:pos="9016"/>
            </w:tabs>
            <w:rPr>
              <w:noProof/>
              <w:lang w:eastAsia="fi-FI"/>
            </w:rPr>
          </w:pPr>
          <w:hyperlink w:anchor="_Toc51227029" w:history="1">
            <w:r w:rsidR="006B5BB9" w:rsidRPr="001B07A9">
              <w:rPr>
                <w:rStyle w:val="Hyperlinkki"/>
                <w:noProof/>
              </w:rPr>
              <w:t>Poikkeusaikana hyviä asioita lapsen elämään</w:t>
            </w:r>
            <w:r w:rsidR="006B5BB9">
              <w:rPr>
                <w:noProof/>
                <w:webHidden/>
              </w:rPr>
              <w:tab/>
            </w:r>
            <w:r w:rsidR="006B5BB9">
              <w:rPr>
                <w:noProof/>
                <w:webHidden/>
              </w:rPr>
              <w:fldChar w:fldCharType="begin"/>
            </w:r>
            <w:r w:rsidR="006B5BB9">
              <w:rPr>
                <w:noProof/>
                <w:webHidden/>
              </w:rPr>
              <w:instrText xml:space="preserve"> PAGEREF _Toc51227029 \h </w:instrText>
            </w:r>
            <w:r w:rsidR="006B5BB9">
              <w:rPr>
                <w:noProof/>
                <w:webHidden/>
              </w:rPr>
            </w:r>
            <w:r w:rsidR="006B5BB9">
              <w:rPr>
                <w:noProof/>
                <w:webHidden/>
              </w:rPr>
              <w:fldChar w:fldCharType="separate"/>
            </w:r>
            <w:r w:rsidR="00C32450">
              <w:rPr>
                <w:noProof/>
                <w:webHidden/>
              </w:rPr>
              <w:t>10</w:t>
            </w:r>
            <w:r w:rsidR="006B5BB9">
              <w:rPr>
                <w:noProof/>
                <w:webHidden/>
              </w:rPr>
              <w:fldChar w:fldCharType="end"/>
            </w:r>
          </w:hyperlink>
        </w:p>
        <w:p w14:paraId="288B729A" w14:textId="5807579E" w:rsidR="006B5BB9" w:rsidRDefault="00ED501F">
          <w:pPr>
            <w:pStyle w:val="Sisluet1"/>
            <w:rPr>
              <w:noProof/>
              <w:lang w:eastAsia="fi-FI"/>
            </w:rPr>
          </w:pPr>
          <w:hyperlink w:anchor="_Toc51227030" w:history="1">
            <w:r w:rsidR="006B5BB9" w:rsidRPr="001B07A9">
              <w:rPr>
                <w:rStyle w:val="Hyperlinkki"/>
                <w:rFonts w:asciiTheme="majorHAnsi" w:eastAsiaTheme="majorEastAsia" w:hAnsiTheme="majorHAnsi" w:cstheme="majorBidi"/>
                <w:noProof/>
              </w:rPr>
              <w:t>Vanhempien kokemuksia poikkeusajasta</w:t>
            </w:r>
            <w:r w:rsidR="006B5BB9">
              <w:rPr>
                <w:noProof/>
                <w:webHidden/>
              </w:rPr>
              <w:tab/>
            </w:r>
            <w:r w:rsidR="006B5BB9">
              <w:rPr>
                <w:noProof/>
                <w:webHidden/>
              </w:rPr>
              <w:fldChar w:fldCharType="begin"/>
            </w:r>
            <w:r w:rsidR="006B5BB9">
              <w:rPr>
                <w:noProof/>
                <w:webHidden/>
              </w:rPr>
              <w:instrText xml:space="preserve"> PAGEREF _Toc51227030 \h </w:instrText>
            </w:r>
            <w:r w:rsidR="006B5BB9">
              <w:rPr>
                <w:noProof/>
                <w:webHidden/>
              </w:rPr>
            </w:r>
            <w:r w:rsidR="006B5BB9">
              <w:rPr>
                <w:noProof/>
                <w:webHidden/>
              </w:rPr>
              <w:fldChar w:fldCharType="separate"/>
            </w:r>
            <w:r w:rsidR="00C32450">
              <w:rPr>
                <w:noProof/>
                <w:webHidden/>
              </w:rPr>
              <w:t>11</w:t>
            </w:r>
            <w:r w:rsidR="006B5BB9">
              <w:rPr>
                <w:noProof/>
                <w:webHidden/>
              </w:rPr>
              <w:fldChar w:fldCharType="end"/>
            </w:r>
          </w:hyperlink>
        </w:p>
        <w:p w14:paraId="08B841C2" w14:textId="57CA7428" w:rsidR="006B5BB9" w:rsidRDefault="00ED501F">
          <w:pPr>
            <w:pStyle w:val="Sisluet2"/>
            <w:tabs>
              <w:tab w:val="right" w:leader="dot" w:pos="9016"/>
            </w:tabs>
            <w:rPr>
              <w:noProof/>
              <w:lang w:eastAsia="fi-FI"/>
            </w:rPr>
          </w:pPr>
          <w:hyperlink w:anchor="_Toc51227031" w:history="1">
            <w:r w:rsidR="006B5BB9" w:rsidRPr="001B07A9">
              <w:rPr>
                <w:rStyle w:val="Hyperlinkki"/>
                <w:noProof/>
              </w:rPr>
              <w:t>Vanhempien päivä</w:t>
            </w:r>
            <w:r w:rsidR="006B5BB9">
              <w:rPr>
                <w:noProof/>
                <w:webHidden/>
              </w:rPr>
              <w:tab/>
            </w:r>
            <w:r w:rsidR="006B5BB9">
              <w:rPr>
                <w:noProof/>
                <w:webHidden/>
              </w:rPr>
              <w:fldChar w:fldCharType="begin"/>
            </w:r>
            <w:r w:rsidR="006B5BB9">
              <w:rPr>
                <w:noProof/>
                <w:webHidden/>
              </w:rPr>
              <w:instrText xml:space="preserve"> PAGEREF _Toc51227031 \h </w:instrText>
            </w:r>
            <w:r w:rsidR="006B5BB9">
              <w:rPr>
                <w:noProof/>
                <w:webHidden/>
              </w:rPr>
            </w:r>
            <w:r w:rsidR="006B5BB9">
              <w:rPr>
                <w:noProof/>
                <w:webHidden/>
              </w:rPr>
              <w:fldChar w:fldCharType="separate"/>
            </w:r>
            <w:r w:rsidR="00C32450">
              <w:rPr>
                <w:noProof/>
                <w:webHidden/>
              </w:rPr>
              <w:t>11</w:t>
            </w:r>
            <w:r w:rsidR="006B5BB9">
              <w:rPr>
                <w:noProof/>
                <w:webHidden/>
              </w:rPr>
              <w:fldChar w:fldCharType="end"/>
            </w:r>
          </w:hyperlink>
        </w:p>
        <w:p w14:paraId="1FBF71B7" w14:textId="2E9C9A2F" w:rsidR="006B5BB9" w:rsidRDefault="00ED501F">
          <w:pPr>
            <w:pStyle w:val="Sisluet2"/>
            <w:tabs>
              <w:tab w:val="right" w:leader="dot" w:pos="9016"/>
            </w:tabs>
            <w:rPr>
              <w:noProof/>
              <w:lang w:eastAsia="fi-FI"/>
            </w:rPr>
          </w:pPr>
          <w:hyperlink w:anchor="_Toc51227032" w:history="1">
            <w:r w:rsidR="006B5BB9" w:rsidRPr="001B07A9">
              <w:rPr>
                <w:rStyle w:val="Hyperlinkki"/>
                <w:noProof/>
              </w:rPr>
              <w:t>Poikkeusajan vaikutus vanhemman hyvinvointiin</w:t>
            </w:r>
            <w:r w:rsidR="006B5BB9">
              <w:rPr>
                <w:noProof/>
                <w:webHidden/>
              </w:rPr>
              <w:tab/>
            </w:r>
            <w:r w:rsidR="006B5BB9">
              <w:rPr>
                <w:noProof/>
                <w:webHidden/>
              </w:rPr>
              <w:fldChar w:fldCharType="begin"/>
            </w:r>
            <w:r w:rsidR="006B5BB9">
              <w:rPr>
                <w:noProof/>
                <w:webHidden/>
              </w:rPr>
              <w:instrText xml:space="preserve"> PAGEREF _Toc51227032 \h </w:instrText>
            </w:r>
            <w:r w:rsidR="006B5BB9">
              <w:rPr>
                <w:noProof/>
                <w:webHidden/>
              </w:rPr>
            </w:r>
            <w:r w:rsidR="006B5BB9">
              <w:rPr>
                <w:noProof/>
                <w:webHidden/>
              </w:rPr>
              <w:fldChar w:fldCharType="separate"/>
            </w:r>
            <w:r w:rsidR="00C32450">
              <w:rPr>
                <w:noProof/>
                <w:webHidden/>
              </w:rPr>
              <w:t>11</w:t>
            </w:r>
            <w:r w:rsidR="006B5BB9">
              <w:rPr>
                <w:noProof/>
                <w:webHidden/>
              </w:rPr>
              <w:fldChar w:fldCharType="end"/>
            </w:r>
          </w:hyperlink>
        </w:p>
        <w:p w14:paraId="0E7A42D7" w14:textId="01D76176" w:rsidR="006B5BB9" w:rsidRDefault="00ED501F">
          <w:pPr>
            <w:pStyle w:val="Sisluet2"/>
            <w:tabs>
              <w:tab w:val="right" w:leader="dot" w:pos="9016"/>
            </w:tabs>
            <w:rPr>
              <w:noProof/>
              <w:lang w:eastAsia="fi-FI"/>
            </w:rPr>
          </w:pPr>
          <w:hyperlink w:anchor="_Toc51227033" w:history="1">
            <w:r w:rsidR="006B5BB9" w:rsidRPr="001B07A9">
              <w:rPr>
                <w:rStyle w:val="Hyperlinkki"/>
                <w:noProof/>
              </w:rPr>
              <w:t>Kuormitustekijät</w:t>
            </w:r>
            <w:r w:rsidR="006B5BB9">
              <w:rPr>
                <w:noProof/>
                <w:webHidden/>
              </w:rPr>
              <w:tab/>
            </w:r>
            <w:r w:rsidR="006B5BB9">
              <w:rPr>
                <w:noProof/>
                <w:webHidden/>
              </w:rPr>
              <w:fldChar w:fldCharType="begin"/>
            </w:r>
            <w:r w:rsidR="006B5BB9">
              <w:rPr>
                <w:noProof/>
                <w:webHidden/>
              </w:rPr>
              <w:instrText xml:space="preserve"> PAGEREF _Toc51227033 \h </w:instrText>
            </w:r>
            <w:r w:rsidR="006B5BB9">
              <w:rPr>
                <w:noProof/>
                <w:webHidden/>
              </w:rPr>
            </w:r>
            <w:r w:rsidR="006B5BB9">
              <w:rPr>
                <w:noProof/>
                <w:webHidden/>
              </w:rPr>
              <w:fldChar w:fldCharType="separate"/>
            </w:r>
            <w:r w:rsidR="00C32450">
              <w:rPr>
                <w:noProof/>
                <w:webHidden/>
              </w:rPr>
              <w:t>12</w:t>
            </w:r>
            <w:r w:rsidR="006B5BB9">
              <w:rPr>
                <w:noProof/>
                <w:webHidden/>
              </w:rPr>
              <w:fldChar w:fldCharType="end"/>
            </w:r>
          </w:hyperlink>
        </w:p>
        <w:p w14:paraId="0362DEEB" w14:textId="494B5CF5" w:rsidR="006B5BB9" w:rsidRDefault="00ED501F">
          <w:pPr>
            <w:pStyle w:val="Sisluet2"/>
            <w:tabs>
              <w:tab w:val="right" w:leader="dot" w:pos="9016"/>
            </w:tabs>
            <w:rPr>
              <w:noProof/>
              <w:lang w:eastAsia="fi-FI"/>
            </w:rPr>
          </w:pPr>
          <w:hyperlink w:anchor="_Toc51227034" w:history="1">
            <w:r w:rsidR="006B5BB9" w:rsidRPr="001B07A9">
              <w:rPr>
                <w:rStyle w:val="Hyperlinkki"/>
                <w:noProof/>
              </w:rPr>
              <w:t>Arkea tukevia tekijöitä</w:t>
            </w:r>
            <w:r w:rsidR="006B5BB9">
              <w:rPr>
                <w:noProof/>
                <w:webHidden/>
              </w:rPr>
              <w:tab/>
            </w:r>
            <w:r w:rsidR="006B5BB9">
              <w:rPr>
                <w:noProof/>
                <w:webHidden/>
              </w:rPr>
              <w:fldChar w:fldCharType="begin"/>
            </w:r>
            <w:r w:rsidR="006B5BB9">
              <w:rPr>
                <w:noProof/>
                <w:webHidden/>
              </w:rPr>
              <w:instrText xml:space="preserve"> PAGEREF _Toc51227034 \h </w:instrText>
            </w:r>
            <w:r w:rsidR="006B5BB9">
              <w:rPr>
                <w:noProof/>
                <w:webHidden/>
              </w:rPr>
            </w:r>
            <w:r w:rsidR="006B5BB9">
              <w:rPr>
                <w:noProof/>
                <w:webHidden/>
              </w:rPr>
              <w:fldChar w:fldCharType="separate"/>
            </w:r>
            <w:r w:rsidR="00C32450">
              <w:rPr>
                <w:noProof/>
                <w:webHidden/>
              </w:rPr>
              <w:t>14</w:t>
            </w:r>
            <w:r w:rsidR="006B5BB9">
              <w:rPr>
                <w:noProof/>
                <w:webHidden/>
              </w:rPr>
              <w:fldChar w:fldCharType="end"/>
            </w:r>
          </w:hyperlink>
        </w:p>
        <w:p w14:paraId="030E8251" w14:textId="2966AA7F" w:rsidR="006B5BB9" w:rsidRDefault="00ED501F">
          <w:pPr>
            <w:pStyle w:val="Sisluet2"/>
            <w:tabs>
              <w:tab w:val="right" w:leader="dot" w:pos="9016"/>
            </w:tabs>
            <w:rPr>
              <w:noProof/>
              <w:lang w:eastAsia="fi-FI"/>
            </w:rPr>
          </w:pPr>
          <w:hyperlink w:anchor="_Toc51227035" w:history="1">
            <w:r w:rsidR="006B5BB9" w:rsidRPr="001B07A9">
              <w:rPr>
                <w:rStyle w:val="Hyperlinkki"/>
                <w:noProof/>
              </w:rPr>
              <w:t>Poikkeusaikana hyviä asioita vanhemman elämään</w:t>
            </w:r>
            <w:r w:rsidR="006B5BB9">
              <w:rPr>
                <w:noProof/>
                <w:webHidden/>
              </w:rPr>
              <w:tab/>
            </w:r>
            <w:r w:rsidR="006B5BB9">
              <w:rPr>
                <w:noProof/>
                <w:webHidden/>
              </w:rPr>
              <w:fldChar w:fldCharType="begin"/>
            </w:r>
            <w:r w:rsidR="006B5BB9">
              <w:rPr>
                <w:noProof/>
                <w:webHidden/>
              </w:rPr>
              <w:instrText xml:space="preserve"> PAGEREF _Toc51227035 \h </w:instrText>
            </w:r>
            <w:r w:rsidR="006B5BB9">
              <w:rPr>
                <w:noProof/>
                <w:webHidden/>
              </w:rPr>
            </w:r>
            <w:r w:rsidR="006B5BB9">
              <w:rPr>
                <w:noProof/>
                <w:webHidden/>
              </w:rPr>
              <w:fldChar w:fldCharType="separate"/>
            </w:r>
            <w:r w:rsidR="00C32450">
              <w:rPr>
                <w:noProof/>
                <w:webHidden/>
              </w:rPr>
              <w:t>15</w:t>
            </w:r>
            <w:r w:rsidR="006B5BB9">
              <w:rPr>
                <w:noProof/>
                <w:webHidden/>
              </w:rPr>
              <w:fldChar w:fldCharType="end"/>
            </w:r>
          </w:hyperlink>
        </w:p>
        <w:p w14:paraId="5EA9FF97" w14:textId="53CC052E" w:rsidR="006B5BB9" w:rsidRDefault="00ED501F">
          <w:pPr>
            <w:pStyle w:val="Sisluet2"/>
            <w:tabs>
              <w:tab w:val="right" w:leader="dot" w:pos="9016"/>
            </w:tabs>
            <w:rPr>
              <w:noProof/>
              <w:lang w:eastAsia="fi-FI"/>
            </w:rPr>
          </w:pPr>
          <w:hyperlink w:anchor="_Toc51227036" w:history="1">
            <w:r w:rsidR="006B5BB9" w:rsidRPr="001B07A9">
              <w:rPr>
                <w:rStyle w:val="Hyperlinkki"/>
                <w:noProof/>
              </w:rPr>
              <w:t>Poikkeusajan palvelut</w:t>
            </w:r>
            <w:r w:rsidR="006B5BB9">
              <w:rPr>
                <w:noProof/>
                <w:webHidden/>
              </w:rPr>
              <w:tab/>
            </w:r>
            <w:r w:rsidR="006B5BB9">
              <w:rPr>
                <w:noProof/>
                <w:webHidden/>
              </w:rPr>
              <w:fldChar w:fldCharType="begin"/>
            </w:r>
            <w:r w:rsidR="006B5BB9">
              <w:rPr>
                <w:noProof/>
                <w:webHidden/>
              </w:rPr>
              <w:instrText xml:space="preserve"> PAGEREF _Toc51227036 \h </w:instrText>
            </w:r>
            <w:r w:rsidR="006B5BB9">
              <w:rPr>
                <w:noProof/>
                <w:webHidden/>
              </w:rPr>
            </w:r>
            <w:r w:rsidR="006B5BB9">
              <w:rPr>
                <w:noProof/>
                <w:webHidden/>
              </w:rPr>
              <w:fldChar w:fldCharType="separate"/>
            </w:r>
            <w:r w:rsidR="00C32450">
              <w:rPr>
                <w:noProof/>
                <w:webHidden/>
              </w:rPr>
              <w:t>16</w:t>
            </w:r>
            <w:r w:rsidR="006B5BB9">
              <w:rPr>
                <w:noProof/>
                <w:webHidden/>
              </w:rPr>
              <w:fldChar w:fldCharType="end"/>
            </w:r>
          </w:hyperlink>
        </w:p>
        <w:p w14:paraId="3ABF3D78" w14:textId="097EF691" w:rsidR="006B5BB9" w:rsidRDefault="00ED501F">
          <w:pPr>
            <w:pStyle w:val="Sisluet1"/>
            <w:rPr>
              <w:noProof/>
              <w:lang w:eastAsia="fi-FI"/>
            </w:rPr>
          </w:pPr>
          <w:hyperlink w:anchor="_Toc51227037" w:history="1">
            <w:r w:rsidR="006B5BB9" w:rsidRPr="001B07A9">
              <w:rPr>
                <w:rStyle w:val="Hyperlinkki"/>
                <w:noProof/>
              </w:rPr>
              <w:t>Mitä palveluja järjestävä tahot voisivat oppia korona-ajasta?</w:t>
            </w:r>
            <w:r w:rsidR="006B5BB9">
              <w:rPr>
                <w:noProof/>
                <w:webHidden/>
              </w:rPr>
              <w:tab/>
            </w:r>
            <w:r w:rsidR="006B5BB9">
              <w:rPr>
                <w:noProof/>
                <w:webHidden/>
              </w:rPr>
              <w:fldChar w:fldCharType="begin"/>
            </w:r>
            <w:r w:rsidR="006B5BB9">
              <w:rPr>
                <w:noProof/>
                <w:webHidden/>
              </w:rPr>
              <w:instrText xml:space="preserve"> PAGEREF _Toc51227037 \h </w:instrText>
            </w:r>
            <w:r w:rsidR="006B5BB9">
              <w:rPr>
                <w:noProof/>
                <w:webHidden/>
              </w:rPr>
            </w:r>
            <w:r w:rsidR="006B5BB9">
              <w:rPr>
                <w:noProof/>
                <w:webHidden/>
              </w:rPr>
              <w:fldChar w:fldCharType="separate"/>
            </w:r>
            <w:r w:rsidR="00C32450">
              <w:rPr>
                <w:noProof/>
                <w:webHidden/>
              </w:rPr>
              <w:t>17</w:t>
            </w:r>
            <w:r w:rsidR="006B5BB9">
              <w:rPr>
                <w:noProof/>
                <w:webHidden/>
              </w:rPr>
              <w:fldChar w:fldCharType="end"/>
            </w:r>
          </w:hyperlink>
        </w:p>
        <w:p w14:paraId="55A5E781" w14:textId="4B52DB91" w:rsidR="006B5BB9" w:rsidRDefault="00ED501F">
          <w:pPr>
            <w:pStyle w:val="Sisluet1"/>
            <w:rPr>
              <w:noProof/>
              <w:lang w:eastAsia="fi-FI"/>
            </w:rPr>
          </w:pPr>
          <w:hyperlink w:anchor="_Toc51227038" w:history="1">
            <w:r w:rsidR="006B5BB9" w:rsidRPr="001B07A9">
              <w:rPr>
                <w:rStyle w:val="Hyperlinkki"/>
                <w:noProof/>
              </w:rPr>
              <w:t>Esiin nousseita kehittämisehdotuksia</w:t>
            </w:r>
            <w:r w:rsidR="006B5BB9">
              <w:rPr>
                <w:noProof/>
                <w:webHidden/>
              </w:rPr>
              <w:tab/>
            </w:r>
            <w:r w:rsidR="006B5BB9">
              <w:rPr>
                <w:noProof/>
                <w:webHidden/>
              </w:rPr>
              <w:fldChar w:fldCharType="begin"/>
            </w:r>
            <w:r w:rsidR="006B5BB9">
              <w:rPr>
                <w:noProof/>
                <w:webHidden/>
              </w:rPr>
              <w:instrText xml:space="preserve"> PAGEREF _Toc51227038 \h </w:instrText>
            </w:r>
            <w:r w:rsidR="006B5BB9">
              <w:rPr>
                <w:noProof/>
                <w:webHidden/>
              </w:rPr>
            </w:r>
            <w:r w:rsidR="006B5BB9">
              <w:rPr>
                <w:noProof/>
                <w:webHidden/>
              </w:rPr>
              <w:fldChar w:fldCharType="separate"/>
            </w:r>
            <w:r w:rsidR="00C32450">
              <w:rPr>
                <w:noProof/>
                <w:webHidden/>
              </w:rPr>
              <w:t>18</w:t>
            </w:r>
            <w:r w:rsidR="006B5BB9">
              <w:rPr>
                <w:noProof/>
                <w:webHidden/>
              </w:rPr>
              <w:fldChar w:fldCharType="end"/>
            </w:r>
          </w:hyperlink>
        </w:p>
        <w:p w14:paraId="58AF2192" w14:textId="4D990E4C" w:rsidR="006B5BB9" w:rsidRDefault="00ED501F">
          <w:pPr>
            <w:pStyle w:val="Sisluet2"/>
            <w:tabs>
              <w:tab w:val="right" w:leader="dot" w:pos="9016"/>
            </w:tabs>
            <w:rPr>
              <w:noProof/>
              <w:lang w:eastAsia="fi-FI"/>
            </w:rPr>
          </w:pPr>
          <w:hyperlink w:anchor="_Toc51227039" w:history="1">
            <w:r w:rsidR="006B5BB9" w:rsidRPr="001B07A9">
              <w:rPr>
                <w:rStyle w:val="Hyperlinkki"/>
                <w:noProof/>
              </w:rPr>
              <w:t>Koulutoimelle</w:t>
            </w:r>
            <w:r w:rsidR="006B5BB9">
              <w:rPr>
                <w:noProof/>
                <w:webHidden/>
              </w:rPr>
              <w:tab/>
            </w:r>
            <w:r w:rsidR="006B5BB9">
              <w:rPr>
                <w:noProof/>
                <w:webHidden/>
              </w:rPr>
              <w:fldChar w:fldCharType="begin"/>
            </w:r>
            <w:r w:rsidR="006B5BB9">
              <w:rPr>
                <w:noProof/>
                <w:webHidden/>
              </w:rPr>
              <w:instrText xml:space="preserve"> PAGEREF _Toc51227039 \h </w:instrText>
            </w:r>
            <w:r w:rsidR="006B5BB9">
              <w:rPr>
                <w:noProof/>
                <w:webHidden/>
              </w:rPr>
            </w:r>
            <w:r w:rsidR="006B5BB9">
              <w:rPr>
                <w:noProof/>
                <w:webHidden/>
              </w:rPr>
              <w:fldChar w:fldCharType="separate"/>
            </w:r>
            <w:r w:rsidR="00C32450">
              <w:rPr>
                <w:noProof/>
                <w:webHidden/>
              </w:rPr>
              <w:t>18</w:t>
            </w:r>
            <w:r w:rsidR="006B5BB9">
              <w:rPr>
                <w:noProof/>
                <w:webHidden/>
              </w:rPr>
              <w:fldChar w:fldCharType="end"/>
            </w:r>
          </w:hyperlink>
        </w:p>
        <w:p w14:paraId="51A7B27C" w14:textId="6ACCB0D3" w:rsidR="006B5BB9" w:rsidRDefault="00ED501F">
          <w:pPr>
            <w:pStyle w:val="Sisluet2"/>
            <w:tabs>
              <w:tab w:val="right" w:leader="dot" w:pos="9016"/>
            </w:tabs>
            <w:rPr>
              <w:noProof/>
              <w:lang w:eastAsia="fi-FI"/>
            </w:rPr>
          </w:pPr>
          <w:hyperlink w:anchor="_Toc51227040" w:history="1">
            <w:r w:rsidR="006B5BB9" w:rsidRPr="001B07A9">
              <w:rPr>
                <w:rStyle w:val="Hyperlinkki"/>
                <w:noProof/>
              </w:rPr>
              <w:t>Sosiaalitoimelle</w:t>
            </w:r>
            <w:r w:rsidR="006B5BB9">
              <w:rPr>
                <w:noProof/>
                <w:webHidden/>
              </w:rPr>
              <w:tab/>
            </w:r>
            <w:r w:rsidR="006B5BB9">
              <w:rPr>
                <w:noProof/>
                <w:webHidden/>
              </w:rPr>
              <w:fldChar w:fldCharType="begin"/>
            </w:r>
            <w:r w:rsidR="006B5BB9">
              <w:rPr>
                <w:noProof/>
                <w:webHidden/>
              </w:rPr>
              <w:instrText xml:space="preserve"> PAGEREF _Toc51227040 \h </w:instrText>
            </w:r>
            <w:r w:rsidR="006B5BB9">
              <w:rPr>
                <w:noProof/>
                <w:webHidden/>
              </w:rPr>
            </w:r>
            <w:r w:rsidR="006B5BB9">
              <w:rPr>
                <w:noProof/>
                <w:webHidden/>
              </w:rPr>
              <w:fldChar w:fldCharType="separate"/>
            </w:r>
            <w:r w:rsidR="00C32450">
              <w:rPr>
                <w:noProof/>
                <w:webHidden/>
              </w:rPr>
              <w:t>18</w:t>
            </w:r>
            <w:r w:rsidR="006B5BB9">
              <w:rPr>
                <w:noProof/>
                <w:webHidden/>
              </w:rPr>
              <w:fldChar w:fldCharType="end"/>
            </w:r>
          </w:hyperlink>
        </w:p>
        <w:p w14:paraId="29770DB9" w14:textId="62607A99" w:rsidR="006B5BB9" w:rsidRDefault="00ED501F">
          <w:pPr>
            <w:pStyle w:val="Sisluet2"/>
            <w:tabs>
              <w:tab w:val="right" w:leader="dot" w:pos="9016"/>
            </w:tabs>
            <w:rPr>
              <w:noProof/>
              <w:lang w:eastAsia="fi-FI"/>
            </w:rPr>
          </w:pPr>
          <w:hyperlink w:anchor="_Toc51227041" w:history="1">
            <w:r w:rsidR="006B5BB9" w:rsidRPr="001B07A9">
              <w:rPr>
                <w:rStyle w:val="Hyperlinkki"/>
                <w:noProof/>
              </w:rPr>
              <w:t>Terveydenhuollolle</w:t>
            </w:r>
            <w:r w:rsidR="006B5BB9">
              <w:rPr>
                <w:noProof/>
                <w:webHidden/>
              </w:rPr>
              <w:tab/>
            </w:r>
            <w:r w:rsidR="006B5BB9">
              <w:rPr>
                <w:noProof/>
                <w:webHidden/>
              </w:rPr>
              <w:fldChar w:fldCharType="begin"/>
            </w:r>
            <w:r w:rsidR="006B5BB9">
              <w:rPr>
                <w:noProof/>
                <w:webHidden/>
              </w:rPr>
              <w:instrText xml:space="preserve"> PAGEREF _Toc51227041 \h </w:instrText>
            </w:r>
            <w:r w:rsidR="006B5BB9">
              <w:rPr>
                <w:noProof/>
                <w:webHidden/>
              </w:rPr>
            </w:r>
            <w:r w:rsidR="006B5BB9">
              <w:rPr>
                <w:noProof/>
                <w:webHidden/>
              </w:rPr>
              <w:fldChar w:fldCharType="separate"/>
            </w:r>
            <w:r w:rsidR="00C32450">
              <w:rPr>
                <w:noProof/>
                <w:webHidden/>
              </w:rPr>
              <w:t>19</w:t>
            </w:r>
            <w:r w:rsidR="006B5BB9">
              <w:rPr>
                <w:noProof/>
                <w:webHidden/>
              </w:rPr>
              <w:fldChar w:fldCharType="end"/>
            </w:r>
          </w:hyperlink>
        </w:p>
        <w:p w14:paraId="57564168" w14:textId="45DF65BE" w:rsidR="006B5BB9" w:rsidRDefault="00ED501F">
          <w:pPr>
            <w:pStyle w:val="Sisluet2"/>
            <w:tabs>
              <w:tab w:val="right" w:leader="dot" w:pos="9016"/>
            </w:tabs>
            <w:rPr>
              <w:noProof/>
              <w:lang w:eastAsia="fi-FI"/>
            </w:rPr>
          </w:pPr>
          <w:hyperlink w:anchor="_Toc51227042" w:history="1">
            <w:r w:rsidR="006B5BB9" w:rsidRPr="001B07A9">
              <w:rPr>
                <w:rStyle w:val="Hyperlinkki"/>
                <w:noProof/>
              </w:rPr>
              <w:t>Kuntoutuksen järjestäjille</w:t>
            </w:r>
            <w:r w:rsidR="006B5BB9">
              <w:rPr>
                <w:noProof/>
                <w:webHidden/>
              </w:rPr>
              <w:tab/>
            </w:r>
            <w:r w:rsidR="006B5BB9">
              <w:rPr>
                <w:noProof/>
                <w:webHidden/>
              </w:rPr>
              <w:fldChar w:fldCharType="begin"/>
            </w:r>
            <w:r w:rsidR="006B5BB9">
              <w:rPr>
                <w:noProof/>
                <w:webHidden/>
              </w:rPr>
              <w:instrText xml:space="preserve"> PAGEREF _Toc51227042 \h </w:instrText>
            </w:r>
            <w:r w:rsidR="006B5BB9">
              <w:rPr>
                <w:noProof/>
                <w:webHidden/>
              </w:rPr>
            </w:r>
            <w:r w:rsidR="006B5BB9">
              <w:rPr>
                <w:noProof/>
                <w:webHidden/>
              </w:rPr>
              <w:fldChar w:fldCharType="separate"/>
            </w:r>
            <w:r w:rsidR="00C32450">
              <w:rPr>
                <w:noProof/>
                <w:webHidden/>
              </w:rPr>
              <w:t>19</w:t>
            </w:r>
            <w:r w:rsidR="006B5BB9">
              <w:rPr>
                <w:noProof/>
                <w:webHidden/>
              </w:rPr>
              <w:fldChar w:fldCharType="end"/>
            </w:r>
          </w:hyperlink>
        </w:p>
        <w:p w14:paraId="23180C66" w14:textId="3DCD440E" w:rsidR="006B5BB9" w:rsidRDefault="00ED501F">
          <w:pPr>
            <w:pStyle w:val="Sisluet2"/>
            <w:tabs>
              <w:tab w:val="right" w:leader="dot" w:pos="9016"/>
            </w:tabs>
            <w:rPr>
              <w:noProof/>
              <w:lang w:eastAsia="fi-FI"/>
            </w:rPr>
          </w:pPr>
          <w:hyperlink w:anchor="_Toc51227043" w:history="1">
            <w:r w:rsidR="006B5BB9" w:rsidRPr="001B07A9">
              <w:rPr>
                <w:rStyle w:val="Hyperlinkki"/>
                <w:noProof/>
              </w:rPr>
              <w:t>Järjestöille</w:t>
            </w:r>
            <w:r w:rsidR="006B5BB9">
              <w:rPr>
                <w:noProof/>
                <w:webHidden/>
              </w:rPr>
              <w:tab/>
            </w:r>
            <w:r w:rsidR="006B5BB9">
              <w:rPr>
                <w:noProof/>
                <w:webHidden/>
              </w:rPr>
              <w:fldChar w:fldCharType="begin"/>
            </w:r>
            <w:r w:rsidR="006B5BB9">
              <w:rPr>
                <w:noProof/>
                <w:webHidden/>
              </w:rPr>
              <w:instrText xml:space="preserve"> PAGEREF _Toc51227043 \h </w:instrText>
            </w:r>
            <w:r w:rsidR="006B5BB9">
              <w:rPr>
                <w:noProof/>
                <w:webHidden/>
              </w:rPr>
            </w:r>
            <w:r w:rsidR="006B5BB9">
              <w:rPr>
                <w:noProof/>
                <w:webHidden/>
              </w:rPr>
              <w:fldChar w:fldCharType="separate"/>
            </w:r>
            <w:r w:rsidR="00C32450">
              <w:rPr>
                <w:noProof/>
                <w:webHidden/>
              </w:rPr>
              <w:t>19</w:t>
            </w:r>
            <w:r w:rsidR="006B5BB9">
              <w:rPr>
                <w:noProof/>
                <w:webHidden/>
              </w:rPr>
              <w:fldChar w:fldCharType="end"/>
            </w:r>
          </w:hyperlink>
        </w:p>
        <w:p w14:paraId="6CA061D2" w14:textId="75D1794B" w:rsidR="006B5BB9" w:rsidRDefault="00ED501F">
          <w:pPr>
            <w:pStyle w:val="Sisluet1"/>
            <w:rPr>
              <w:noProof/>
              <w:lang w:eastAsia="fi-FI"/>
            </w:rPr>
          </w:pPr>
          <w:hyperlink w:anchor="_Toc51227044" w:history="1">
            <w:r w:rsidR="006B5BB9" w:rsidRPr="001B07A9">
              <w:rPr>
                <w:rStyle w:val="Hyperlinkki"/>
                <w:rFonts w:asciiTheme="majorHAnsi" w:eastAsiaTheme="majorEastAsia" w:hAnsiTheme="majorHAnsi" w:cstheme="majorBidi"/>
                <w:noProof/>
              </w:rPr>
              <w:t>Vanhemmat kiittävät</w:t>
            </w:r>
            <w:r w:rsidR="006B5BB9">
              <w:rPr>
                <w:noProof/>
                <w:webHidden/>
              </w:rPr>
              <w:tab/>
            </w:r>
            <w:r w:rsidR="006B5BB9">
              <w:rPr>
                <w:noProof/>
                <w:webHidden/>
              </w:rPr>
              <w:fldChar w:fldCharType="begin"/>
            </w:r>
            <w:r w:rsidR="006B5BB9">
              <w:rPr>
                <w:noProof/>
                <w:webHidden/>
              </w:rPr>
              <w:instrText xml:space="preserve"> PAGEREF _Toc51227044 \h </w:instrText>
            </w:r>
            <w:r w:rsidR="006B5BB9">
              <w:rPr>
                <w:noProof/>
                <w:webHidden/>
              </w:rPr>
            </w:r>
            <w:r w:rsidR="006B5BB9">
              <w:rPr>
                <w:noProof/>
                <w:webHidden/>
              </w:rPr>
              <w:fldChar w:fldCharType="separate"/>
            </w:r>
            <w:r w:rsidR="00C32450">
              <w:rPr>
                <w:noProof/>
                <w:webHidden/>
              </w:rPr>
              <w:t>21</w:t>
            </w:r>
            <w:r w:rsidR="006B5BB9">
              <w:rPr>
                <w:noProof/>
                <w:webHidden/>
              </w:rPr>
              <w:fldChar w:fldCharType="end"/>
            </w:r>
          </w:hyperlink>
        </w:p>
        <w:p w14:paraId="05F3A2D3" w14:textId="5FD59B0A" w:rsidR="006A58B8" w:rsidRDefault="006A58B8">
          <w:r>
            <w:rPr>
              <w:b/>
              <w:bCs/>
            </w:rPr>
            <w:fldChar w:fldCharType="end"/>
          </w:r>
        </w:p>
      </w:sdtContent>
    </w:sdt>
    <w:p w14:paraId="1FC74E4B" w14:textId="493EB0CA" w:rsidR="007121A2" w:rsidRDefault="00D53224" w:rsidP="00E56D2A">
      <w:pPr>
        <w:spacing w:line="276" w:lineRule="auto"/>
      </w:pPr>
      <w:r w:rsidRPr="00771A4B">
        <w:rPr>
          <w:b/>
          <w:bCs/>
        </w:rPr>
        <w:t>Lisätietoja</w:t>
      </w:r>
      <w:r w:rsidR="00A35261" w:rsidRPr="00771A4B">
        <w:rPr>
          <w:b/>
          <w:bCs/>
        </w:rPr>
        <w:t xml:space="preserve"> antavat mielellään</w:t>
      </w:r>
      <w:r w:rsidRPr="00771A4B">
        <w:rPr>
          <w:b/>
          <w:bCs/>
        </w:rPr>
        <w:t>:</w:t>
      </w:r>
      <w:r w:rsidR="0026009E">
        <w:rPr>
          <w:b/>
          <w:bCs/>
        </w:rPr>
        <w:t xml:space="preserve"> </w:t>
      </w:r>
      <w:r w:rsidR="00771A4B">
        <w:t xml:space="preserve">Päijät-Hämeen omaishoitajat ry, </w:t>
      </w:r>
      <w:r w:rsidR="00771A4B" w:rsidRPr="00771A4B">
        <w:t xml:space="preserve">Johanna Sottinen </w:t>
      </w:r>
      <w:r w:rsidR="0026009E" w:rsidRPr="0026009E">
        <w:t>johanna.sottinen@phomaishoitajat.fi</w:t>
      </w:r>
      <w:r w:rsidR="0026009E">
        <w:t xml:space="preserve">; </w:t>
      </w:r>
      <w:r w:rsidR="00771A4B">
        <w:t xml:space="preserve">Minua kuullaan -hanke, </w:t>
      </w:r>
      <w:r w:rsidR="00771A4B" w:rsidRPr="00771A4B">
        <w:t>Miina Weckroth miina.weckroth@jaatinen.info</w:t>
      </w:r>
      <w:r w:rsidR="00771A4B">
        <w:t xml:space="preserve"> ja Anu Lönnqvist anu.lonnqvist@vamlas.fi</w:t>
      </w:r>
      <w:r w:rsidR="007121A2">
        <w:br w:type="page"/>
      </w:r>
    </w:p>
    <w:p w14:paraId="76CB8882" w14:textId="77777777" w:rsidR="00071663" w:rsidRDefault="00071663" w:rsidP="00D20FD2">
      <w:pPr>
        <w:pStyle w:val="Otsikko1"/>
      </w:pPr>
      <w:bookmarkStart w:id="1" w:name="_Toc51227018"/>
      <w:bookmarkStart w:id="2" w:name="_Toc36212856"/>
      <w:r>
        <w:lastRenderedPageBreak/>
        <w:t>Aiemmin tapahtunutta</w:t>
      </w:r>
      <w:bookmarkEnd w:id="1"/>
    </w:p>
    <w:p w14:paraId="0F62AC85" w14:textId="08E322CA" w:rsidR="0026009E" w:rsidRDefault="00195987" w:rsidP="00071663">
      <w:pPr>
        <w:spacing w:before="240" w:after="160"/>
        <w:rPr>
          <w:rFonts w:cstheme="minorHAnsi"/>
        </w:rPr>
      </w:pPr>
      <w:r>
        <w:rPr>
          <w:rFonts w:cstheme="minorHAnsi"/>
        </w:rPr>
        <w:t>Vuoden</w:t>
      </w:r>
      <w:r w:rsidR="00071663">
        <w:rPr>
          <w:rFonts w:cstheme="minorHAnsi"/>
        </w:rPr>
        <w:t xml:space="preserve"> 2020</w:t>
      </w:r>
      <w:r>
        <w:rPr>
          <w:rFonts w:cstheme="minorHAnsi"/>
        </w:rPr>
        <w:t xml:space="preserve"> helmikuussa</w:t>
      </w:r>
      <w:r w:rsidR="00071663">
        <w:rPr>
          <w:rFonts w:cstheme="minorHAnsi"/>
        </w:rPr>
        <w:t xml:space="preserve"> 236 erityistä tukea tarvitsevan lapsen vanhempaa Päijät-Hämeen hyvinvointiyhtymän (PHHYKY), Heinolan ja Sysmän alueelta vastasi kyselyyn, jonka tavoite oli koota</w:t>
      </w:r>
      <w:r w:rsidR="00071663" w:rsidRPr="00771A4B">
        <w:rPr>
          <w:rFonts w:cstheme="minorHAnsi"/>
        </w:rPr>
        <w:t xml:space="preserve"> erityislapsiperheiden tarpe</w:t>
      </w:r>
      <w:r w:rsidR="00071663">
        <w:rPr>
          <w:rFonts w:cstheme="minorHAnsi"/>
        </w:rPr>
        <w:t>ita</w:t>
      </w:r>
      <w:r w:rsidR="00071663" w:rsidRPr="00771A4B">
        <w:rPr>
          <w:rFonts w:cstheme="minorHAnsi"/>
        </w:rPr>
        <w:t>, toive</w:t>
      </w:r>
      <w:r w:rsidR="00071663">
        <w:rPr>
          <w:rFonts w:cstheme="minorHAnsi"/>
        </w:rPr>
        <w:t>ita</w:t>
      </w:r>
      <w:r w:rsidR="00071663" w:rsidRPr="00771A4B">
        <w:rPr>
          <w:rFonts w:cstheme="minorHAnsi"/>
        </w:rPr>
        <w:t xml:space="preserve"> ja odotuks</w:t>
      </w:r>
      <w:r w:rsidR="00071663">
        <w:rPr>
          <w:rFonts w:cstheme="minorHAnsi"/>
        </w:rPr>
        <w:t>ia</w:t>
      </w:r>
      <w:r w:rsidR="00071663" w:rsidRPr="00771A4B">
        <w:rPr>
          <w:rFonts w:cstheme="minorHAnsi"/>
        </w:rPr>
        <w:t xml:space="preserve"> </w:t>
      </w:r>
      <w:r w:rsidR="00071663">
        <w:rPr>
          <w:rFonts w:cstheme="minorHAnsi"/>
        </w:rPr>
        <w:t xml:space="preserve">lasten ja perheiden </w:t>
      </w:r>
      <w:r w:rsidR="00071663" w:rsidRPr="00771A4B">
        <w:rPr>
          <w:rFonts w:cstheme="minorHAnsi"/>
        </w:rPr>
        <w:t xml:space="preserve">palveluiden kehittämisen keskeiseksi pohjaksi. </w:t>
      </w:r>
      <w:r w:rsidR="00071663">
        <w:rPr>
          <w:rFonts w:cstheme="minorHAnsi"/>
        </w:rPr>
        <w:t xml:space="preserve">Kyselyn tuloksiin voi tutustua osoitteessa </w:t>
      </w:r>
      <w:r w:rsidR="00071663" w:rsidRPr="009E4343">
        <w:rPr>
          <w:rFonts w:cstheme="minorHAnsi"/>
        </w:rPr>
        <w:t>www.minuakuullaan.fi/materiaalit/kyselyt/</w:t>
      </w:r>
      <w:r w:rsidR="0026009E" w:rsidRPr="0026009E">
        <w:rPr>
          <w:rFonts w:cstheme="minorHAnsi"/>
        </w:rPr>
        <w:t xml:space="preserve"> </w:t>
      </w:r>
    </w:p>
    <w:p w14:paraId="14F52C05" w14:textId="24A94B83" w:rsidR="00071663" w:rsidRDefault="0026009E" w:rsidP="00071663">
      <w:pPr>
        <w:spacing w:before="240" w:after="160"/>
        <w:rPr>
          <w:rFonts w:cstheme="minorHAnsi"/>
        </w:rPr>
      </w:pPr>
      <w:r>
        <w:rPr>
          <w:rFonts w:cstheme="minorHAnsi"/>
        </w:rPr>
        <w:t xml:space="preserve">Kyselytuloksista keskusteltiin </w:t>
      </w:r>
      <w:r w:rsidRPr="00D1701D">
        <w:rPr>
          <w:rFonts w:cstheme="minorHAnsi"/>
        </w:rPr>
        <w:t>5.3.2020 Lahdessa järjeste</w:t>
      </w:r>
      <w:r>
        <w:rPr>
          <w:rFonts w:cstheme="minorHAnsi"/>
        </w:rPr>
        <w:t>tyssä</w:t>
      </w:r>
      <w:r w:rsidRPr="00D1701D">
        <w:rPr>
          <w:rFonts w:cstheme="minorHAnsi"/>
        </w:rPr>
        <w:t xml:space="preserve"> tilaisuudessa, jo</w:t>
      </w:r>
      <w:r>
        <w:rPr>
          <w:rFonts w:cstheme="minorHAnsi"/>
        </w:rPr>
        <w:t>hon osallistui noin 70</w:t>
      </w:r>
      <w:r w:rsidRPr="00D1701D">
        <w:rPr>
          <w:rFonts w:cstheme="minorHAnsi"/>
        </w:rPr>
        <w:t xml:space="preserve"> palveluiden nykytilanteesta ja kehittämisestä </w:t>
      </w:r>
      <w:r>
        <w:rPr>
          <w:rFonts w:cstheme="minorHAnsi"/>
        </w:rPr>
        <w:t xml:space="preserve">kiinnostunutta </w:t>
      </w:r>
      <w:r w:rsidRPr="00D1701D">
        <w:rPr>
          <w:rFonts w:cstheme="minorHAnsi"/>
        </w:rPr>
        <w:t>vanhemp</w:t>
      </w:r>
      <w:r>
        <w:rPr>
          <w:rFonts w:cstheme="minorHAnsi"/>
        </w:rPr>
        <w:t>aa</w:t>
      </w:r>
      <w:r w:rsidRPr="00D1701D">
        <w:rPr>
          <w:rFonts w:cstheme="minorHAnsi"/>
        </w:rPr>
        <w:t>, virkamies</w:t>
      </w:r>
      <w:r>
        <w:rPr>
          <w:rFonts w:cstheme="minorHAnsi"/>
        </w:rPr>
        <w:t>tä</w:t>
      </w:r>
      <w:r w:rsidRPr="00D1701D">
        <w:rPr>
          <w:rFonts w:cstheme="minorHAnsi"/>
        </w:rPr>
        <w:t>, päättäj</w:t>
      </w:r>
      <w:r>
        <w:rPr>
          <w:rFonts w:cstheme="minorHAnsi"/>
        </w:rPr>
        <w:t>ää</w:t>
      </w:r>
      <w:r w:rsidRPr="00D1701D">
        <w:rPr>
          <w:rFonts w:cstheme="minorHAnsi"/>
        </w:rPr>
        <w:t xml:space="preserve"> ja </w:t>
      </w:r>
      <w:r>
        <w:rPr>
          <w:rFonts w:cstheme="minorHAnsi"/>
        </w:rPr>
        <w:t>muita</w:t>
      </w:r>
      <w:r w:rsidRPr="00D1701D">
        <w:rPr>
          <w:rFonts w:cstheme="minorHAnsi"/>
        </w:rPr>
        <w:t xml:space="preserve"> toimijoi</w:t>
      </w:r>
      <w:r>
        <w:rPr>
          <w:rFonts w:cstheme="minorHAnsi"/>
        </w:rPr>
        <w:t>ta</w:t>
      </w:r>
      <w:r w:rsidRPr="00D1701D">
        <w:rPr>
          <w:rFonts w:cstheme="minorHAnsi"/>
        </w:rPr>
        <w:t>.</w:t>
      </w:r>
      <w:r w:rsidR="000D3BA0">
        <w:rPr>
          <w:rFonts w:cstheme="minorHAnsi"/>
        </w:rPr>
        <w:t xml:space="preserve"> Tilaisuudessa päästiin hyvään yhteisen kehittämiseen alkuun.</w:t>
      </w:r>
      <w:r w:rsidR="002B321C">
        <w:rPr>
          <w:rFonts w:cstheme="minorHAnsi"/>
        </w:rPr>
        <w:t xml:space="preserve"> </w:t>
      </w:r>
    </w:p>
    <w:p w14:paraId="06087582" w14:textId="7940E54D" w:rsidR="008F4975" w:rsidRPr="00D20FD2" w:rsidRDefault="006A58B8" w:rsidP="00D20FD2">
      <w:pPr>
        <w:pStyle w:val="Otsikko1"/>
      </w:pPr>
      <w:bookmarkStart w:id="3" w:name="_Toc51227019"/>
      <w:r w:rsidRPr="00D20FD2">
        <w:t>K</w:t>
      </w:r>
      <w:r w:rsidR="00AB7F4E" w:rsidRPr="00D20FD2">
        <w:t>orona-ajan k</w:t>
      </w:r>
      <w:r w:rsidRPr="00D20FD2">
        <w:t>ysely</w:t>
      </w:r>
      <w:bookmarkEnd w:id="2"/>
      <w:bookmarkEnd w:id="3"/>
    </w:p>
    <w:p w14:paraId="61734FB5" w14:textId="7A473095" w:rsidR="003962D6" w:rsidRDefault="00390719" w:rsidP="003962D6">
      <w:pPr>
        <w:spacing w:before="240" w:after="160"/>
        <w:rPr>
          <w:rFonts w:cstheme="minorHAnsi"/>
        </w:rPr>
      </w:pPr>
      <w:r>
        <w:rPr>
          <w:rFonts w:cstheme="minorHAnsi"/>
        </w:rPr>
        <w:t>Sitten koitti k</w:t>
      </w:r>
      <w:r w:rsidR="003962D6">
        <w:rPr>
          <w:rFonts w:cstheme="minorHAnsi"/>
        </w:rPr>
        <w:t>orona</w:t>
      </w:r>
      <w:r>
        <w:rPr>
          <w:rFonts w:cstheme="minorHAnsi"/>
        </w:rPr>
        <w:t>-aika ja poikkeustilanne</w:t>
      </w:r>
      <w:r w:rsidR="003962D6">
        <w:rPr>
          <w:rFonts w:cstheme="minorHAnsi"/>
        </w:rPr>
        <w:t xml:space="preserve">. </w:t>
      </w:r>
      <w:r>
        <w:rPr>
          <w:rFonts w:cstheme="minorHAnsi"/>
        </w:rPr>
        <w:t>T</w:t>
      </w:r>
      <w:r w:rsidR="002B321C">
        <w:rPr>
          <w:rFonts w:cstheme="minorHAnsi"/>
        </w:rPr>
        <w:t>eimme uuden kyselyn</w:t>
      </w:r>
      <w:r>
        <w:rPr>
          <w:rFonts w:cstheme="minorHAnsi"/>
        </w:rPr>
        <w:t>, joka</w:t>
      </w:r>
      <w:r w:rsidR="003962D6">
        <w:rPr>
          <w:rFonts w:cstheme="minorHAnsi"/>
        </w:rPr>
        <w:t xml:space="preserve"> kartoittaa erityistä tukea tarvitsevien lasten perhe</w:t>
      </w:r>
      <w:r w:rsidR="005D095F">
        <w:rPr>
          <w:rFonts w:cstheme="minorHAnsi"/>
        </w:rPr>
        <w:t>iden kokemuksia</w:t>
      </w:r>
      <w:r w:rsidR="003962D6">
        <w:rPr>
          <w:rFonts w:cstheme="minorHAnsi"/>
        </w:rPr>
        <w:t xml:space="preserve"> poikkeusaja</w:t>
      </w:r>
      <w:r w:rsidR="005D095F">
        <w:rPr>
          <w:rFonts w:cstheme="minorHAnsi"/>
        </w:rPr>
        <w:t>sta ja palvelujen toimivuudesta sen aikana.</w:t>
      </w:r>
      <w:r w:rsidR="003962D6">
        <w:rPr>
          <w:rFonts w:cstheme="minorHAnsi"/>
        </w:rPr>
        <w:t xml:space="preserve"> 9.9.2020 järjestetyssä etätilaisuudessa</w:t>
      </w:r>
      <w:r w:rsidR="002C3AD3">
        <w:rPr>
          <w:rFonts w:cstheme="minorHAnsi"/>
        </w:rPr>
        <w:t xml:space="preserve"> keskusteltiin korona-ajan kyselyn tuloksista ja siitä, miten </w:t>
      </w:r>
      <w:r w:rsidR="00195987">
        <w:rPr>
          <w:rFonts w:cstheme="minorHAnsi"/>
        </w:rPr>
        <w:t>pandemian keskeyttämä kehitystyö</w:t>
      </w:r>
      <w:r w:rsidR="002C3AD3">
        <w:rPr>
          <w:rFonts w:cstheme="minorHAnsi"/>
        </w:rPr>
        <w:t xml:space="preserve"> pääsee </w:t>
      </w:r>
      <w:r w:rsidR="00CB113F">
        <w:rPr>
          <w:rFonts w:cstheme="minorHAnsi"/>
        </w:rPr>
        <w:t>jatkumaan</w:t>
      </w:r>
      <w:r w:rsidR="003962D6">
        <w:rPr>
          <w:rFonts w:cstheme="minorHAnsi"/>
        </w:rPr>
        <w:t>.</w:t>
      </w:r>
    </w:p>
    <w:p w14:paraId="0C5CC91C" w14:textId="2AE2E12C" w:rsidR="001D2A86" w:rsidRDefault="00771A4B" w:rsidP="003962D6">
      <w:pPr>
        <w:spacing w:before="240" w:after="160"/>
        <w:rPr>
          <w:rFonts w:cstheme="minorHAnsi"/>
        </w:rPr>
      </w:pPr>
      <w:r>
        <w:rPr>
          <w:rFonts w:cstheme="minorHAnsi"/>
        </w:rPr>
        <w:t>K</w:t>
      </w:r>
      <w:r w:rsidR="00AB7F4E">
        <w:rPr>
          <w:rFonts w:cstheme="minorHAnsi"/>
        </w:rPr>
        <w:t>orona-ajan k</w:t>
      </w:r>
      <w:r>
        <w:rPr>
          <w:rFonts w:cstheme="minorHAnsi"/>
        </w:rPr>
        <w:t xml:space="preserve">yselyn </w:t>
      </w:r>
      <w:r w:rsidR="00195987">
        <w:rPr>
          <w:rFonts w:cstheme="minorHAnsi"/>
        </w:rPr>
        <w:t>tekivät y</w:t>
      </w:r>
      <w:r>
        <w:rPr>
          <w:rFonts w:cstheme="minorHAnsi"/>
        </w:rPr>
        <w:t xml:space="preserve">hteistyössä </w:t>
      </w:r>
      <w:r w:rsidRPr="00771A4B">
        <w:rPr>
          <w:rFonts w:cstheme="minorHAnsi"/>
        </w:rPr>
        <w:t>Päijät-Hämeen omaishoitajat ry, Omaishoitajaliitto ja Minua kuullaan -hanke.</w:t>
      </w:r>
      <w:r>
        <w:rPr>
          <w:rFonts w:cstheme="minorHAnsi"/>
        </w:rPr>
        <w:t xml:space="preserve"> Työryhmään kuuluivat aluevastaava, ko</w:t>
      </w:r>
      <w:r w:rsidR="00D1701D">
        <w:rPr>
          <w:rFonts w:cstheme="minorHAnsi"/>
        </w:rPr>
        <w:t>o</w:t>
      </w:r>
      <w:r>
        <w:rPr>
          <w:rFonts w:cstheme="minorHAnsi"/>
        </w:rPr>
        <w:t xml:space="preserve">rdinaattori Matti Mäkelä </w:t>
      </w:r>
      <w:r w:rsidRPr="00771A4B">
        <w:rPr>
          <w:rFonts w:cstheme="minorHAnsi"/>
        </w:rPr>
        <w:t>Omaishoitajaliitosta</w:t>
      </w:r>
      <w:r>
        <w:rPr>
          <w:rFonts w:cstheme="minorHAnsi"/>
        </w:rPr>
        <w:t xml:space="preserve">, </w:t>
      </w:r>
      <w:r w:rsidR="00D1701D">
        <w:rPr>
          <w:rFonts w:cstheme="minorHAnsi"/>
        </w:rPr>
        <w:t xml:space="preserve">toiminnanjohtaja </w:t>
      </w:r>
      <w:r>
        <w:rPr>
          <w:rFonts w:cstheme="minorHAnsi"/>
        </w:rPr>
        <w:t>Johanna Sottinen</w:t>
      </w:r>
      <w:r w:rsidR="00D1701D">
        <w:rPr>
          <w:rFonts w:cstheme="minorHAnsi"/>
        </w:rPr>
        <w:t xml:space="preserve"> Päijät-Hämeen omaishoitajat ry:stä</w:t>
      </w:r>
      <w:r>
        <w:rPr>
          <w:rFonts w:cstheme="minorHAnsi"/>
        </w:rPr>
        <w:t xml:space="preserve">, </w:t>
      </w:r>
      <w:r w:rsidR="00D1701D">
        <w:rPr>
          <w:rFonts w:cstheme="minorHAnsi"/>
        </w:rPr>
        <w:t xml:space="preserve">suunnittelija </w:t>
      </w:r>
      <w:r>
        <w:rPr>
          <w:rFonts w:cstheme="minorHAnsi"/>
        </w:rPr>
        <w:t xml:space="preserve">Anu Lönnqvist ja </w:t>
      </w:r>
      <w:r w:rsidR="00D1701D">
        <w:rPr>
          <w:rFonts w:cstheme="minorHAnsi"/>
        </w:rPr>
        <w:t xml:space="preserve">hankepäällikkö </w:t>
      </w:r>
      <w:r>
        <w:rPr>
          <w:rFonts w:cstheme="minorHAnsi"/>
        </w:rPr>
        <w:t>Miina Weckroth</w:t>
      </w:r>
      <w:r w:rsidR="00D1701D">
        <w:rPr>
          <w:rFonts w:cstheme="minorHAnsi"/>
        </w:rPr>
        <w:t xml:space="preserve"> Minua kuullaan hankkeesta</w:t>
      </w:r>
      <w:r>
        <w:rPr>
          <w:rFonts w:cstheme="minorHAnsi"/>
        </w:rPr>
        <w:t>.</w:t>
      </w:r>
    </w:p>
    <w:p w14:paraId="13774A40" w14:textId="3ECAE0A8" w:rsidR="00130EAF" w:rsidRPr="00D20FD2" w:rsidRDefault="00130EAF" w:rsidP="00130EAF">
      <w:pPr>
        <w:pStyle w:val="Otsikko1"/>
      </w:pPr>
      <w:bookmarkStart w:id="4" w:name="_Toc51227020"/>
      <w:r>
        <w:t>Yhteiskehittäminen jatkuu syksyllä 2020</w:t>
      </w:r>
      <w:bookmarkEnd w:id="4"/>
    </w:p>
    <w:p w14:paraId="72F17B11" w14:textId="77777777" w:rsidR="002253C7" w:rsidRDefault="00012975" w:rsidP="00130EAF">
      <w:pPr>
        <w:spacing w:before="240" w:after="160"/>
        <w:rPr>
          <w:rFonts w:cstheme="minorHAnsi"/>
        </w:rPr>
      </w:pPr>
      <w:r>
        <w:rPr>
          <w:rFonts w:cstheme="minorHAnsi"/>
        </w:rPr>
        <w:t xml:space="preserve">9.9.2020 järjestetyssä etätilaisuudessa </w:t>
      </w:r>
      <w:r w:rsidR="0094633F">
        <w:rPr>
          <w:rFonts w:cstheme="minorHAnsi"/>
        </w:rPr>
        <w:t>PHHYKYn terveisiä kertoivat tulosaluejohtaja Pirkko Valtanen, perhehoidon p</w:t>
      </w:r>
      <w:r w:rsidR="0094633F" w:rsidRPr="0094633F">
        <w:rPr>
          <w:rFonts w:cstheme="minorHAnsi"/>
        </w:rPr>
        <w:t>alveluvastaava Merja Laurén</w:t>
      </w:r>
      <w:r w:rsidR="0094633F">
        <w:rPr>
          <w:rFonts w:cstheme="minorHAnsi"/>
        </w:rPr>
        <w:t xml:space="preserve">, </w:t>
      </w:r>
      <w:r w:rsidR="00E65A04" w:rsidRPr="00E65A04">
        <w:rPr>
          <w:rFonts w:cstheme="minorHAnsi"/>
        </w:rPr>
        <w:t xml:space="preserve">palveluesimies Terhi Silventoinen </w:t>
      </w:r>
      <w:r w:rsidR="00E65A04">
        <w:rPr>
          <w:rFonts w:cstheme="minorHAnsi"/>
        </w:rPr>
        <w:t xml:space="preserve">vammaispalveluista ja palveluesimies </w:t>
      </w:r>
      <w:r w:rsidR="0094633F">
        <w:rPr>
          <w:rFonts w:cstheme="minorHAnsi"/>
        </w:rPr>
        <w:t xml:space="preserve">Heli Kuitunen ja </w:t>
      </w:r>
      <w:r w:rsidR="00E65A04">
        <w:rPr>
          <w:rFonts w:cstheme="minorHAnsi"/>
        </w:rPr>
        <w:t xml:space="preserve">sosiaaliohjaaja </w:t>
      </w:r>
      <w:r w:rsidR="0094633F">
        <w:rPr>
          <w:rFonts w:cstheme="minorHAnsi"/>
        </w:rPr>
        <w:t>Mirva Illi-Lampio</w:t>
      </w:r>
      <w:r w:rsidR="00E65A04">
        <w:rPr>
          <w:rFonts w:cstheme="minorHAnsi"/>
        </w:rPr>
        <w:t xml:space="preserve"> </w:t>
      </w:r>
      <w:r w:rsidR="00E65A04" w:rsidRPr="00E65A04">
        <w:rPr>
          <w:rFonts w:cstheme="minorHAnsi"/>
        </w:rPr>
        <w:t>lapsiperheiden arjen tuen palvelu</w:t>
      </w:r>
      <w:r w:rsidR="00E65A04">
        <w:rPr>
          <w:rFonts w:cstheme="minorHAnsi"/>
        </w:rPr>
        <w:t>ista</w:t>
      </w:r>
      <w:r w:rsidR="0094633F">
        <w:rPr>
          <w:rFonts w:cstheme="minorHAnsi"/>
        </w:rPr>
        <w:t xml:space="preserve">. </w:t>
      </w:r>
    </w:p>
    <w:p w14:paraId="7481F4B0" w14:textId="450CB23B" w:rsidR="00130EAF" w:rsidRDefault="002253C7" w:rsidP="00130EAF">
      <w:pPr>
        <w:spacing w:before="240" w:after="160"/>
        <w:rPr>
          <w:rFonts w:cstheme="minorHAnsi"/>
        </w:rPr>
      </w:pPr>
      <w:r>
        <w:rPr>
          <w:rFonts w:cstheme="minorHAnsi"/>
        </w:rPr>
        <w:t>PHHYKY:ssa on</w:t>
      </w:r>
      <w:r w:rsidR="003C5E7F">
        <w:rPr>
          <w:rFonts w:cstheme="minorHAnsi"/>
        </w:rPr>
        <w:t xml:space="preserve"> tapahtumassa</w:t>
      </w:r>
      <w:r>
        <w:rPr>
          <w:rFonts w:cstheme="minorHAnsi"/>
        </w:rPr>
        <w:t xml:space="preserve"> paljon.</w:t>
      </w:r>
      <w:r w:rsidR="003C5E7F">
        <w:rPr>
          <w:rFonts w:cstheme="minorHAnsi"/>
        </w:rPr>
        <w:t xml:space="preserve"> </w:t>
      </w:r>
      <w:r>
        <w:rPr>
          <w:rFonts w:cstheme="minorHAnsi"/>
        </w:rPr>
        <w:t>O</w:t>
      </w:r>
      <w:r w:rsidR="0094633F">
        <w:rPr>
          <w:rFonts w:cstheme="minorHAnsi"/>
        </w:rPr>
        <w:t>maishoitajien kehittämisryhmä aloittaa pian toimintansa</w:t>
      </w:r>
      <w:r w:rsidR="00890FE6">
        <w:rPr>
          <w:rFonts w:cstheme="minorHAnsi"/>
        </w:rPr>
        <w:t xml:space="preserve">. Kehittämisryhmään osallistuu </w:t>
      </w:r>
      <w:r w:rsidR="00E65A04">
        <w:rPr>
          <w:rFonts w:cstheme="minorHAnsi"/>
        </w:rPr>
        <w:t>6-8 vanhem</w:t>
      </w:r>
      <w:r w:rsidR="00890FE6">
        <w:rPr>
          <w:rFonts w:cstheme="minorHAnsi"/>
        </w:rPr>
        <w:t>paa</w:t>
      </w:r>
      <w:r w:rsidR="00E65A04">
        <w:rPr>
          <w:rFonts w:cstheme="minorHAnsi"/>
        </w:rPr>
        <w:t>/omaishoitaja</w:t>
      </w:r>
      <w:r w:rsidR="00890FE6">
        <w:rPr>
          <w:rFonts w:cstheme="minorHAnsi"/>
        </w:rPr>
        <w:t>a</w:t>
      </w:r>
      <w:r w:rsidR="00890FE6" w:rsidRPr="00890FE6">
        <w:rPr>
          <w:rFonts w:cstheme="minorHAnsi"/>
        </w:rPr>
        <w:t xml:space="preserve"> </w:t>
      </w:r>
      <w:r w:rsidR="00890FE6">
        <w:rPr>
          <w:rFonts w:cstheme="minorHAnsi"/>
        </w:rPr>
        <w:t>ja Päijät-Hämeen omaishoitajat ry:n edustaja, ja tarpeen mukaan ryhmää täydennetään uusilla jäsenillä</w:t>
      </w:r>
      <w:r w:rsidR="00E65A04">
        <w:rPr>
          <w:rFonts w:cstheme="minorHAnsi"/>
        </w:rPr>
        <w:t xml:space="preserve">. Syksyn aikana ryhmä kokoontuu 3-4 kertaa. </w:t>
      </w:r>
      <w:r w:rsidR="003C5E7F">
        <w:rPr>
          <w:rFonts w:cstheme="minorHAnsi"/>
        </w:rPr>
        <w:t>Kehittämiskohte</w:t>
      </w:r>
      <w:r w:rsidR="004D1F83">
        <w:rPr>
          <w:rFonts w:cstheme="minorHAnsi"/>
        </w:rPr>
        <w:t>et valikoituvat sen mukaan, mitä aiheita alueelta nousee. Tähän mennessä näitä</w:t>
      </w:r>
      <w:r w:rsidR="003C5E7F">
        <w:rPr>
          <w:rFonts w:cstheme="minorHAnsi"/>
        </w:rPr>
        <w:t xml:space="preserve"> ovat mm. omatyöntekijän varmistaminen jokaiselle asiakkaalle sekä palvelusuunnitelman laadun kehittäminen. Myös palvelujen räätälöintiä kehitetään</w:t>
      </w:r>
      <w:r w:rsidR="004D1F83">
        <w:rPr>
          <w:rFonts w:cstheme="minorHAnsi"/>
        </w:rPr>
        <w:t xml:space="preserve"> esimerkiksi</w:t>
      </w:r>
      <w:r w:rsidR="003C5E7F">
        <w:rPr>
          <w:rFonts w:cstheme="minorHAnsi"/>
        </w:rPr>
        <w:t xml:space="preserve"> palvelusetelijärjestelmä</w:t>
      </w:r>
      <w:r w:rsidR="004D1F83">
        <w:rPr>
          <w:rFonts w:cstheme="minorHAnsi"/>
        </w:rPr>
        <w:t>n avulla</w:t>
      </w:r>
      <w:r w:rsidR="003C5E7F">
        <w:rPr>
          <w:rFonts w:cstheme="minorHAnsi"/>
        </w:rPr>
        <w:t>. Käynnistymässä on myös henkilökohtaisen budjetoinnin kokeilu.</w:t>
      </w:r>
      <w:r w:rsidR="004D1F83">
        <w:rPr>
          <w:rFonts w:cstheme="minorHAnsi"/>
        </w:rPr>
        <w:t xml:space="preserve"> Omaishoitajien määräaikaiset sopimuksista luovutaan ja pääsääntöisesti tehdään toistaiseksi olevia sopimuksia. Huomiota kiinnitetään myös niiden perheiden tukeen ja palveluihin, joilla ei ole omaishoidon sopimusta. </w:t>
      </w:r>
      <w:r w:rsidR="009A6F6C">
        <w:rPr>
          <w:rFonts w:cstheme="minorHAnsi"/>
        </w:rPr>
        <w:t xml:space="preserve">Lapsiperhepalveluissa kehittämiskohteena ovat erityisesti Nepsy-lasten perheiden palvelut. </w:t>
      </w:r>
      <w:r w:rsidR="004D1F83">
        <w:rPr>
          <w:rFonts w:cstheme="minorHAnsi"/>
        </w:rPr>
        <w:t>Korona-ajan</w:t>
      </w:r>
      <w:r w:rsidR="009A6F6C">
        <w:rPr>
          <w:rFonts w:cstheme="minorHAnsi"/>
        </w:rPr>
        <w:t xml:space="preserve"> tuomia</w:t>
      </w:r>
      <w:r w:rsidR="004D1F83">
        <w:rPr>
          <w:rFonts w:cstheme="minorHAnsi"/>
        </w:rPr>
        <w:t xml:space="preserve"> haaste</w:t>
      </w:r>
      <w:r w:rsidR="009A6F6C">
        <w:rPr>
          <w:rFonts w:cstheme="minorHAnsi"/>
        </w:rPr>
        <w:t>ita</w:t>
      </w:r>
      <w:r w:rsidR="004D1F83">
        <w:rPr>
          <w:rFonts w:cstheme="minorHAnsi"/>
        </w:rPr>
        <w:t xml:space="preserve"> </w:t>
      </w:r>
      <w:r w:rsidR="009A6F6C">
        <w:rPr>
          <w:rFonts w:cstheme="minorHAnsi"/>
        </w:rPr>
        <w:t xml:space="preserve">perheille </w:t>
      </w:r>
      <w:r w:rsidR="004D1F83">
        <w:rPr>
          <w:rFonts w:cstheme="minorHAnsi"/>
        </w:rPr>
        <w:t>tunnistettii</w:t>
      </w:r>
      <w:r w:rsidR="009A6F6C">
        <w:rPr>
          <w:rFonts w:cstheme="minorHAnsi"/>
        </w:rPr>
        <w:t>n</w:t>
      </w:r>
      <w:r w:rsidR="004D1F83">
        <w:rPr>
          <w:rFonts w:cstheme="minorHAnsi"/>
        </w:rPr>
        <w:t>,</w:t>
      </w:r>
      <w:r w:rsidR="009A6F6C">
        <w:rPr>
          <w:rFonts w:cstheme="minorHAnsi"/>
        </w:rPr>
        <w:t xml:space="preserve"> kuten kuinka</w:t>
      </w:r>
      <w:r w:rsidR="004D1F83">
        <w:rPr>
          <w:rFonts w:cstheme="minorHAnsi"/>
        </w:rPr>
        <w:t xml:space="preserve"> moni palvelu lakkasi toimimasta</w:t>
      </w:r>
      <w:r w:rsidR="009A6F6C">
        <w:rPr>
          <w:rFonts w:cstheme="minorHAnsi"/>
        </w:rPr>
        <w:t>, ja jatkossa tällaisiin tilanteisiin pyritään varautumaan. Korona-aika on toisaalta myös tuonut uusia muotoja palveluille. L</w:t>
      </w:r>
      <w:r w:rsidR="004D1F83">
        <w:rPr>
          <w:rFonts w:cstheme="minorHAnsi"/>
        </w:rPr>
        <w:t>apsiperhepalveluista kerrottiin, että perhekahvilatoimintaan löytyi uusia muotoja: verkkoperhekahvila ja puistokahvila, jossa mukana perheohjausta. Perheiden taloudelliseen hätään vastattiin ruokakassein, joiden jakamista jatketaan.</w:t>
      </w:r>
    </w:p>
    <w:p w14:paraId="09C1FB82" w14:textId="77777777" w:rsidR="00203AF2" w:rsidRDefault="00203AF2" w:rsidP="00D20FD2">
      <w:pPr>
        <w:pStyle w:val="Otsikko1"/>
      </w:pPr>
      <w:r>
        <w:br w:type="page"/>
      </w:r>
    </w:p>
    <w:p w14:paraId="1E8CA349" w14:textId="1AFA274A" w:rsidR="00D1701D" w:rsidRPr="00D20FD2" w:rsidRDefault="00D1701D" w:rsidP="00D20FD2">
      <w:pPr>
        <w:pStyle w:val="Otsikko1"/>
      </w:pPr>
      <w:bookmarkStart w:id="5" w:name="_Toc51227021"/>
      <w:r w:rsidRPr="00D20FD2">
        <w:lastRenderedPageBreak/>
        <w:t>Vastaajien taustatietoja</w:t>
      </w:r>
      <w:bookmarkEnd w:id="5"/>
    </w:p>
    <w:p w14:paraId="2B6BE9EE" w14:textId="6B78F9E5" w:rsidR="00F76E0F" w:rsidRDefault="00EF437F" w:rsidP="00F76E0F">
      <w:pPr>
        <w:spacing w:before="240" w:after="160"/>
        <w:rPr>
          <w:rFonts w:cstheme="minorHAnsi"/>
        </w:rPr>
      </w:pPr>
      <w:r w:rsidRPr="00233E44">
        <w:rPr>
          <w:rFonts w:cstheme="minorHAnsi"/>
        </w:rPr>
        <w:t xml:space="preserve">Kyselyyn </w:t>
      </w:r>
      <w:r w:rsidR="00882E2E" w:rsidRPr="00233E44">
        <w:rPr>
          <w:rFonts w:cstheme="minorHAnsi"/>
        </w:rPr>
        <w:t>v</w:t>
      </w:r>
      <w:r w:rsidR="00EA1459" w:rsidRPr="00233E44">
        <w:rPr>
          <w:rFonts w:cstheme="minorHAnsi"/>
        </w:rPr>
        <w:t xml:space="preserve">astasi </w:t>
      </w:r>
      <w:r w:rsidR="009E4343">
        <w:rPr>
          <w:rFonts w:cstheme="minorHAnsi"/>
        </w:rPr>
        <w:t>69</w:t>
      </w:r>
      <w:r w:rsidR="00EA1459" w:rsidRPr="00233E44">
        <w:rPr>
          <w:rFonts w:cstheme="minorHAnsi"/>
        </w:rPr>
        <w:t xml:space="preserve"> vanhempaa</w:t>
      </w:r>
      <w:r w:rsidR="00F76E0F">
        <w:rPr>
          <w:rFonts w:cstheme="minorHAnsi"/>
        </w:rPr>
        <w:t xml:space="preserve"> </w:t>
      </w:r>
      <w:r w:rsidR="00F76E0F" w:rsidRPr="00F76E0F">
        <w:rPr>
          <w:rFonts w:cstheme="minorHAnsi"/>
        </w:rPr>
        <w:t>Lahdesta, Hollolasta, Orimattilasta, Asikkalasta ja Sysmästä</w:t>
      </w:r>
      <w:r w:rsidR="00F76E0F">
        <w:rPr>
          <w:rFonts w:cstheme="minorHAnsi"/>
        </w:rPr>
        <w:t>. P</w:t>
      </w:r>
      <w:r w:rsidR="009E4343">
        <w:rPr>
          <w:rFonts w:cstheme="minorHAnsi"/>
        </w:rPr>
        <w:t>erheissä oli yhteensä 89 erityistä tukea tarvitsevaa lasta.</w:t>
      </w:r>
      <w:r w:rsidR="00D1701D">
        <w:rPr>
          <w:rFonts w:cstheme="minorHAnsi"/>
        </w:rPr>
        <w:t xml:space="preserve"> </w:t>
      </w:r>
      <w:r w:rsidR="00203AF2">
        <w:rPr>
          <w:rFonts w:cstheme="minorHAnsi"/>
        </w:rPr>
        <w:t>40 perheessä oli k</w:t>
      </w:r>
      <w:r w:rsidR="00F76E0F">
        <w:rPr>
          <w:rFonts w:cstheme="minorHAnsi"/>
        </w:rPr>
        <w:t>oronan riskiryhmään kuuluva perheenjäsen</w:t>
      </w:r>
      <w:r w:rsidR="00F76E0F" w:rsidRPr="00F76E0F">
        <w:rPr>
          <w:rFonts w:cstheme="minorHAnsi"/>
        </w:rPr>
        <w:t>.</w:t>
      </w:r>
      <w:r w:rsidR="00F76E0F">
        <w:rPr>
          <w:rFonts w:cstheme="minorHAnsi"/>
        </w:rPr>
        <w:t xml:space="preserve"> Perheistä 51 oli </w:t>
      </w:r>
      <w:r w:rsidR="00F76E0F" w:rsidRPr="00F76E0F">
        <w:rPr>
          <w:rFonts w:cstheme="minorHAnsi"/>
        </w:rPr>
        <w:t>kahden huoltajan perheitä</w:t>
      </w:r>
      <w:r w:rsidR="00F76E0F">
        <w:rPr>
          <w:rFonts w:cstheme="minorHAnsi"/>
        </w:rPr>
        <w:t xml:space="preserve"> ja</w:t>
      </w:r>
      <w:r w:rsidR="00F76E0F" w:rsidRPr="00F76E0F">
        <w:rPr>
          <w:rFonts w:cstheme="minorHAnsi"/>
        </w:rPr>
        <w:t xml:space="preserve"> 18 yhden huoltajan perheitä</w:t>
      </w:r>
      <w:r w:rsidR="00F76E0F">
        <w:rPr>
          <w:rFonts w:cstheme="minorHAnsi"/>
        </w:rPr>
        <w:t>.</w:t>
      </w:r>
    </w:p>
    <w:p w14:paraId="657F7D24" w14:textId="77777777" w:rsidR="00CB113F" w:rsidRDefault="005D095F" w:rsidP="00235EB5">
      <w:pPr>
        <w:spacing w:before="240" w:after="160"/>
        <w:rPr>
          <w:rFonts w:cstheme="minorHAnsi"/>
        </w:rPr>
      </w:pPr>
      <w:r w:rsidRPr="00F76E0F">
        <w:rPr>
          <w:rFonts w:cstheme="minorHAnsi"/>
          <w:noProof/>
        </w:rPr>
        <w:drawing>
          <wp:inline distT="0" distB="0" distL="0" distR="0" wp14:anchorId="61500A7C" wp14:editId="511EC839">
            <wp:extent cx="5731510" cy="3086100"/>
            <wp:effectExtent l="0" t="0" r="2540" b="0"/>
            <wp:docPr id="6" name="Kaavio 6">
              <a:extLst xmlns:a="http://schemas.openxmlformats.org/drawingml/2006/main">
                <a:ext uri="{FF2B5EF4-FFF2-40B4-BE49-F238E27FC236}">
                  <a16:creationId xmlns:a16="http://schemas.microsoft.com/office/drawing/2014/main" id="{CD98BD11-6ECD-4BCE-92BD-3CA06EF7B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3233F4" w14:textId="616A0818" w:rsidR="00235EB5" w:rsidRDefault="00235EB5" w:rsidP="00235EB5">
      <w:pPr>
        <w:spacing w:before="240" w:after="160"/>
        <w:rPr>
          <w:rFonts w:cstheme="minorHAnsi"/>
        </w:rPr>
      </w:pPr>
      <w:r w:rsidRPr="0089478D">
        <w:rPr>
          <w:rFonts w:cstheme="minorHAnsi"/>
          <w:b/>
          <w:bCs/>
        </w:rPr>
        <w:t xml:space="preserve">Kuva 1. </w:t>
      </w:r>
      <w:r w:rsidR="0089478D" w:rsidRPr="0089478D">
        <w:rPr>
          <w:rFonts w:cstheme="minorHAnsi"/>
          <w:b/>
          <w:bCs/>
        </w:rPr>
        <w:t>Pääasiallinen tekijä lapsen erityisen tuen taustalla.</w:t>
      </w:r>
      <w:r w:rsidR="0089478D">
        <w:rPr>
          <w:rFonts w:cstheme="minorHAnsi"/>
        </w:rPr>
        <w:t xml:space="preserve"> </w:t>
      </w:r>
      <w:r w:rsidR="00203AF2">
        <w:rPr>
          <w:rFonts w:cstheme="minorHAnsi"/>
        </w:rPr>
        <w:t>L</w:t>
      </w:r>
      <w:r>
        <w:rPr>
          <w:rFonts w:cstheme="minorHAnsi"/>
        </w:rPr>
        <w:t xml:space="preserve">asten erityisen tuen taustalla olivat yleisimmin neuropsykiatriset erityispiirteet (25 lapsella) tai autismikirjon häiriö (23). Muita tekijöitä olivat kehitysvamma (12), viivästynyt kehitys (10), neurologinen vamma tai sairaus (4), sydänvika (3), mielenterveyden häiriö (3), diabetes (2), liikuntavamma (1), näkövamma (1) tai muu (6). </w:t>
      </w:r>
    </w:p>
    <w:p w14:paraId="0D20BD5B" w14:textId="032ED056" w:rsidR="00235EB5" w:rsidRDefault="00235EB5" w:rsidP="00F76E0F">
      <w:pPr>
        <w:spacing w:before="240" w:after="160"/>
        <w:rPr>
          <w:rFonts w:cstheme="minorHAnsi"/>
        </w:rPr>
      </w:pPr>
      <w:r w:rsidRPr="00235EB5">
        <w:rPr>
          <w:rFonts w:cstheme="minorHAnsi"/>
          <w:noProof/>
        </w:rPr>
        <w:drawing>
          <wp:inline distT="0" distB="0" distL="0" distR="0" wp14:anchorId="35FB279E" wp14:editId="7A5D51EE">
            <wp:extent cx="5731510" cy="3305175"/>
            <wp:effectExtent l="0" t="0" r="2540" b="9525"/>
            <wp:docPr id="16" name="Kaavio 16">
              <a:extLst xmlns:a="http://schemas.openxmlformats.org/drawingml/2006/main">
                <a:ext uri="{FF2B5EF4-FFF2-40B4-BE49-F238E27FC236}">
                  <a16:creationId xmlns:a16="http://schemas.microsoft.com/office/drawing/2014/main" id="{F2BF063F-E831-4620-B281-0220A590A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300ED6" w14:textId="6188B670" w:rsidR="005D095F" w:rsidRDefault="005D095F" w:rsidP="005D095F">
      <w:pPr>
        <w:spacing w:before="240" w:after="160"/>
        <w:rPr>
          <w:rFonts w:cstheme="minorHAnsi"/>
        </w:rPr>
      </w:pPr>
      <w:r w:rsidRPr="0089478D">
        <w:rPr>
          <w:rFonts w:cstheme="minorHAnsi"/>
          <w:b/>
          <w:bCs/>
        </w:rPr>
        <w:lastRenderedPageBreak/>
        <w:t xml:space="preserve">Kuva 2. </w:t>
      </w:r>
      <w:r w:rsidR="0089478D" w:rsidRPr="0089478D">
        <w:rPr>
          <w:rFonts w:cstheme="minorHAnsi"/>
          <w:b/>
          <w:bCs/>
        </w:rPr>
        <w:t>Muita tekijöitä erityisen tuen taustalla.</w:t>
      </w:r>
      <w:r w:rsidR="0089478D">
        <w:rPr>
          <w:rFonts w:cstheme="minorHAnsi"/>
        </w:rPr>
        <w:t xml:space="preserve"> </w:t>
      </w:r>
      <w:r>
        <w:rPr>
          <w:rFonts w:cstheme="minorHAnsi"/>
        </w:rPr>
        <w:t>47 lapsella oli yhteensä 75 muuta vammaa tai sairautta. Näitä olivat viivästynyt kehitys (15 lapsella), neuropsykiatrinen häiriö (13), neurologinen vamma tai sairaus (6), kehitysvamma (6), kuulovamma (6), autismikirjon häiriö (5), liikuntavamma (5), kromosomipoikkeavuus (4), diabetes (3), mielenterveyden häiriö (3), epilepsia (2), näkövamma (1) tai muu (6).</w:t>
      </w:r>
    </w:p>
    <w:p w14:paraId="54CBDD86" w14:textId="77777777" w:rsidR="00CC00B6" w:rsidRDefault="00CC00B6" w:rsidP="005D095F">
      <w:pPr>
        <w:spacing w:before="240" w:after="160"/>
        <w:rPr>
          <w:rFonts w:cstheme="minorHAnsi"/>
        </w:rPr>
      </w:pPr>
    </w:p>
    <w:p w14:paraId="52D06ADF" w14:textId="1D28DACC" w:rsidR="005D095F" w:rsidRDefault="005D095F" w:rsidP="005D095F">
      <w:pPr>
        <w:spacing w:before="240" w:after="160"/>
        <w:rPr>
          <w:rFonts w:cstheme="minorHAnsi"/>
        </w:rPr>
      </w:pPr>
      <w:r w:rsidRPr="005D095F">
        <w:rPr>
          <w:rFonts w:cstheme="minorHAnsi"/>
          <w:noProof/>
        </w:rPr>
        <w:drawing>
          <wp:inline distT="0" distB="0" distL="0" distR="0" wp14:anchorId="435E82AD" wp14:editId="0A53A9F9">
            <wp:extent cx="5731510" cy="2371725"/>
            <wp:effectExtent l="0" t="0" r="2540" b="9525"/>
            <wp:docPr id="17" name="Kaavio 17">
              <a:extLst xmlns:a="http://schemas.openxmlformats.org/drawingml/2006/main">
                <a:ext uri="{FF2B5EF4-FFF2-40B4-BE49-F238E27FC236}">
                  <a16:creationId xmlns:a16="http://schemas.microsoft.com/office/drawing/2014/main" id="{E59DFD97-5407-4E6C-A63C-61531B69EB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5AC57B" w14:textId="0BCD3AD5" w:rsidR="007121A2" w:rsidRPr="005D095F" w:rsidRDefault="005D095F" w:rsidP="005D095F">
      <w:pPr>
        <w:spacing w:before="240" w:after="160"/>
        <w:rPr>
          <w:rFonts w:cstheme="minorHAnsi"/>
        </w:rPr>
      </w:pPr>
      <w:r w:rsidRPr="0089478D">
        <w:rPr>
          <w:rFonts w:cstheme="minorHAnsi"/>
          <w:b/>
          <w:bCs/>
        </w:rPr>
        <w:t xml:space="preserve">Kuva 3. </w:t>
      </w:r>
      <w:r w:rsidR="0089478D" w:rsidRPr="0089478D">
        <w:rPr>
          <w:rFonts w:cstheme="minorHAnsi"/>
          <w:b/>
          <w:bCs/>
        </w:rPr>
        <w:t>Lasten ja nuorten normaaliajan päivä.</w:t>
      </w:r>
      <w:r w:rsidR="0089478D">
        <w:rPr>
          <w:rFonts w:cstheme="minorHAnsi"/>
        </w:rPr>
        <w:t xml:space="preserve"> </w:t>
      </w:r>
      <w:r>
        <w:rPr>
          <w:rFonts w:cstheme="minorHAnsi"/>
        </w:rPr>
        <w:t>Normaaliaikana 5 la</w:t>
      </w:r>
      <w:r w:rsidR="0089478D">
        <w:rPr>
          <w:rFonts w:cstheme="minorHAnsi"/>
        </w:rPr>
        <w:t>sta</w:t>
      </w:r>
      <w:r>
        <w:rPr>
          <w:rFonts w:cstheme="minorHAnsi"/>
        </w:rPr>
        <w:t xml:space="preserve"> oli kotihoidossa, 26 lasta kävi päiväkodissa, 51 </w:t>
      </w:r>
      <w:r w:rsidR="0089478D">
        <w:rPr>
          <w:rFonts w:cstheme="minorHAnsi"/>
        </w:rPr>
        <w:t>kävi koulua</w:t>
      </w:r>
      <w:r>
        <w:rPr>
          <w:rFonts w:cstheme="minorHAnsi"/>
        </w:rPr>
        <w:t xml:space="preserve"> ja 3 </w:t>
      </w:r>
      <w:r w:rsidR="0089478D">
        <w:rPr>
          <w:rFonts w:cstheme="minorHAnsi"/>
        </w:rPr>
        <w:t xml:space="preserve">oli </w:t>
      </w:r>
      <w:r>
        <w:rPr>
          <w:rFonts w:cstheme="minorHAnsi"/>
        </w:rPr>
        <w:t>opiskelijoita. Päivätoimi</w:t>
      </w:r>
      <w:r w:rsidR="0089478D">
        <w:rPr>
          <w:rFonts w:cstheme="minorHAnsi"/>
        </w:rPr>
        <w:t>ntaan osallistui</w:t>
      </w:r>
      <w:r>
        <w:rPr>
          <w:rFonts w:cstheme="minorHAnsi"/>
        </w:rPr>
        <w:t xml:space="preserve"> kaksi yli 18-vuotiasta nuorta. </w:t>
      </w:r>
      <w:r w:rsidR="0089478D">
        <w:rPr>
          <w:rFonts w:cstheme="minorHAnsi"/>
        </w:rPr>
        <w:t>K</w:t>
      </w:r>
      <w:r>
        <w:rPr>
          <w:rFonts w:cstheme="minorHAnsi"/>
        </w:rPr>
        <w:t>ahdella lapsella oli muu järjestely.</w:t>
      </w:r>
    </w:p>
    <w:p w14:paraId="5B4D80E5" w14:textId="5B4C0113" w:rsidR="00235EB5" w:rsidRDefault="00235EB5" w:rsidP="00235EB5">
      <w:pPr>
        <w:spacing w:before="240" w:after="160"/>
        <w:rPr>
          <w:rFonts w:cstheme="minorHAnsi"/>
        </w:rPr>
      </w:pPr>
      <w:bookmarkStart w:id="6" w:name="_Toc36212857"/>
    </w:p>
    <w:p w14:paraId="6FC5FDE3" w14:textId="77777777" w:rsidR="00CC00B6" w:rsidRDefault="00CC00B6" w:rsidP="00D20FD2">
      <w:pPr>
        <w:pStyle w:val="Otsikko1"/>
      </w:pPr>
      <w:r>
        <w:br w:type="page"/>
      </w:r>
    </w:p>
    <w:p w14:paraId="4B00DF7A" w14:textId="0ADA323D" w:rsidR="000233F8" w:rsidRPr="00D20FD2" w:rsidRDefault="000233F8" w:rsidP="00CC00B6">
      <w:pPr>
        <w:pStyle w:val="Otsikko1"/>
        <w:spacing w:before="0" w:after="120"/>
      </w:pPr>
      <w:bookmarkStart w:id="7" w:name="_Toc51227022"/>
      <w:r w:rsidRPr="00D20FD2">
        <w:lastRenderedPageBreak/>
        <w:t>Lasten ja nuorten korona-aika</w:t>
      </w:r>
      <w:bookmarkEnd w:id="7"/>
    </w:p>
    <w:bookmarkEnd w:id="6"/>
    <w:p w14:paraId="3CF40FD4" w14:textId="236159E3" w:rsidR="00EA1459" w:rsidRPr="00233E44" w:rsidRDefault="0089478D" w:rsidP="00CC00B6">
      <w:r>
        <w:t>S</w:t>
      </w:r>
      <w:r w:rsidR="00AF18AA">
        <w:t xml:space="preserve">uurin osa </w:t>
      </w:r>
      <w:r w:rsidR="00C87E74">
        <w:t xml:space="preserve">lapsista ja nuorista, jotka käyvät </w:t>
      </w:r>
      <w:r>
        <w:t>normaalisti päiväkodissa, koulussa tai opinnoissa</w:t>
      </w:r>
      <w:r w:rsidR="00C87E74">
        <w:t xml:space="preserve">, </w:t>
      </w:r>
      <w:r>
        <w:t>ei poikkeusaikana osallistunut lähiopetukseen</w:t>
      </w:r>
      <w:r w:rsidR="00AF18AA">
        <w:t>. Myös kaksi tavallisesti päivätoimintaan osallistuvaa nuorta oli</w:t>
      </w:r>
      <w:r w:rsidR="00C87E74">
        <w:t>vat</w:t>
      </w:r>
      <w:r w:rsidR="00AF18AA">
        <w:t xml:space="preserve"> poikkeusajan kot</w:t>
      </w:r>
      <w:r>
        <w:t>ona</w:t>
      </w:r>
      <w:r w:rsidR="00536157">
        <w:t>. Päivätoimintaan osallistuneille ei ollut tarjottu etätukea</w:t>
      </w:r>
      <w:r w:rsidR="00AF18AA">
        <w:t>.</w:t>
      </w:r>
    </w:p>
    <w:p w14:paraId="4155F021" w14:textId="4E5E1900" w:rsidR="00AF18AA" w:rsidRDefault="00AF18AA" w:rsidP="00C020F0">
      <w:pPr>
        <w:spacing w:before="240" w:after="160"/>
        <w:rPr>
          <w:rFonts w:cstheme="minorHAnsi"/>
        </w:rPr>
      </w:pPr>
      <w:r>
        <w:rPr>
          <w:noProof/>
        </w:rPr>
        <mc:AlternateContent>
          <mc:Choice Requires="wpg">
            <w:drawing>
              <wp:inline distT="0" distB="0" distL="0" distR="0" wp14:anchorId="0AF1FE34" wp14:editId="0B218EA3">
                <wp:extent cx="5300337" cy="3240000"/>
                <wp:effectExtent l="0" t="0" r="15240" b="17780"/>
                <wp:docPr id="24" name="Ryhmä 13"/>
                <wp:cNvGraphicFramePr/>
                <a:graphic xmlns:a="http://schemas.openxmlformats.org/drawingml/2006/main">
                  <a:graphicData uri="http://schemas.microsoft.com/office/word/2010/wordprocessingGroup">
                    <wpg:wgp>
                      <wpg:cNvGrpSpPr/>
                      <wpg:grpSpPr>
                        <a:xfrm>
                          <a:off x="0" y="0"/>
                          <a:ext cx="5300337" cy="3240000"/>
                          <a:chOff x="-34654" y="0"/>
                          <a:chExt cx="5300337" cy="5553305"/>
                        </a:xfrm>
                      </wpg:grpSpPr>
                      <wpg:graphicFrame>
                        <wpg:cNvPr id="25" name="Kaavio 25"/>
                        <wpg:cNvFrPr/>
                        <wpg:xfrm>
                          <a:off x="0" y="0"/>
                          <a:ext cx="5265683" cy="5553305"/>
                        </wpg:xfrm>
                        <a:graphic>
                          <a:graphicData uri="http://schemas.microsoft.com/office/drawing/2014/chartex">
                            <cx:chart xmlns:cx="http://schemas.microsoft.com/office/drawing/2014/chartex" xmlns:r="http://schemas.openxmlformats.org/officeDocument/2006/relationships" r:id="rId19"/>
                          </a:graphicData>
                        </a:graphic>
                      </wpg:graphicFrame>
                      <wps:wsp>
                        <wps:cNvPr id="26" name="Tekstiruutu 15"/>
                        <wps:cNvSpPr txBox="1"/>
                        <wps:spPr>
                          <a:xfrm>
                            <a:off x="2602188" y="4276784"/>
                            <a:ext cx="2513330" cy="1006751"/>
                          </a:xfrm>
                          <a:prstGeom prst="rect">
                            <a:avLst/>
                          </a:prstGeom>
                          <a:noFill/>
                        </wps:spPr>
                        <wps:txbx>
                          <w:txbxContent>
                            <w:p w14:paraId="2F42180F" w14:textId="7150D4C0" w:rsidR="00432428" w:rsidRDefault="00432428" w:rsidP="00AF18AA">
                              <w:pPr>
                                <w:jc w:val="center"/>
                                <w:rPr>
                                  <w:rFonts w:hAnsi="Calibri"/>
                                  <w:color w:val="FFFFFF" w:themeColor="background1"/>
                                  <w:kern w:val="24"/>
                                  <w:sz w:val="32"/>
                                  <w:szCs w:val="32"/>
                                </w:rPr>
                              </w:pPr>
                              <w:r w:rsidRPr="00AF18AA">
                                <w:rPr>
                                  <w:rFonts w:hAnsi="Calibri"/>
                                  <w:color w:val="FFFFFF" w:themeColor="background1"/>
                                  <w:kern w:val="24"/>
                                  <w:sz w:val="32"/>
                                  <w:szCs w:val="32"/>
                                </w:rPr>
                                <w:t>KOTONA JA SAI</w:t>
                              </w:r>
                            </w:p>
                            <w:p w14:paraId="608E9C95" w14:textId="0EA6C78D" w:rsidR="00432428" w:rsidRPr="00AF18AA" w:rsidRDefault="00432428" w:rsidP="00AF18AA">
                              <w:pPr>
                                <w:jc w:val="center"/>
                                <w:rPr>
                                  <w:sz w:val="32"/>
                                  <w:szCs w:val="32"/>
                                </w:rPr>
                              </w:pPr>
                              <w:r w:rsidRPr="00AF18AA">
                                <w:rPr>
                                  <w:rFonts w:hAnsi="Calibri"/>
                                  <w:color w:val="FFFFFF" w:themeColor="background1"/>
                                  <w:kern w:val="24"/>
                                  <w:sz w:val="32"/>
                                  <w:szCs w:val="32"/>
                                </w:rPr>
                                <w:t>ETÄVARHAISKASVATUSTA (4)</w:t>
                              </w:r>
                            </w:p>
                          </w:txbxContent>
                        </wps:txbx>
                        <wps:bodyPr wrap="none" rtlCol="0">
                          <a:spAutoFit/>
                        </wps:bodyPr>
                      </wps:wsp>
                      <wps:wsp>
                        <wps:cNvPr id="27" name="Tekstiruutu 16"/>
                        <wps:cNvSpPr txBox="1"/>
                        <wps:spPr>
                          <a:xfrm>
                            <a:off x="-34654" y="1461112"/>
                            <a:ext cx="2637790" cy="1751202"/>
                          </a:xfrm>
                          <a:prstGeom prst="rect">
                            <a:avLst/>
                          </a:prstGeom>
                          <a:noFill/>
                        </wps:spPr>
                        <wps:txbx>
                          <w:txbxContent>
                            <w:p w14:paraId="5A19DE3D" w14:textId="77777777" w:rsidR="00432428" w:rsidRDefault="00432428" w:rsidP="00AF18AA">
                              <w:pPr>
                                <w:jc w:val="center"/>
                                <w:rPr>
                                  <w:sz w:val="24"/>
                                  <w:szCs w:val="24"/>
                                </w:rPr>
                              </w:pPr>
                              <w:r>
                                <w:rPr>
                                  <w:rFonts w:hAnsi="Calibri"/>
                                  <w:color w:val="FFFFFF" w:themeColor="background1"/>
                                  <w:kern w:val="24"/>
                                  <w:sz w:val="40"/>
                                  <w:szCs w:val="40"/>
                                </w:rPr>
                                <w:t xml:space="preserve">KOTONA </w:t>
                              </w:r>
                            </w:p>
                            <w:p w14:paraId="2D6FA965" w14:textId="77777777" w:rsidR="00432428" w:rsidRDefault="00432428" w:rsidP="00AF18AA">
                              <w:pPr>
                                <w:jc w:val="center"/>
                              </w:pPr>
                              <w:r>
                                <w:rPr>
                                  <w:rFonts w:hAnsi="Calibri"/>
                                  <w:color w:val="FFFFFF" w:themeColor="background1"/>
                                  <w:kern w:val="24"/>
                                  <w:sz w:val="40"/>
                                  <w:szCs w:val="40"/>
                                </w:rPr>
                                <w:t>ILMAN ETÄVARHAIS-KASVATUSTA (12)</w:t>
                              </w:r>
                            </w:p>
                          </w:txbxContent>
                        </wps:txbx>
                        <wps:bodyPr wrap="square" rtlCol="0">
                          <a:spAutoFit/>
                        </wps:bodyPr>
                      </wps:wsp>
                      <wps:wsp>
                        <wps:cNvPr id="28" name="Tekstiruutu 17"/>
                        <wps:cNvSpPr txBox="1"/>
                        <wps:spPr>
                          <a:xfrm>
                            <a:off x="3027681" y="1519931"/>
                            <a:ext cx="1746885" cy="1220073"/>
                          </a:xfrm>
                          <a:prstGeom prst="rect">
                            <a:avLst/>
                          </a:prstGeom>
                          <a:noFill/>
                        </wps:spPr>
                        <wps:txbx>
                          <w:txbxContent>
                            <w:p w14:paraId="2FC25C5D" w14:textId="77777777" w:rsidR="00432428" w:rsidRDefault="00432428" w:rsidP="00AF18AA">
                              <w:pPr>
                                <w:jc w:val="center"/>
                                <w:rPr>
                                  <w:sz w:val="24"/>
                                  <w:szCs w:val="24"/>
                                </w:rPr>
                              </w:pPr>
                              <w:r>
                                <w:rPr>
                                  <w:rFonts w:hAnsi="Calibri"/>
                                  <w:color w:val="FFFFFF" w:themeColor="background1"/>
                                  <w:kern w:val="24"/>
                                  <w:sz w:val="40"/>
                                  <w:szCs w:val="40"/>
                                </w:rPr>
                                <w:t>PÄIVÄKODISSA (10)</w:t>
                              </w:r>
                            </w:p>
                          </w:txbxContent>
                        </wps:txbx>
                        <wps:bodyPr wrap="square" rtlCol="0">
                          <a:spAutoFit/>
                        </wps:bodyPr>
                      </wps:wsp>
                    </wpg:wgp>
                  </a:graphicData>
                </a:graphic>
              </wp:inline>
            </w:drawing>
          </mc:Choice>
          <mc:Fallback>
            <w:pict>
              <v:group w14:anchorId="0AF1FE34" id="Ryhmä 13" o:spid="_x0000_s1026" style="width:417.35pt;height:255.1pt;mso-position-horizontal-relative:char;mso-position-vertical-relative:line" coordorigin="-346" coordsize="53003,55533" o:gfxdata="UEsDBBQABgAIAAAAIQARdh/wJgEAABIDAAATAAAAW0NvbnRlbnRfVHlwZXNdLnhtbJySQU/DIBTH&#10;7yZ+B8LVtHQ7GGPW7mDrUY2ZH4DAa0tGgfCwtt9e2m4X43TbicDj937/PNhsh06THjwqa3K6SjNK&#10;wAgrlWly+rF7Th4owcCN5NoayOkISLfF7c1mNzpAEmmDOW1DcI+MoWih45haByZWaus7HuLWN8xx&#10;secNsHWW3TNhTQATkjD1oMWmhJp/6kCqIR4vSTxopORpuTi5csqd00rwEJOy3sgfluRgSCM538FW&#10;ObyLMSj71TBVTgsO3GscjVcSyBv34YV3MQaTHhmsbWlF+nePKWSHia1rJSAtPVYzdcx0qrdoowvZ&#10;vFTD6iLJDMFwpgLDqOEKwcyd6RBWW49XSBZwSvifSdov46G/aFDxNcqIvUN/7M7mH118Aw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I72WDw4DAABECQAADgAA&#10;AGRycy9lMm9Eb2MueG1szFbdbtMwFL5H4h2s3G+J89tFaydgdEIgmNh4AM9xmogkNrbTZO/Dm/Bi&#10;HDs/3bpebBUgepEmTnx6vp/zpecXfV2hLZOq5M3Swaeeg1hDeVY2m6Xz7XZ9snCQ0qTJSMUbtnTu&#10;mXIuVq9fnXciZT4veJUxiaBIo9JOLJ1Ca5G6rqIFq4k65YI1cDPnsiYaLuXGzSTpoHpdub7nxW7H&#10;ZSYkp0wpWL0cbjorWz/PGdVf8lwxjaqlA71pe5T2eGeO7uqcpBtJRFHSsQ1yRBc1KRv40bnUJdEE&#10;tbJ8UqouqeSK5/qU8trleV5SZjEAGuztobmSvBUWyybtNmKmCajd4+nosvTz9lqiMls6fuightSg&#10;0df7ov71E+HAsNOJTQoPXUlxI67luLAZrgzgPpe1+QYoqLe83s+8sl4jCotR4HlBkDiIwr3ADz34&#10;DMzTAuQx+06CMI6gg91mWrw/tD2KoiDwIrPdnX7dNU3OPQ0XVtG1BEAzhgloNAH9SMi25Mi31Uag&#10;azmjfBY0P47iRTBAe9ibKTcVGP11tD9GyxuLhC4tiNSsB1vQPrUXoy8M08+xxcFqYw2YjL0SByZw&#10;cO0lp23NGj2MoWQV0ZABqiiFcpBMjaXkhwyPQo0UmLmwws2UjNo9lguyQO3srp409SK73xREMDtF&#10;yjh5ckE8ueCWfVe6lG2rW4RHK9gnjeGR7t9yINbi6IRKFSwe8L0fez5eQNiBgUM/iZNFODh8mgE/&#10;wgEYdzAKhuRKoombySZCKn3FeI3MCbAH4QVtk5RsPyk9+H16xCw3fF1WlVnf9WXOdH/X2zlV6R3P&#10;7gFDB/m2dBoIYFBGV++4DUNTQ4k3rYY6trzZPOwYa4IIZnj+hRoQDkP4PFIjNhyaBkC3l6jxIE1w&#10;GGOM/T0x4iBJziYxQAnfs0/MiULSiek/IIaN19lAjzRRP1oi/19VwM8HVEmOVCXwYDAW2M4IjvDZ&#10;WWBJIek0IzgJ48UC4tm8J7AP7/fEvoP+oixW9p3xx1E5WhabZvCqfphxBzNv9+dn9RsAAP//AwBQ&#10;SwMEFAAGAAgAAAAhAKfWYQWbAwAAQgcAABcAAABkcnMvY2hhcnRzL2NoYXJ0RXgxLnhtbJxV224b&#10;NxD9FZYIEOdBXq0uri14FdiyhQhNESFuHvI42uVajLgkQ87Kkov+jf/EP9YhqQvcXBD0ZUEOZw5n&#10;Ds/MXr7dNIqthfPS6ILnp13OhC5NJfV9wT/9Ne2cc+YRdAXKaFHwrfD87fiy3IzKJTi8s1AKRhja&#10;j6DgS0Q7yjJfLkUD/tRYoemsNq4BpK27zyoHD4TdqKzX7Z5lDUjNd/HuV+JNXctS3JiybYTGBOKE&#10;AqT8/VJav0crN9/ANbJ0xpsaT0vTZAlpnxAh5YMs1iQ2/FjgDSDEndigcBpUMDA3klXB3azKOSMq&#10;oEXzyVaARBARmMUA2gILbt0E59HdyIbh1pJXCZis9fj13MjVCqUC3QG5Ag2vf3v17lV/RJ/hZUbw&#10;dcRTa8UsTkyrseD9FG2RbqBC6Yr585NcPz+t6Om8B3aSd9/EYIsxeu+Z8/EfBo0G9gWYB9AtMoHP&#10;T2twS5B+BX4N2NKLs5PBdwF6BwCpGtA/Cs57x+hQA2U/jvkkGmJOum2OjHj5KH5KySxQMvsZJSwJ&#10;bWIqYvizElIL/Q1PefcHtAy+Z6dq897h4EUhKftUVHjrtIoKChqJFcZdXKFEJZg1vuDIGSh5T+1W&#10;ouPMUPcp2B50gpsUsDmgrI+PixLY6vlpSy+NTIH1AgmU9CNan8TDTnTRO0vkr1NOuIMK6R/Q5258&#10;CaOFqbZzx7wtp9J5fA8e5+Cok0nYlBd+oE+tzEPBhVLUXZL6a2nc49Ee0g8enD04sAX3X1twgjM1&#10;01QrdQPuF26/WOwXoEsC2/GQNhOkPV1OPQQj5fEOt8Rb3NlgspQtqAN5DlUiDkaVqD/SIblm0S14&#10;xxodWam5aJ7VsjOd0Tx7pCsGXcptETOU8dsWXNOIC+POyRUpSJu7uCI38EKRmqJfJR3uXgtG3ihZ&#10;TaUicdOlxOBEObYGSmqhoFyR+qiKtvnTVMl6NuyGe1N1bfOhrpO9f7CH5BNOLOTFBWHM6ThBahq7&#10;BZ+QjhZORjyKo0LDffi/5BLiAnMEEVKgb1RLgIyroN8oTKsMXjmRBL7ffBT3NIDjuRdOCk+Mb02L&#10;M5p/6AT9DSxnrZZfWxFMf/e6F9e922neOR/eDDqDs4th52rYP+9cT29v8/7wenrx+9U/xB7lEHpr&#10;tqMvURfGSUQPydHGkuA0aXch1PtoT5ymxrKWfjeJoRdxoaiUairwv5WE870teeyaORzEZfz3jf8F&#10;AAD//wMAUEsDBBQABgAIAAAAIQB614l7BgUAAFgmAAAVAAAAZHJzL2NoYXJ0cy9zdHlsZTEueG1s&#10;7Frhbts4DH4VQw9QJ+nSpkVToNdiwID0VuwG7Ldiy4k22fJJytL06Y+SYtmyXSdXtymyDf0T0a5E&#10;faQ+kqKvInkZLbFQ/6gNI8FjyjIQyClaKpVfhqGMliTF8iSlkeCSJ+ok4mnIk4RGJIwFXtNsEY4G&#10;w1FYzoK20+DGLDwnGSyRcJFiJU+4WBRzpAxmGZyFKaYZCmg8RR+GA3R9BerhRyq/UsWIGbHsC0ng&#10;hccpGqDQiBLKWENIkoREqiFOeFYKU5pxAYvgS7NNcstE8BOzKVKPQyNmq/Sex1Z2Nh4MzIr4EsSf&#10;k8SKTwtxWJnl+ioExbdrGR1l/iDMQpzR+CMo3LLqfNGxam16WKw6E8uC9RQNLwZjDVrtYW1zehkA&#10;Tk9YTgEjllm1raqgf0ySLw8ikE9TdGG3rnflmyPCiiy42NyAkX4F+1ggL8ajMQoinE9RwrCCn2kO&#10;LimzBQowW2RTFKmt45QQVuz/vBcNC3fxvWhSiLvNLPgqi63t9rRWwz7mmN4IgoOUx3DOMWN8/TfX&#10;Lvn5JxGCxgS2aGQzmpFCBl4Ftj/Y4dN7fOEJari29mx9Oo7cqMMt/WhcnBGNVWKs8AzPCXDKoWzE&#10;lOWQmo3aGcPXz41utZut1OGUjn908Kt/Hl+R1QuoPLq1bFsT1Xi6Td1RwRO+uueFuIs+9qN4sOic&#10;xxvgfcGVjrGBzKOPVEg1w1I9YAFRfYgCoAqluSEBpgA2ZDRHwZKLp7pMvwdpADxBwVpoQpX/rrAg&#10;KGCfMqCf07Px+RkKlBkMJ6PJBAWi+mRefYKzCKay7BvYwa2CsbWrzG9WCphMbdnD7sMySavXaeED&#10;p9m+PmhcVepEyWUKGFY00VSfBJuHmLd6px8vZMB8Cao1w3vBgftlCK0u23AfTUQ+gm50erfnqT5e&#10;RPXubabk4bDduUNCx9AmFju2bcKseedtUtsO37KhcjQZnxcJkMjinSnls173bMLigeZAcrDdY/GD&#10;QMIMIO/OOXageQTH0qQmu/L2F5zKCow1aGd4A7E3kJt0zqHgiaiIGJCypE9kisbbwsr9zzcqSCJw&#10;+seVTd3k596eK/tIaQC/4vmvUbpWsuhdrtpWP/epfBqxR4ee1urURzzm6+wvvC+PAC3CvL0it87Z&#10;Oti1UnA3qsW2dO9/3jnU8smeBuuzeMNg5pBUrBELnjva303xr2Aa7ZMdpqmA9SaFv6so/MzdgQyI&#10;ufzfkIznK91xtIollPBcHNTn3xlYh6APrMO7B7AellDp8AMySRuq+hCVaizgroZBenmPv7+3YqBX&#10;ccH51ueoTxjBl53nqAmok+iL4j2z0eOnqkNA7ABd0hn/rQKBu6vx+crd7PTgKx9LgmMifitoHef7&#10;0LoI0QNaVkOTLEgWH5YRdNL9eg2p9vSZlfvKGVdH1yfQEbJQ3FinGJzeHVW/o7qP7ZWSJIIS+afP&#10;tl+39o1iGLhX+8GpWccOj4B8m5W8WMzd7fbdhf5ru07uTKRqu1fH3ryvmHz4oeyEl/tSAqKBzsWb&#10;EcFInu8ZvPtVr+0I2JK311VvDi2iOyyXtvctN1IPtq7TvDDzEXOjA7cx2+6pXLbgJxEut6glEbok&#10;s9+UGEtXXKXyzUTL/lb5QYv0HhdTrffOAE7ZVG+SiP5qqGyStcHch6DBBE2PKgGFT3hW5NgDZbsj&#10;+VtbQwe9yTi2AD1M50jnKVYL/av8BOz6PwAAAP//AwBQSwMEFAAGAAgAAAAhABwUp6gCAQAAbgMA&#10;ABYAAABkcnMvY2hhcnRzL2NvbG9yczE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BQABgAIAAAAIQB1ogX13QAAAAUBAAAPAAAAZHJzL2Rvd25yZXYueG1sTI9Ba8JAEIXvBf/D&#10;MoK3uonWVmI2ImJ7kkK1ULyN2TEJZmdDdk3iv++2l/Yy8HiP975J14OpRUetqywriKcRCOLc6ooL&#10;BZ/H18clCOeRNdaWScGdHKyz0UOKibY9f1B38IUIJewSVFB63yRSurwkg25qG+LgXWxr0AfZFlK3&#10;2IdyU8tZFD1LgxWHhRIb2paUXw83o+Ctx34zj3fd/nrZ3k/HxfvXPialJuNhswLhafB/YfjBD+iQ&#10;BaazvbF2olYQHvG/N3jL+dMLiLOCRRzNQGap/E+ffQMAAP//AwBQSwMEFAAGAAgAAAAhADzW7wHC&#10;AAAAGQEAABkAAABkcnMvX3JlbHMvZTJvRG9jLnhtbC5yZWxzXM/BasMwDAbg+2DvYHRflIwxxojT&#10;Uwu9lu4BhKMkprFlLFPat587GCw76hf6JPW7W1jNlbN6iRa6pgXD0cno42zh63x4+QCjheJIq0S2&#10;cGeF3fD81J94pVKHdPFJTVWiWlhKSZ+I6hYOpI0kjrUzSQ5UaplnTOQuNDO+tu075r8GDBvTHEcL&#10;+Th2YM73VDf/s4N3WVSm0jgJKNPk3UPt3rYquoVy2d+qQnnmYuEn0N+8a+qBgEOPm4eGbwAAAP//&#10;AwBQSwMEFAAGAAgAAAAhAIbHBNlMAQAAjQIAACIAAABkcnMvY2hhcnRzL19yZWxzL2NoYXJ0RXgx&#10;LnhtbC5yZWxzrJJRa8IwFIXfB/sPJe9t2o7JEKsPujERcWz6FhhZettmprklidL++6WKbIrb096S&#10;e8h37r0no0lbq2APxkrUGUmimASgBeZSlxnZrJ/CBxJYx3XOFWrISAeWTMa3N6NXUNz5R7aSjQ08&#10;RduMVM41Q0qtqKDmNsIGtFcKNDV3/mpK2nCx5SXQNI4H1PxkkPEZM5jnGTHz/I4E667xzhfsWgqD&#10;FgsXCawpFoUUPTVJzqlUVNy4KSo0b65T4GnclOAyIvqaTSLfIKHXvdP/8L6wtX0Xf7omv7he2eZx&#10;7BmKXQ3aXVkqRQWrj08Q7nvwQirwIdHpkG2sT57VUmrOVhpmRu6BrSXkaB06tpSLHVt0FlTn2Mtz&#10;uEWDmm8PhTROY5bch4OwP4VeXRzU8Ci/QytARa2y7cl5ibmP8bF1YDQ/7JyefaLxFwAAAP//AwBQ&#10;SwECLQAUAAYACAAAACEAEXYf8CYBAAASAwAAEwAAAAAAAAAAAAAAAAAAAAAAW0NvbnRlbnRfVHlw&#10;ZXNdLnhtbFBLAQItABQABgAIAAAAIQA4/SH/1gAAAJQBAAALAAAAAAAAAAAAAAAAAFcBAABfcmVs&#10;cy8ucmVsc1BLAQItABQABgAIAAAAIQAjvZYPDgMAAEQJAAAOAAAAAAAAAAAAAAAAAFYCAABkcnMv&#10;ZTJvRG9jLnhtbFBLAQItABQABgAIAAAAIQCn1mEFmwMAAEIHAAAXAAAAAAAAAAAAAAAAAJAFAABk&#10;cnMvY2hhcnRzL2NoYXJ0RXgxLnhtbFBLAQItABQABgAIAAAAIQB614l7BgUAAFgmAAAVAAAAAAAA&#10;AAAAAAAAAGAJAABkcnMvY2hhcnRzL3N0eWxlMS54bWxQSwECLQAUAAYACAAAACEAHBSnqAIBAABu&#10;AwAAFgAAAAAAAAAAAAAAAACZDgAAZHJzL2NoYXJ0cy9jb2xvcnMxLnhtbFBLAQItABQABgAIAAAA&#10;IQB1ogX13QAAAAUBAAAPAAAAAAAAAAAAAAAAAM8PAABkcnMvZG93bnJldi54bWxQSwECLQAUAAYA&#10;CAAAACEAPNbvAcIAAAAZAQAAGQAAAAAAAAAAAAAAAADZEAAAZHJzL19yZWxzL2Uyb0RvYy54bWwu&#10;cmVsc1BLAQItABQABgAIAAAAIQCGxwTZTAEAAI0CAAAiAAAAAAAAAAAAAAAAANIRAABkcnMvY2hh&#10;cnRzL19yZWxzL2NoYXJ0RXgxLnhtbC5yZWxzUEsFBgAAAAAJAAkAVgIAAF4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aavio 25" o:spid="_x0000_s1027" type="#_x0000_t75" style="position:absolute;left:-41;width:52729;height:55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cWwwAAANsAAAAPAAAAZHJzL2Rvd25yZXYueG1sRI/NasMw&#10;EITvhbyD2EBvtWxDW+NECSFtqa/5IeS4sTa2ibUykuq4b18VCj0OM/MNs1xPphcjOd9ZVpAlKQji&#10;2uqOGwXHw8dTAcIHZI29ZVLwTR7Wq9nDEktt77yjcR8aESHsS1TQhjCUUvq6JYM+sQNx9K7WGQxR&#10;ukZqh/cIN73M0/RFGuw4LrQ40Lal+rb/Mgre02B37pwVp/FVf14rdG8VX5R6nE+bBYhAU/gP/7Ur&#10;rSB/ht8v8QfI1Q8AAAD//wMAUEsBAi0AFAAGAAgAAAAhANvh9svuAAAAhQEAABMAAAAAAAAAAAAA&#10;AAAAAAAAAFtDb250ZW50X1R5cGVzXS54bWxQSwECLQAUAAYACAAAACEAWvQsW78AAAAVAQAACwAA&#10;AAAAAAAAAAAAAAAfAQAAX3JlbHMvLnJlbHNQSwECLQAUAAYACAAAACEA7nx3FsMAAADbAAAADwAA&#10;AAAAAAAAAAAAAAAHAgAAZHJzL2Rvd25yZXYueG1sUEsFBgAAAAADAAMAtwAAAPcCAAAAAA==&#10;">
                  <v:imagedata r:id="rId20" o:title=""/>
                  <o:lock v:ext="edit" aspectratio="f"/>
                </v:shape>
                <v:shapetype id="_x0000_t202" coordsize="21600,21600" o:spt="202" path="m,l,21600r21600,l21600,xe">
                  <v:stroke joinstyle="miter"/>
                  <v:path gradientshapeok="t" o:connecttype="rect"/>
                </v:shapetype>
                <v:shape id="Tekstiruutu 15" o:spid="_x0000_s1028" type="#_x0000_t202" style="position:absolute;left:26021;top:42767;width:25134;height:100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2JwgAAANsAAAAPAAAAZHJzL2Rvd25yZXYueG1sRI/dasJA&#10;FITvhb7Dcgq9042hFY2uUqwF7/x9gEP2mI3Jng3ZVVOfvisIXg4z8w0zW3S2FldqfelYwXCQgCDO&#10;nS65UHA8/PbHIHxA1lg7JgV/5GExf+vNMNPuxju67kMhIoR9hgpMCE0mpc8NWfQD1xBH7+RaiyHK&#10;tpC6xVuE21qmSTKSFkuOCwYbWhrKq/3FKhgndlNVk3Tr7ed9+GWWP27VnJX6eO++pyACdeEVfrbX&#10;WkE6gseX+APk/B8AAP//AwBQSwECLQAUAAYACAAAACEA2+H2y+4AAACFAQAAEwAAAAAAAAAAAAAA&#10;AAAAAAAAW0NvbnRlbnRfVHlwZXNdLnhtbFBLAQItABQABgAIAAAAIQBa9CxbvwAAABUBAAALAAAA&#10;AAAAAAAAAAAAAB8BAABfcmVscy8ucmVsc1BLAQItABQABgAIAAAAIQAviQ2JwgAAANsAAAAPAAAA&#10;AAAAAAAAAAAAAAcCAABkcnMvZG93bnJldi54bWxQSwUGAAAAAAMAAwC3AAAA9gIAAAAA&#10;" filled="f" stroked="f">
                  <v:textbox style="mso-fit-shape-to-text:t">
                    <w:txbxContent>
                      <w:p w14:paraId="2F42180F" w14:textId="7150D4C0" w:rsidR="00432428" w:rsidRDefault="00432428" w:rsidP="00AF18AA">
                        <w:pPr>
                          <w:jc w:val="center"/>
                          <w:rPr>
                            <w:rFonts w:hAnsi="Calibri"/>
                            <w:color w:val="FFFFFF" w:themeColor="background1"/>
                            <w:kern w:val="24"/>
                            <w:sz w:val="32"/>
                            <w:szCs w:val="32"/>
                          </w:rPr>
                        </w:pPr>
                        <w:r w:rsidRPr="00AF18AA">
                          <w:rPr>
                            <w:rFonts w:hAnsi="Calibri"/>
                            <w:color w:val="FFFFFF" w:themeColor="background1"/>
                            <w:kern w:val="24"/>
                            <w:sz w:val="32"/>
                            <w:szCs w:val="32"/>
                          </w:rPr>
                          <w:t>KOTONA JA SAI</w:t>
                        </w:r>
                      </w:p>
                      <w:p w14:paraId="608E9C95" w14:textId="0EA6C78D" w:rsidR="00432428" w:rsidRPr="00AF18AA" w:rsidRDefault="00432428" w:rsidP="00AF18AA">
                        <w:pPr>
                          <w:jc w:val="center"/>
                          <w:rPr>
                            <w:sz w:val="32"/>
                            <w:szCs w:val="32"/>
                          </w:rPr>
                        </w:pPr>
                        <w:r w:rsidRPr="00AF18AA">
                          <w:rPr>
                            <w:rFonts w:hAnsi="Calibri"/>
                            <w:color w:val="FFFFFF" w:themeColor="background1"/>
                            <w:kern w:val="24"/>
                            <w:sz w:val="32"/>
                            <w:szCs w:val="32"/>
                          </w:rPr>
                          <w:t>ETÄVARHAISKASVATUSTA (4)</w:t>
                        </w:r>
                      </w:p>
                    </w:txbxContent>
                  </v:textbox>
                </v:shape>
                <v:shape id="Tekstiruutu 16" o:spid="_x0000_s1029" type="#_x0000_t202" style="position:absolute;left:-346;top:14611;width:26377;height:1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5A19DE3D" w14:textId="77777777" w:rsidR="00432428" w:rsidRDefault="00432428" w:rsidP="00AF18AA">
                        <w:pPr>
                          <w:jc w:val="center"/>
                          <w:rPr>
                            <w:sz w:val="24"/>
                            <w:szCs w:val="24"/>
                          </w:rPr>
                        </w:pPr>
                        <w:r>
                          <w:rPr>
                            <w:rFonts w:hAnsi="Calibri"/>
                            <w:color w:val="FFFFFF" w:themeColor="background1"/>
                            <w:kern w:val="24"/>
                            <w:sz w:val="40"/>
                            <w:szCs w:val="40"/>
                          </w:rPr>
                          <w:t xml:space="preserve">KOTONA </w:t>
                        </w:r>
                      </w:p>
                      <w:p w14:paraId="2D6FA965" w14:textId="77777777" w:rsidR="00432428" w:rsidRDefault="00432428" w:rsidP="00AF18AA">
                        <w:pPr>
                          <w:jc w:val="center"/>
                        </w:pPr>
                        <w:r>
                          <w:rPr>
                            <w:rFonts w:hAnsi="Calibri"/>
                            <w:color w:val="FFFFFF" w:themeColor="background1"/>
                            <w:kern w:val="24"/>
                            <w:sz w:val="40"/>
                            <w:szCs w:val="40"/>
                          </w:rPr>
                          <w:t>ILMAN ETÄVARHAIS-KASVATUSTA (12)</w:t>
                        </w:r>
                      </w:p>
                    </w:txbxContent>
                  </v:textbox>
                </v:shape>
                <v:shape id="Tekstiruutu 17" o:spid="_x0000_s1030" type="#_x0000_t202" style="position:absolute;left:30276;top:15199;width:17469;height:1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2FC25C5D" w14:textId="77777777" w:rsidR="00432428" w:rsidRDefault="00432428" w:rsidP="00AF18AA">
                        <w:pPr>
                          <w:jc w:val="center"/>
                          <w:rPr>
                            <w:sz w:val="24"/>
                            <w:szCs w:val="24"/>
                          </w:rPr>
                        </w:pPr>
                        <w:r>
                          <w:rPr>
                            <w:rFonts w:hAnsi="Calibri"/>
                            <w:color w:val="FFFFFF" w:themeColor="background1"/>
                            <w:kern w:val="24"/>
                            <w:sz w:val="40"/>
                            <w:szCs w:val="40"/>
                          </w:rPr>
                          <w:t>PÄIVÄKODISSA (10)</w:t>
                        </w:r>
                      </w:p>
                    </w:txbxContent>
                  </v:textbox>
                </v:shape>
                <w10:anchorlock/>
              </v:group>
            </w:pict>
          </mc:Fallback>
        </mc:AlternateContent>
      </w:r>
    </w:p>
    <w:p w14:paraId="6465FA90" w14:textId="68C2213E" w:rsidR="00AF18AA" w:rsidRDefault="00AF18AA" w:rsidP="00CC00B6">
      <w:pPr>
        <w:spacing w:after="160"/>
        <w:rPr>
          <w:rFonts w:cstheme="minorHAnsi"/>
        </w:rPr>
      </w:pPr>
      <w:r w:rsidRPr="0089478D">
        <w:rPr>
          <w:rFonts w:cstheme="minorHAnsi"/>
          <w:b/>
          <w:bCs/>
        </w:rPr>
        <w:t xml:space="preserve">Kuva 4. </w:t>
      </w:r>
      <w:r w:rsidR="00454617" w:rsidRPr="0089478D">
        <w:rPr>
          <w:rFonts w:cstheme="minorHAnsi"/>
          <w:b/>
          <w:bCs/>
        </w:rPr>
        <w:t>Päiväkotia käyvät lapset poikkeusaikana (n=26).</w:t>
      </w:r>
      <w:r w:rsidR="00454617">
        <w:rPr>
          <w:rFonts w:cstheme="minorHAnsi"/>
        </w:rPr>
        <w:t xml:space="preserve"> </w:t>
      </w:r>
      <w:r w:rsidR="00420D76">
        <w:rPr>
          <w:rFonts w:cstheme="minorHAnsi"/>
        </w:rPr>
        <w:t xml:space="preserve">10 </w:t>
      </w:r>
      <w:r w:rsidR="00454617">
        <w:rPr>
          <w:rFonts w:cstheme="minorHAnsi"/>
        </w:rPr>
        <w:t xml:space="preserve">lasta </w:t>
      </w:r>
      <w:r w:rsidR="00420D76">
        <w:rPr>
          <w:rFonts w:cstheme="minorHAnsi"/>
        </w:rPr>
        <w:t>jatkoi poikkeusaikana päiväkodissa.</w:t>
      </w:r>
      <w:r>
        <w:rPr>
          <w:rFonts w:cstheme="minorHAnsi"/>
        </w:rPr>
        <w:t xml:space="preserve"> </w:t>
      </w:r>
      <w:r w:rsidR="00420D76">
        <w:rPr>
          <w:rFonts w:cstheme="minorHAnsi"/>
        </w:rPr>
        <w:t>1</w:t>
      </w:r>
      <w:r w:rsidR="00454617">
        <w:rPr>
          <w:rFonts w:cstheme="minorHAnsi"/>
        </w:rPr>
        <w:t>6</w:t>
      </w:r>
      <w:r w:rsidR="00420D76">
        <w:rPr>
          <w:rFonts w:cstheme="minorHAnsi"/>
        </w:rPr>
        <w:t xml:space="preserve"> lasta oli kotihoidossa</w:t>
      </w:r>
      <w:r w:rsidR="00C87E74">
        <w:rPr>
          <w:rFonts w:cstheme="minorHAnsi"/>
        </w:rPr>
        <w:t>,</w:t>
      </w:r>
      <w:r w:rsidR="00420D76">
        <w:rPr>
          <w:rFonts w:cstheme="minorHAnsi"/>
        </w:rPr>
        <w:t xml:space="preserve"> </w:t>
      </w:r>
      <w:r w:rsidR="00454617">
        <w:rPr>
          <w:rFonts w:cstheme="minorHAnsi"/>
        </w:rPr>
        <w:t>ja heistä</w:t>
      </w:r>
      <w:r w:rsidR="00420D76">
        <w:rPr>
          <w:rFonts w:cstheme="minorHAnsi"/>
        </w:rPr>
        <w:t xml:space="preserve"> 4 </w:t>
      </w:r>
      <w:r w:rsidR="00454617">
        <w:rPr>
          <w:rFonts w:cstheme="minorHAnsi"/>
        </w:rPr>
        <w:t>sai etävarhaiskasvatusta</w:t>
      </w:r>
      <w:r w:rsidR="00420D76">
        <w:rPr>
          <w:rFonts w:cstheme="minorHAnsi"/>
        </w:rPr>
        <w:t>.</w:t>
      </w:r>
    </w:p>
    <w:p w14:paraId="3FA3B2FC" w14:textId="5BCB616A" w:rsidR="00420D76" w:rsidRDefault="00420D76" w:rsidP="00C020F0">
      <w:pPr>
        <w:spacing w:before="240" w:after="160"/>
        <w:rPr>
          <w:rFonts w:cstheme="minorHAnsi"/>
        </w:rPr>
      </w:pPr>
      <w:r>
        <w:rPr>
          <w:noProof/>
        </w:rPr>
        <mc:AlternateContent>
          <mc:Choice Requires="wpg">
            <w:drawing>
              <wp:inline distT="0" distB="0" distL="0" distR="0" wp14:anchorId="2464F60D" wp14:editId="1D4EC338">
                <wp:extent cx="5307492" cy="3420000"/>
                <wp:effectExtent l="0" t="0" r="7620" b="9525"/>
                <wp:docPr id="35" name="Ryhmä 7"/>
                <wp:cNvGraphicFramePr/>
                <a:graphic xmlns:a="http://schemas.openxmlformats.org/drawingml/2006/main">
                  <a:graphicData uri="http://schemas.microsoft.com/office/word/2010/wordprocessingGroup">
                    <wpg:wgp>
                      <wpg:cNvGrpSpPr/>
                      <wpg:grpSpPr>
                        <a:xfrm>
                          <a:off x="0" y="0"/>
                          <a:ext cx="5307492" cy="3420000"/>
                          <a:chOff x="0" y="0"/>
                          <a:chExt cx="5307492" cy="5553305"/>
                        </a:xfrm>
                      </wpg:grpSpPr>
                      <wpg:graphicFrame>
                        <wpg:cNvPr id="36" name="Kaavio 36"/>
                        <wpg:cNvFrPr/>
                        <wpg:xfrm>
                          <a:off x="0" y="0"/>
                          <a:ext cx="5265683" cy="5553305"/>
                        </wpg:xfrm>
                        <a:graphic>
                          <a:graphicData uri="http://schemas.microsoft.com/office/drawing/2014/chartex">
                            <cx:chart xmlns:cx="http://schemas.microsoft.com/office/drawing/2014/chartex" xmlns:r="http://schemas.openxmlformats.org/officeDocument/2006/relationships" r:id="rId21"/>
                          </a:graphicData>
                        </a:graphic>
                      </wpg:graphicFrame>
                      <wps:wsp>
                        <wps:cNvPr id="37" name="Tekstiruutu 9"/>
                        <wps:cNvSpPr txBox="1"/>
                        <wps:spPr>
                          <a:xfrm>
                            <a:off x="1051699" y="1904540"/>
                            <a:ext cx="2099945" cy="1155859"/>
                          </a:xfrm>
                          <a:prstGeom prst="rect">
                            <a:avLst/>
                          </a:prstGeom>
                          <a:noFill/>
                        </wps:spPr>
                        <wps:txbx>
                          <w:txbxContent>
                            <w:p w14:paraId="0645ED53" w14:textId="43AE3489" w:rsidR="00432428" w:rsidRDefault="00432428" w:rsidP="00420D76">
                              <w:pPr>
                                <w:jc w:val="center"/>
                                <w:rPr>
                                  <w:rFonts w:hAnsi="Calibri"/>
                                  <w:color w:val="FFFFFF" w:themeColor="background1"/>
                                  <w:kern w:val="24"/>
                                  <w:sz w:val="40"/>
                                  <w:szCs w:val="40"/>
                                </w:rPr>
                              </w:pPr>
                              <w:r>
                                <w:rPr>
                                  <w:rFonts w:hAnsi="Calibri"/>
                                  <w:color w:val="FFFFFF" w:themeColor="background1"/>
                                  <w:kern w:val="24"/>
                                  <w:sz w:val="40"/>
                                  <w:szCs w:val="40"/>
                                </w:rPr>
                                <w:t>KOTONA JA SAI</w:t>
                              </w:r>
                            </w:p>
                            <w:p w14:paraId="40A2E5E3" w14:textId="06B5C4A7" w:rsidR="00432428" w:rsidRDefault="00432428" w:rsidP="00420D76">
                              <w:pPr>
                                <w:jc w:val="center"/>
                                <w:rPr>
                                  <w:sz w:val="24"/>
                                  <w:szCs w:val="24"/>
                                </w:rPr>
                              </w:pPr>
                              <w:r>
                                <w:rPr>
                                  <w:rFonts w:hAnsi="Calibri"/>
                                  <w:color w:val="FFFFFF" w:themeColor="background1"/>
                                  <w:kern w:val="24"/>
                                  <w:sz w:val="40"/>
                                  <w:szCs w:val="40"/>
                                </w:rPr>
                                <w:t>ETÄOPETUSTA (40)</w:t>
                              </w:r>
                            </w:p>
                          </w:txbxContent>
                        </wps:txbx>
                        <wps:bodyPr wrap="none" rtlCol="0">
                          <a:spAutoFit/>
                        </wps:bodyPr>
                      </wps:wsp>
                      <wps:wsp>
                        <wps:cNvPr id="38" name="Tekstiruutu 10"/>
                        <wps:cNvSpPr txBox="1"/>
                        <wps:spPr>
                          <a:xfrm>
                            <a:off x="3898720" y="2390214"/>
                            <a:ext cx="1251585" cy="1557986"/>
                          </a:xfrm>
                          <a:prstGeom prst="rect">
                            <a:avLst/>
                          </a:prstGeom>
                          <a:noFill/>
                        </wps:spPr>
                        <wps:txbx>
                          <w:txbxContent>
                            <w:p w14:paraId="445A06E9" w14:textId="0F8B2BEC" w:rsidR="00432428" w:rsidRPr="00420D76" w:rsidRDefault="00432428" w:rsidP="00420D76">
                              <w:pPr>
                                <w:jc w:val="center"/>
                                <w:rPr>
                                  <w:sz w:val="28"/>
                                  <w:szCs w:val="28"/>
                                </w:rPr>
                              </w:pPr>
                              <w:r w:rsidRPr="00420D76">
                                <w:rPr>
                                  <w:rFonts w:hAnsi="Calibri"/>
                                  <w:color w:val="FFFFFF" w:themeColor="background1"/>
                                  <w:kern w:val="24"/>
                                  <w:sz w:val="28"/>
                                  <w:szCs w:val="28"/>
                                </w:rPr>
                                <w:t>KOTONA ILMAN ETÄOPETUSTA (5)</w:t>
                              </w:r>
                            </w:p>
                          </w:txbxContent>
                        </wps:txbx>
                        <wps:bodyPr wrap="square" rtlCol="0">
                          <a:spAutoFit/>
                        </wps:bodyPr>
                      </wps:wsp>
                      <wps:wsp>
                        <wps:cNvPr id="39" name="Tekstiruutu 11"/>
                        <wps:cNvSpPr txBox="1"/>
                        <wps:spPr>
                          <a:xfrm>
                            <a:off x="3945676" y="804846"/>
                            <a:ext cx="1145540" cy="1205351"/>
                          </a:xfrm>
                          <a:prstGeom prst="rect">
                            <a:avLst/>
                          </a:prstGeom>
                          <a:noFill/>
                        </wps:spPr>
                        <wps:txbx>
                          <w:txbxContent>
                            <w:p w14:paraId="4CC8037E" w14:textId="77777777" w:rsidR="00432428" w:rsidRPr="00420D76" w:rsidRDefault="00432428" w:rsidP="00420D76">
                              <w:pPr>
                                <w:jc w:val="center"/>
                                <w:rPr>
                                  <w:sz w:val="28"/>
                                  <w:szCs w:val="28"/>
                                </w:rPr>
                              </w:pPr>
                              <w:r w:rsidRPr="00420D76">
                                <w:rPr>
                                  <w:rFonts w:hAnsi="Calibri"/>
                                  <w:color w:val="FFFFFF" w:themeColor="background1"/>
                                  <w:kern w:val="24"/>
                                  <w:sz w:val="28"/>
                                  <w:szCs w:val="28"/>
                                </w:rPr>
                                <w:t>LÄHI-OPETUK-SESSA (5)</w:t>
                              </w:r>
                            </w:p>
                          </w:txbxContent>
                        </wps:txbx>
                        <wps:bodyPr wrap="square" rtlCol="0">
                          <a:spAutoFit/>
                        </wps:bodyPr>
                      </wps:wsp>
                      <wps:wsp>
                        <wps:cNvPr id="40" name="Tekstiruutu 12"/>
                        <wps:cNvSpPr txBox="1"/>
                        <wps:spPr>
                          <a:xfrm>
                            <a:off x="3749837" y="4132058"/>
                            <a:ext cx="1557655" cy="1205351"/>
                          </a:xfrm>
                          <a:prstGeom prst="rect">
                            <a:avLst/>
                          </a:prstGeom>
                          <a:noFill/>
                        </wps:spPr>
                        <wps:txbx>
                          <w:txbxContent>
                            <w:p w14:paraId="303AD35D" w14:textId="77777777" w:rsidR="00432428" w:rsidRPr="00420D76" w:rsidRDefault="00432428" w:rsidP="00420D76">
                              <w:pPr>
                                <w:jc w:val="center"/>
                                <w:rPr>
                                  <w:sz w:val="28"/>
                                  <w:szCs w:val="28"/>
                                </w:rPr>
                              </w:pPr>
                              <w:r w:rsidRPr="00420D76">
                                <w:rPr>
                                  <w:rFonts w:hAnsi="Calibri"/>
                                  <w:color w:val="FFFFFF" w:themeColor="background1"/>
                                  <w:kern w:val="24"/>
                                  <w:sz w:val="28"/>
                                  <w:szCs w:val="28"/>
                                </w:rPr>
                                <w:t>OSIN KOTONA, OSIN LÄHI-OPETUKSESSA (4)</w:t>
                              </w:r>
                            </w:p>
                          </w:txbxContent>
                        </wps:txbx>
                        <wps:bodyPr wrap="square" rtlCol="0">
                          <a:spAutoFit/>
                        </wps:bodyPr>
                      </wps:wsp>
                    </wpg:wgp>
                  </a:graphicData>
                </a:graphic>
              </wp:inline>
            </w:drawing>
          </mc:Choice>
          <mc:Fallback>
            <w:pict>
              <v:group w14:anchorId="2464F60D" id="Ryhmä 7" o:spid="_x0000_s1031" style="width:417.9pt;height:269.3pt;mso-position-horizontal-relative:char;mso-position-vertical-relative:line" coordsize="53074,55533" o:gfxdata="UEsDBBQABgAIAAAAIQARdh/wJgEAABIDAAATAAAAW0NvbnRlbnRfVHlwZXNdLnhtbJySQU/DIBTH&#10;7yZ+B8LVtHQ7GGPW7mDrUY2ZH4DAa0tGgfCwtt9e2m4X43TbicDj937/PNhsh06THjwqa3K6SjNK&#10;wAgrlWly+rF7Th4owcCN5NoayOkISLfF7c1mNzpAEmmDOW1DcI+MoWih45haByZWaus7HuLWN8xx&#10;secNsHWW3TNhTQATkjD1oMWmhJp/6kCqIR4vSTxopORpuTi5csqd00rwEJOy3sgfluRgSCM538FW&#10;ObyLMSj71TBVTgsO3GscjVcSyBv34YV3MQaTHhmsbWlF+nePKWSHia1rJSAtPVYzdcx0qrdoowvZ&#10;vFTD6iLJDMFwpgLDqOEKwcyd6RBWW49XSBZwSvifSdov46G/aFDxNcqIvUN/7M7mH118Aw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DHWLWTMDAADbCgAADgAA&#10;AGRycy9lMm9Eb2MueG1s1FbdkpMwFL53xnfIcO/yGwrMto66dsfR0R13fYAshMIIJCahsO/jm/hi&#10;noSf1m4vtqvu6A0tAQ7n+zvh/GVfV2hLhSxZs7TcM8dCtElZVjabpfXlZv0ispBUpMlIxRq6tO6o&#10;tF6unj8773hCPVawKqMCQZFGJh1fWoVSPLFtmRa0JvKMcdrAxZyJmig4FRs7E6SD6nVle44T2h0T&#10;GRcspVLC6sVw0VqZ+nlOU/UpzyVVqFpa0JsyR2GOt/por85JshGEF2U6tkEe0UVNygZeOpe6IIqg&#10;VpT3StVlKphkuTpLWW2zPC9TajAAGtc5QHMpWMsNlk3SbfhME1B7wNOjy6Yft1cCldnS8rGFGlKD&#10;Rp/vivrHd7TQ5HR8k8A9l4Jf8ysxLmyGM423z0WtfwEJ6g2tdzOttFcohUXsO4sg9iyUwjU/ANmc&#10;kfi0AHXuPZcWb489iTH2fQfrruzpxbbub25nODFargVAmdufIIYTxPeEbEuG/HAP41rMAB+Eygtx&#10;GPkDqv3edBdTgdFZj3bGaHZtjsBOCyIU7cEQaZ+Yk9ERmuSHGOJotbEGZOKgxJHsDX69YGlb00YN&#10;ARS0IgrSL4uSSwuJRJtJvMvcUaiRAp0II9xMyajdr3LBFJA7o8t7TZ1k9OuCcGryI7WJJxcsJhfc&#10;0K9SlaJtVYviwQnmRm11pPrXDHg1MDouEwmLRxzvOtgN49hC4G03dgIcjN6e3O85cRwHEC7tftfF&#10;OMLmXbOHScKFVJeU1Uj/AfJgakHXJCHbD1INdp9u0csNW5dVpdd3fel/qr/thyhPWG5ZdgdQOphv&#10;S6uBAQz6qOoNM8NQl5L8VaugnHmLrjE8MZYGKXSEnkIT2CaG4bOviWuo1A2AeqeI4kdxtPBg3gPl&#10;nh87nhtoSkgyieJ62AUhRlEwXsSRGQV/URTTwY7iURT5rSXi35UFfH1EljkTp8oCOQgXMIRBlsgJ&#10;osBwvqeKG2CdnyEqnoN9PE2RaaBOOfhTUTHbyX+mimboiCrelPpTVYHNOfJhKIIqgesD7dFBWCAf&#10;IZ7C8iSyjPvyNI9+Nyxmq4EvqP0N6OiGtPsmXf0EAAD//wMAUEsDBBQABgAIAAAAIQA6ysVzrAMA&#10;AH0HAAAXAAAAZHJzL2NoYXJ0cy9jaGFydEV4MS54bWycVV1u2zgQvgqXKNAsUEe2IyeuELlonAZr&#10;NEWCpn3Yx7FExawpkiVHjp1Fb9Ob5GIdkraDtNlisS8EZzg/33yaGZ2+WbeKrYTz0uiSDw77nAld&#10;mVrq25J//nTRG3PmEXQNymhR8o3w/M3ktFoX1QIc3lioBKMY2hdQ8gWiLbLMVwvRgj80Vmh6a4xr&#10;AUl0t1nt4I5ityob9vvHWQtS862/+y/+pmlkJc5N1bVCYwrihAIk/H4hrd9Fq9a/hGtl5Yw3DR5W&#10;ps1SpB0gijTIs1iTWPPHAs8BIUpijcJpUEHBXCHrkrtZPeCMqIAOzWdbAxJBRGAWHUgEFsz6KZxH&#10;dy5bhhtLVhVg0jaTl9dGLpcoFegeyCVoePnHi79eDPMinCenGSVoYkS1Uszi1HQaS54nf4uUg0ql&#10;JJcP3xeSKMfOs4PRn9HRYvTcWQ345L1Bo4F9AeZBMoEP35MLgT3I+896DfdeUrWgf3J6PtMRn1x5&#10;qdkypnvFTBDUHuHSC+9DxseEoU6qcBJxJ7Iidt21j7x5eS9+S9wsEkfnb4hjqSGnpqYv8bcSUgv9&#10;C5ujf+Ev7z/3QBQ960A05Hv7JxWmslK1oVXSLTZgaLFYepTiDSUqwazxJUfOQMlbmtYKHWeGhlfB&#10;Zt9muE4O632UFX3zTnUKpBcYPryx0i+Fkl8AKSQ1n+ioF0LnsQNdjrbfZJUQ4TZQAL+Pfe0mp1DM&#10;Tb25dszb6kI6j5fg8RocrQGaCkKFV3Q0ytyVXChFoylpOBfG3T/qA/hgwdmdA1ty/7UDJzhTM02V&#10;0ijh7uJ2l/nuArqiYFsWkjBFkik5DSAUyuMNboi1KNmgsoQW1J46hyrRBkUtmo/0SKZZNAvWsUZH&#10;WppMWoaN7F3MaBneU4q8T9jmEaGMZ1dyTfsx7Eonl9RW2tzEG5mBJ67D7iSfWjrcfisovFGyvpCK&#10;ep6SEoNT5dgKCNRcQbWklqQquvaDqZP2eNQPeVN1XXvVNEl/tNcH8ClOLORJgrAjdVw/De3skk+p&#10;i+ZOxnjkR4WGfPg/miV4Bd4oQABAZ+yVEDDeQu/GprTK4FsnUnPvhI/ilnZ3fPfCSeGJ743pcEar&#10;E52gH4nlrNPyayeC6p/h4N34aHx+1huN377u5aNR3hsPTwa9o8HJcDw8G569e51/I+4IQ5ir2Za8&#10;RFzYMTF6AEeCpXbT1LlzoS6jPjGahspa+lMlfp74haIS1FTgz5WE950uWWwHOTzEa/xtTn4AAAD/&#10;/wMAUEsDBBQABgAIAAAAIQB614l7BgUAAFgmAAAVAAAAZHJzL2NoYXJ0cy9zdHlsZTEueG1s7Frh&#10;bts4DH4VQw9QJ+nSpkVToNdiwID0VuwG7Ldiy4k22fJJytL06Y+SYtmyXSdXtymyDf0T0a5EfaQ+&#10;kqKvInkZLbFQ/6gNI8FjyjIQyClaKpVfhqGMliTF8iSlkeCSJ+ok4mnIk4RGJIwFXtNsEY4Gw1FY&#10;zoK20+DGLDwnGSyRcJFiJU+4WBRzpAxmGZyFKaYZCmg8RR+GA3R9BerhRyq/UsWIGbHsC0nghccp&#10;GqDQiBLKWENIkoREqiFOeFYKU5pxAYvgS7NNcstE8BOzKVKPQyNmq/Sex1Z2Nh4MzIr4EsSfk8SK&#10;TwtxWJnl+ioExbdrGR1l/iDMQpzR+CMo3LLqfNGxam16WKw6E8uC9RQNLwZjDVrtYW1zehkATk9Y&#10;TgEjllm1raqgf0ySLw8ikE9TdGG3rnflmyPCiiy42NyAkX4F+1ggL8ajMQoinE9RwrCCn2kOLimz&#10;BQowW2RTFKmt45QQVuz/vBcNC3fxvWhSiLvNLPgqi63t9rRWwz7mmN4IgoOUx3DOMWN8/TfXLvn5&#10;JxGCxgS2aGQzmpFCBl4Ftj/Y4dN7fOEJari29mx9Oo7cqMMt/WhcnBGNVWKs8AzPCXDKoWzElOWQ&#10;mo3aGcPXz41utZut1OGUjn908Kt/Hl+R1QuoPLq1bFsT1Xi6Td1RwRO+uueFuIs+9qN4sOicxxvg&#10;fcGVjrGBzKOPVEg1w1I9YAFRfYgCoAqluSEBpgA2ZDRHwZKLp7pMvwdpADxBwVpoQpX/rrAgKGCf&#10;MqCf07Px+RkKlBkMJ6PJBAWi+mRefYKzCKay7BvYwa2CsbWrzG9WCphMbdnD7sMySavXaeEDp9m+&#10;PmhcVepEyWUKGFY00VSfBJuHmLd6px8vZMB8Cao1w3vBgftlCK0u23AfTUQ+gm50erfnqT5eRPXu&#10;babk4bDduUNCx9AmFju2bcKseedtUtsO37KhcjQZnxcJkMjinSnls173bMLigeZAcrDdY/GDQMIM&#10;IO/OOXageQTH0qQmu/L2F5zKCow1aGd4A7E3kJt0zqHgiaiIGJCypE9kisbbwsr9zzcqSCJw+seV&#10;Td3k596eK/tIaQC/4vmvUbpWsuhdrtpWP/epfBqxR4ee1urURzzm6+wvvC+PAC3CvL0it87ZOti1&#10;UnA3qsW2dO9/3jnU8smeBuuzeMNg5pBUrBELnjva303xr2Aa7ZMdpqmA9SaFv6so/MzdgQyIufzf&#10;kIznK91xtIollPBcHNTn3xlYh6APrMO7B7AellDp8AMySRuq+hCVaizgroZBenmPv7+3YqBXccH5&#10;1ueoTxjBl53nqAmok+iL4j2z0eOnqkNA7ABd0hn/rQKBu6vx+crd7PTgKx9LgmMifitoHef70LoI&#10;0QNaVkOTLEgWH5YRdNL9eg2p9vSZlfvKGVdH1yfQEbJQ3FinGJzeHVW/o7qP7ZWSJIIS+afPtl+3&#10;9o1iGLhX+8GpWccOj4B8m5W8WMzd7fbdhf5ru07uTKRqu1fH3ryvmHz4oeyEl/tSAqKBzsWbEcFI&#10;nu8ZvPtVr+0I2JK311VvDi2iOyyXtvctN1IPtq7TvDDzEXOjA7cx2+6pXLbgJxEut6glEboks9+U&#10;GEtXXKXyzUTL/lb5QYv0HhdTrffOAE7ZVG+SiP5qqGyStcHch6DBBE2PKgGFT3hW5NgDZbsj+Vtb&#10;Qwe9yTi2AD1M50jnKVYL/av8BOz6PwAAAP//Aw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DHutMP3AAAAAUBAAAPAAAAZHJzL2Rvd25yZXYueG1sTI9BS8NAEIXvgv9hmYI3&#10;u4khJaTZlFLUUxFsBfG2zU6T0OxsyG6T9N87etHLg+EN732v2My2EyMOvnWkIF5GIJAqZ1qqFXwc&#10;Xx4zED5oMrpzhApu6GFT3t8VOjduonccD6EWHEI+1wqaEPpcSl81aLVfuh6JvbMbrA58DrU0g544&#10;3HbyKYpW0uqWuKHRPe4arC6Hq1XwOulpm8TP4/5y3t2+junb5z5GpR4W83YNIuAc/p7hB5/RoWSm&#10;k7uS8aJTwEPCr7KXJSnPOClIk2wFsizkf/ryGwAA//8DAFBLAwQUAAYACAAAACEAPNbvAcIAAAAZ&#10;AQAAGQAAAGRycy9fcmVscy9lMm9Eb2MueG1sLnJlbHNcz8FqwzAMBuD7YO9gdF+UjDHGiNNTC72W&#10;7gGEoySmsWUsU9q3nzsYLDvqF/ok9btbWM2Vs3qJFrqmBcPRyejjbOHrfHj5AKOF4kirRLZwZ4Xd&#10;8PzUn3ilUod08UlNVaJaWEpJn4jqFg6kjSSOtTNJDlRqmWdM5C40M7627TvmvwYMG9McRwv5OHZg&#10;zvdUN/+zg3dZVKbSOAko0+TdQ+3etiq6hXLZ36pCeeZi4SfQ37xr6oGAQ4+bh4ZvAAAA//8DAFBL&#10;AwQUAAYACAAAACEAhscE2UwBAACNAgAAIgAAAGRycy9jaGFydHMvX3JlbHMvY2hhcnRFeDEueG1s&#10;LnJlbHOsklFrwjAUhd8H+w8l723ajskQqw+6MRFxbPoWGFl622amuSWJ0v77pYpsitvT3pJ7yHfu&#10;vSejSVurYA/GStQZSaKYBKAF5lKXGdmsn8IHEljHdc4VashIB5ZMxrc3o1dQ3PlHtpKNDTxF24xU&#10;zjVDSq2ooOY2wga0Vwo0NXf+akracLHlJdA0jgfU/GSQ8RkzmOcZMfP8jgTrrvHOF+xaCoMWCxcJ&#10;rCkWhRQ9NUnOqVRU3LgpKjRvrlPgadyU4DIi+ppNIt8gode90//wvrC1fRd/uia/uF7Z5nHsGYpd&#10;DdpdWSpFBauPTxDue/BCKvAh0emQbaxPntVSas5WGmZG7oGtJeRoHTq2lIsdW3QWVOfYy3O4RYOa&#10;bw+FNE5jltyHg7A/hV5dHNTwKL9DK0BFrbLtyXmJuY/xsXVgND/snJ59ovEXAAAA//8DAFBLAQIt&#10;ABQABgAIAAAAIQARdh/wJgEAABIDAAATAAAAAAAAAAAAAAAAAAAAAABbQ29udGVudF9UeXBlc10u&#10;eG1sUEsBAi0AFAAGAAgAAAAhADj9If/WAAAAlAEAAAsAAAAAAAAAAAAAAAAAVwEAAF9yZWxzLy5y&#10;ZWxzUEsBAi0AFAAGAAgAAAAhAAx1i1kzAwAA2woAAA4AAAAAAAAAAAAAAAAAVgIAAGRycy9lMm9E&#10;b2MueG1sUEsBAi0AFAAGAAgAAAAhADrKxXOsAwAAfQcAABcAAAAAAAAAAAAAAAAAtQUAAGRycy9j&#10;aGFydHMvY2hhcnRFeDEueG1sUEsBAi0AFAAGAAgAAAAhAHrXiXsGBQAAWCYAABUAAAAAAAAAAAAA&#10;AAAAlgkAAGRycy9jaGFydHMvc3R5bGUxLnhtbFBLAQItABQABgAIAAAAIQAcFKeoAgEAAG4DAAAW&#10;AAAAAAAAAAAAAAAAAM8OAABkcnMvY2hhcnRzL2NvbG9yczEueG1sUEsBAi0AFAAGAAgAAAAhAMe6&#10;0w/cAAAABQEAAA8AAAAAAAAAAAAAAAAABRAAAGRycy9kb3ducmV2LnhtbFBLAQItABQABgAIAAAA&#10;IQA81u8BwgAAABkBAAAZAAAAAAAAAAAAAAAAAA4RAABkcnMvX3JlbHMvZTJvRG9jLnhtbC5yZWxz&#10;UEsBAi0AFAAGAAgAAAAhAIbHBNlMAQAAjQIAACIAAAAAAAAAAAAAAAAABxIAAGRycy9jaGFydHMv&#10;X3JlbHMvY2hhcnRFeDEueG1sLnJlbHNQSwUGAAAAAAkACQBWAgAAkxMAAAAA&#10;">
                <v:shape id="Kaavio 36" o:spid="_x0000_s1032" type="#_x0000_t75" style="position:absolute;width:52669;height:55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pPwgAAANsAAAAPAAAAZHJzL2Rvd25yZXYueG1sRI9Pi8Iw&#10;FMTvwn6H8Bb2ZlNdkNI1igj+ueoKXt82z6bavNQm1vrtjbDgcZiZ3zDTeW9r0VHrK8cKRkkKgrhw&#10;uuJSweF3NcxA+ICssXZMCh7kYT77GEwx1+7OO+r2oRQRwj5HBSaEJpfSF4Ys+sQ1xNE7udZiiLIt&#10;pW7xHuG2luM0nUiLFccFgw0tDRWX/c0qaIw839Z/6y67nlZ+cxz75bXKlPr67Bc/IAL14R3+b2+1&#10;gu8JvL7EHyBnTwAAAP//AwBQSwECLQAUAAYACAAAACEA2+H2y+4AAACFAQAAEwAAAAAAAAAAAAAA&#10;AAAAAAAAW0NvbnRlbnRfVHlwZXNdLnhtbFBLAQItABQABgAIAAAAIQBa9CxbvwAAABUBAAALAAAA&#10;AAAAAAAAAAAAAB8BAABfcmVscy8ucmVsc1BLAQItABQABgAIAAAAIQDDbRpPwgAAANsAAAAPAAAA&#10;AAAAAAAAAAAAAAcCAABkcnMvZG93bnJldi54bWxQSwUGAAAAAAMAAwC3AAAA9gIAAAAA&#10;">
                  <v:imagedata r:id="rId22" o:title=""/>
                  <o:lock v:ext="edit" aspectratio="f"/>
                </v:shape>
                <v:shape id="Tekstiruutu 9" o:spid="_x0000_s1033" type="#_x0000_t202" style="position:absolute;left:10516;top:19045;width:21000;height:115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7PxAAAANsAAAAPAAAAZHJzL2Rvd25yZXYueG1sRI/BbsIw&#10;EETvSPyDtUi9FSe0pTTgoAqoxA0KfMAq3sYh8TqKXUj79bhSJY6jmXmjWSx724gLdb5yrCAdJyCI&#10;C6crLhWcjh+PMxA+IGtsHJOCH/KwzIeDBWbaXfmTLodQighhn6ECE0KbSekLQxb92LXE0ftyncUQ&#10;ZVdK3eE1wm0jJ0kylRYrjgsGW1oZKurDt1UwS+yurt8me2+ff9MXs1q7TXtW6mHUv89BBOrDPfzf&#10;3moFT6/w9yX+AJnfAAAA//8DAFBLAQItABQABgAIAAAAIQDb4fbL7gAAAIUBAAATAAAAAAAAAAAA&#10;AAAAAAAAAABbQ29udGVudF9UeXBlc10ueG1sUEsBAi0AFAAGAAgAAAAhAFr0LFu/AAAAFQEAAAsA&#10;AAAAAAAAAAAAAAAAHwEAAF9yZWxzLy5yZWxzUEsBAi0AFAAGAAgAAAAhAMUcPs/EAAAA2wAAAA8A&#10;AAAAAAAAAAAAAAAABwIAAGRycy9kb3ducmV2LnhtbFBLBQYAAAAAAwADALcAAAD4AgAAAAA=&#10;" filled="f" stroked="f">
                  <v:textbox style="mso-fit-shape-to-text:t">
                    <w:txbxContent>
                      <w:p w14:paraId="0645ED53" w14:textId="43AE3489" w:rsidR="00432428" w:rsidRDefault="00432428" w:rsidP="00420D76">
                        <w:pPr>
                          <w:jc w:val="center"/>
                          <w:rPr>
                            <w:rFonts w:hAnsi="Calibri"/>
                            <w:color w:val="FFFFFF" w:themeColor="background1"/>
                            <w:kern w:val="24"/>
                            <w:sz w:val="40"/>
                            <w:szCs w:val="40"/>
                          </w:rPr>
                        </w:pPr>
                        <w:r>
                          <w:rPr>
                            <w:rFonts w:hAnsi="Calibri"/>
                            <w:color w:val="FFFFFF" w:themeColor="background1"/>
                            <w:kern w:val="24"/>
                            <w:sz w:val="40"/>
                            <w:szCs w:val="40"/>
                          </w:rPr>
                          <w:t>KOTONA JA SAI</w:t>
                        </w:r>
                      </w:p>
                      <w:p w14:paraId="40A2E5E3" w14:textId="06B5C4A7" w:rsidR="00432428" w:rsidRDefault="00432428" w:rsidP="00420D76">
                        <w:pPr>
                          <w:jc w:val="center"/>
                          <w:rPr>
                            <w:sz w:val="24"/>
                            <w:szCs w:val="24"/>
                          </w:rPr>
                        </w:pPr>
                        <w:r>
                          <w:rPr>
                            <w:rFonts w:hAnsi="Calibri"/>
                            <w:color w:val="FFFFFF" w:themeColor="background1"/>
                            <w:kern w:val="24"/>
                            <w:sz w:val="40"/>
                            <w:szCs w:val="40"/>
                          </w:rPr>
                          <w:t>ETÄOPETUSTA (40)</w:t>
                        </w:r>
                      </w:p>
                    </w:txbxContent>
                  </v:textbox>
                </v:shape>
                <v:shape id="Tekstiruutu 10" o:spid="_x0000_s1034" type="#_x0000_t202" style="position:absolute;left:38987;top:23902;width:12516;height:1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445A06E9" w14:textId="0F8B2BEC" w:rsidR="00432428" w:rsidRPr="00420D76" w:rsidRDefault="00432428" w:rsidP="00420D76">
                        <w:pPr>
                          <w:jc w:val="center"/>
                          <w:rPr>
                            <w:sz w:val="28"/>
                            <w:szCs w:val="28"/>
                          </w:rPr>
                        </w:pPr>
                        <w:r w:rsidRPr="00420D76">
                          <w:rPr>
                            <w:rFonts w:hAnsi="Calibri"/>
                            <w:color w:val="FFFFFF" w:themeColor="background1"/>
                            <w:kern w:val="24"/>
                            <w:sz w:val="28"/>
                            <w:szCs w:val="28"/>
                          </w:rPr>
                          <w:t>KOTONA ILMAN ETÄOPETUSTA (5)</w:t>
                        </w:r>
                      </w:p>
                    </w:txbxContent>
                  </v:textbox>
                </v:shape>
                <v:shape id="Tekstiruutu 11" o:spid="_x0000_s1035" type="#_x0000_t202" style="position:absolute;left:39456;top:8048;width:11456;height:1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4CC8037E" w14:textId="77777777" w:rsidR="00432428" w:rsidRPr="00420D76" w:rsidRDefault="00432428" w:rsidP="00420D76">
                        <w:pPr>
                          <w:jc w:val="center"/>
                          <w:rPr>
                            <w:sz w:val="28"/>
                            <w:szCs w:val="28"/>
                          </w:rPr>
                        </w:pPr>
                        <w:r w:rsidRPr="00420D76">
                          <w:rPr>
                            <w:rFonts w:hAnsi="Calibri"/>
                            <w:color w:val="FFFFFF" w:themeColor="background1"/>
                            <w:kern w:val="24"/>
                            <w:sz w:val="28"/>
                            <w:szCs w:val="28"/>
                          </w:rPr>
                          <w:t>LÄHI-OPETUK-SESSA (5)</w:t>
                        </w:r>
                      </w:p>
                    </w:txbxContent>
                  </v:textbox>
                </v:shape>
                <v:shape id="Tekstiruutu 12" o:spid="_x0000_s1036" type="#_x0000_t202" style="position:absolute;left:37498;top:41320;width:15576;height:1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303AD35D" w14:textId="77777777" w:rsidR="00432428" w:rsidRPr="00420D76" w:rsidRDefault="00432428" w:rsidP="00420D76">
                        <w:pPr>
                          <w:jc w:val="center"/>
                          <w:rPr>
                            <w:sz w:val="28"/>
                            <w:szCs w:val="28"/>
                          </w:rPr>
                        </w:pPr>
                        <w:r w:rsidRPr="00420D76">
                          <w:rPr>
                            <w:rFonts w:hAnsi="Calibri"/>
                            <w:color w:val="FFFFFF" w:themeColor="background1"/>
                            <w:kern w:val="24"/>
                            <w:sz w:val="28"/>
                            <w:szCs w:val="28"/>
                          </w:rPr>
                          <w:t>OSIN KOTONA, OSIN LÄHI-OPETUKSESSA (4)</w:t>
                        </w:r>
                      </w:p>
                    </w:txbxContent>
                  </v:textbox>
                </v:shape>
                <w10:anchorlock/>
              </v:group>
            </w:pict>
          </mc:Fallback>
        </mc:AlternateContent>
      </w:r>
    </w:p>
    <w:p w14:paraId="3ADBB82E" w14:textId="33B17BE2" w:rsidR="00AF18AA" w:rsidRDefault="00420D76" w:rsidP="00CC00B6">
      <w:pPr>
        <w:spacing w:after="160"/>
        <w:rPr>
          <w:rFonts w:cstheme="minorHAnsi"/>
        </w:rPr>
      </w:pPr>
      <w:r w:rsidRPr="0089478D">
        <w:rPr>
          <w:rFonts w:cstheme="minorHAnsi"/>
          <w:b/>
          <w:bCs/>
        </w:rPr>
        <w:t>Kuva 5. Koululais</w:t>
      </w:r>
      <w:r w:rsidR="00454617" w:rsidRPr="0089478D">
        <w:rPr>
          <w:rFonts w:cstheme="minorHAnsi"/>
          <w:b/>
          <w:bCs/>
        </w:rPr>
        <w:t>et</w:t>
      </w:r>
      <w:r w:rsidRPr="0089478D">
        <w:rPr>
          <w:rFonts w:cstheme="minorHAnsi"/>
          <w:b/>
          <w:bCs/>
        </w:rPr>
        <w:t xml:space="preserve"> ja opiskelij</w:t>
      </w:r>
      <w:r w:rsidR="00454617" w:rsidRPr="0089478D">
        <w:rPr>
          <w:rFonts w:cstheme="minorHAnsi"/>
          <w:b/>
          <w:bCs/>
        </w:rPr>
        <w:t>at poikkeusaikana (n=54).</w:t>
      </w:r>
      <w:r>
        <w:rPr>
          <w:rFonts w:cstheme="minorHAnsi"/>
        </w:rPr>
        <w:t xml:space="preserve"> 40 lasta ja nuorta sai </w:t>
      </w:r>
      <w:r w:rsidR="00454617">
        <w:rPr>
          <w:rFonts w:cstheme="minorHAnsi"/>
        </w:rPr>
        <w:t xml:space="preserve">kotiin </w:t>
      </w:r>
      <w:r>
        <w:rPr>
          <w:rFonts w:cstheme="minorHAnsi"/>
        </w:rPr>
        <w:t>etäopetusta</w:t>
      </w:r>
      <w:r w:rsidR="0089478D">
        <w:rPr>
          <w:rFonts w:cstheme="minorHAnsi"/>
        </w:rPr>
        <w:t>.</w:t>
      </w:r>
      <w:r w:rsidR="00454617">
        <w:rPr>
          <w:rFonts w:cstheme="minorHAnsi"/>
        </w:rPr>
        <w:t xml:space="preserve"> </w:t>
      </w:r>
      <w:r w:rsidR="00536157">
        <w:rPr>
          <w:rFonts w:cstheme="minorHAnsi"/>
        </w:rPr>
        <w:t>I</w:t>
      </w:r>
      <w:r w:rsidR="00454617">
        <w:rPr>
          <w:rFonts w:cstheme="minorHAnsi"/>
        </w:rPr>
        <w:t>lman e</w:t>
      </w:r>
      <w:r>
        <w:rPr>
          <w:rFonts w:cstheme="minorHAnsi"/>
        </w:rPr>
        <w:t xml:space="preserve">täopetusta jäi 5 oppilasta. Lähiopetuksessa kävi 5 oppilasta. Neljä oppilasta oli osin kotona ja </w:t>
      </w:r>
      <w:r w:rsidR="00536157">
        <w:rPr>
          <w:rFonts w:cstheme="minorHAnsi"/>
        </w:rPr>
        <w:t>osallistui osin</w:t>
      </w:r>
      <w:r>
        <w:rPr>
          <w:rFonts w:cstheme="minorHAnsi"/>
        </w:rPr>
        <w:t xml:space="preserve"> lähiopetukse</w:t>
      </w:r>
      <w:r w:rsidR="00536157">
        <w:rPr>
          <w:rFonts w:cstheme="minorHAnsi"/>
        </w:rPr>
        <w:t>en</w:t>
      </w:r>
      <w:r>
        <w:rPr>
          <w:rFonts w:cstheme="minorHAnsi"/>
        </w:rPr>
        <w:t>.</w:t>
      </w:r>
    </w:p>
    <w:p w14:paraId="3AEA6DD6" w14:textId="77777777" w:rsidR="00536157" w:rsidRDefault="00536157" w:rsidP="00C020F0">
      <w:pPr>
        <w:spacing w:before="240" w:after="160"/>
        <w:rPr>
          <w:rFonts w:cstheme="minorHAnsi"/>
        </w:rPr>
      </w:pPr>
    </w:p>
    <w:p w14:paraId="2B07E037" w14:textId="7955C317" w:rsidR="002F1AAC" w:rsidRPr="00233E44" w:rsidRDefault="002F1AAC" w:rsidP="002F1AAC">
      <w:pPr>
        <w:pStyle w:val="Otsikko2"/>
      </w:pPr>
      <w:bookmarkStart w:id="8" w:name="_Toc51227023"/>
      <w:bookmarkStart w:id="9" w:name="_Hlk50659593"/>
      <w:r>
        <w:t>Kokemuksia etäopetuksesta</w:t>
      </w:r>
      <w:bookmarkEnd w:id="8"/>
    </w:p>
    <w:bookmarkEnd w:id="9"/>
    <w:p w14:paraId="1C3CBDC0" w14:textId="54F3EEDC" w:rsidR="0018254F" w:rsidRPr="0018254F" w:rsidRDefault="00CC5892" w:rsidP="0018254F">
      <w:pPr>
        <w:spacing w:before="240" w:after="160"/>
        <w:rPr>
          <w:rFonts w:cstheme="minorHAnsi"/>
        </w:rPr>
      </w:pPr>
      <w:r>
        <w:rPr>
          <w:rFonts w:cstheme="minorHAnsi"/>
        </w:rPr>
        <w:t>Kokemuksia</w:t>
      </w:r>
      <w:r w:rsidR="00C87E74">
        <w:rPr>
          <w:rFonts w:cstheme="minorHAnsi"/>
        </w:rPr>
        <w:t>an</w:t>
      </w:r>
      <w:r>
        <w:rPr>
          <w:rFonts w:cstheme="minorHAnsi"/>
        </w:rPr>
        <w:t xml:space="preserve"> etäopetuksesta </w:t>
      </w:r>
      <w:r w:rsidR="00C87E74">
        <w:rPr>
          <w:rFonts w:cstheme="minorHAnsi"/>
        </w:rPr>
        <w:t>jakoi</w:t>
      </w:r>
      <w:r>
        <w:rPr>
          <w:rFonts w:cstheme="minorHAnsi"/>
        </w:rPr>
        <w:t xml:space="preserve"> 33 vastaajaa. </w:t>
      </w:r>
      <w:r w:rsidR="0018254F" w:rsidRPr="0018254F">
        <w:rPr>
          <w:rFonts w:cstheme="minorHAnsi"/>
        </w:rPr>
        <w:t>Kokemukset etäopetuksesta olivat kaksijakoiset</w:t>
      </w:r>
      <w:r w:rsidR="00C87E74">
        <w:rPr>
          <w:rFonts w:cstheme="minorHAnsi"/>
        </w:rPr>
        <w:t>, ja m</w:t>
      </w:r>
      <w:r w:rsidR="0018254F" w:rsidRPr="0018254F">
        <w:rPr>
          <w:rFonts w:cstheme="minorHAnsi"/>
        </w:rPr>
        <w:t>yös etäkoulun toteuttamistapa oli kirjavaa.</w:t>
      </w:r>
    </w:p>
    <w:p w14:paraId="2BBCAA0C" w14:textId="6FA59ED0" w:rsidR="0018254F" w:rsidRPr="0018254F" w:rsidRDefault="0018254F" w:rsidP="0018254F">
      <w:pPr>
        <w:spacing w:before="240" w:after="160"/>
        <w:rPr>
          <w:rFonts w:cstheme="minorHAnsi"/>
        </w:rPr>
      </w:pPr>
      <w:r w:rsidRPr="0018254F">
        <w:rPr>
          <w:rFonts w:cstheme="minorHAnsi"/>
        </w:rPr>
        <w:t>Osa lapsista kukoisti etäopetuksessa vanhempien tai koulun tuella</w:t>
      </w:r>
      <w:r w:rsidR="004420F2">
        <w:rPr>
          <w:rFonts w:cstheme="minorHAnsi"/>
        </w:rPr>
        <w:t>.</w:t>
      </w:r>
    </w:p>
    <w:p w14:paraId="7FD4638D" w14:textId="77777777" w:rsidR="0018254F" w:rsidRPr="0018254F" w:rsidRDefault="0018254F" w:rsidP="0018254F">
      <w:pPr>
        <w:spacing w:before="240" w:after="160"/>
        <w:ind w:left="567"/>
        <w:rPr>
          <w:rFonts w:cstheme="minorHAnsi"/>
          <w:i/>
          <w:iCs/>
        </w:rPr>
      </w:pPr>
      <w:r w:rsidRPr="0018254F">
        <w:rPr>
          <w:rFonts w:cstheme="minorHAnsi"/>
          <w:i/>
          <w:iCs/>
        </w:rPr>
        <w:t>”Aivan mahtava toimintamalli, koululuokassa niin rauhatonta ja lapsella ei kavereita, joten oli lottovoitto saada keskittyä kotona opiskeluun.”</w:t>
      </w:r>
    </w:p>
    <w:p w14:paraId="11FC0638" w14:textId="77777777" w:rsidR="0018254F" w:rsidRPr="0018254F" w:rsidRDefault="0018254F" w:rsidP="0018254F">
      <w:pPr>
        <w:spacing w:before="240" w:after="160"/>
        <w:ind w:left="567"/>
        <w:rPr>
          <w:rFonts w:cstheme="minorHAnsi"/>
          <w:i/>
          <w:iCs/>
        </w:rPr>
      </w:pPr>
      <w:r w:rsidRPr="0018254F">
        <w:rPr>
          <w:rFonts w:cstheme="minorHAnsi"/>
          <w:i/>
          <w:iCs/>
        </w:rPr>
        <w:t>”Yllättävän hyvin. Ei stressiä aamuheräämisestä, sai rauhassa tehdä tehtävät. Kaksi kertaa viikossa Teams.”</w:t>
      </w:r>
    </w:p>
    <w:p w14:paraId="135C423A" w14:textId="0C875EB3" w:rsidR="00AF18AA" w:rsidRPr="0018254F" w:rsidRDefault="0018254F" w:rsidP="0018254F">
      <w:pPr>
        <w:spacing w:before="240" w:after="160"/>
        <w:ind w:left="567"/>
        <w:rPr>
          <w:rFonts w:cstheme="minorHAnsi"/>
          <w:i/>
          <w:iCs/>
        </w:rPr>
      </w:pPr>
      <w:r w:rsidRPr="0018254F">
        <w:rPr>
          <w:rFonts w:cstheme="minorHAnsi"/>
          <w:i/>
          <w:iCs/>
        </w:rPr>
        <w:t>”Olimme koko perhe erittäin tyytyväisiä. Lapset saivat kokonaisvaltaisen tuen tehtävien tekoon ja tykkäsivät, kun ei ollut luokkamelua.”</w:t>
      </w:r>
    </w:p>
    <w:p w14:paraId="65B1AE44" w14:textId="44ADC091" w:rsidR="0018254F" w:rsidRPr="0018254F" w:rsidRDefault="0018254F" w:rsidP="0018254F">
      <w:pPr>
        <w:spacing w:before="240" w:after="160"/>
        <w:rPr>
          <w:rFonts w:cstheme="minorHAnsi"/>
        </w:rPr>
      </w:pPr>
      <w:r w:rsidRPr="0018254F">
        <w:rPr>
          <w:rFonts w:cstheme="minorHAnsi"/>
        </w:rPr>
        <w:t xml:space="preserve">Osa lapsista olisi </w:t>
      </w:r>
      <w:r w:rsidR="004420F2">
        <w:rPr>
          <w:rFonts w:cstheme="minorHAnsi"/>
        </w:rPr>
        <w:t xml:space="preserve">sen sijaan </w:t>
      </w:r>
      <w:r w:rsidRPr="0018254F">
        <w:rPr>
          <w:rFonts w:cstheme="minorHAnsi"/>
        </w:rPr>
        <w:t xml:space="preserve">tarvinnut huomattavasti enemmän opetusta, apua ja tukea. </w:t>
      </w:r>
    </w:p>
    <w:p w14:paraId="6C7762DB" w14:textId="77777777" w:rsidR="0018254F" w:rsidRPr="0018254F" w:rsidRDefault="0018254F" w:rsidP="0018254F">
      <w:pPr>
        <w:spacing w:before="240" w:after="160"/>
        <w:ind w:left="567"/>
        <w:rPr>
          <w:rFonts w:cstheme="minorHAnsi"/>
          <w:i/>
          <w:iCs/>
        </w:rPr>
      </w:pPr>
      <w:r w:rsidRPr="0018254F">
        <w:rPr>
          <w:rFonts w:cstheme="minorHAnsi"/>
          <w:i/>
          <w:iCs/>
        </w:rPr>
        <w:t>”Etäopetus ei alkanut tehtävillä heti alkuun, vaan lähempänä toukokuuta. Itse piti miettiä, mitä opettaa lapsille.”</w:t>
      </w:r>
    </w:p>
    <w:p w14:paraId="2F1C592F" w14:textId="3B186AF0" w:rsidR="00AF18AA" w:rsidRPr="0018254F" w:rsidRDefault="0018254F" w:rsidP="0018254F">
      <w:pPr>
        <w:spacing w:before="240" w:after="160"/>
        <w:ind w:left="567"/>
        <w:rPr>
          <w:rFonts w:cstheme="minorHAnsi"/>
          <w:i/>
          <w:iCs/>
        </w:rPr>
      </w:pPr>
      <w:r w:rsidRPr="0018254F">
        <w:rPr>
          <w:rFonts w:cstheme="minorHAnsi"/>
          <w:i/>
          <w:iCs/>
        </w:rPr>
        <w:t>”Etäopetus tarkoitti meillä kotiopetusta. Lapsi ei pystynyt itsenäisesti seuraamaan koulusta tulleita ohjeita ja tarvitsi tekemiseen paljon apua ja tukea.”</w:t>
      </w:r>
    </w:p>
    <w:p w14:paraId="7523DDA6" w14:textId="6CBA3DE7" w:rsidR="003E0F07" w:rsidRPr="003E0F07" w:rsidRDefault="004420F2" w:rsidP="003E0F07">
      <w:pPr>
        <w:spacing w:before="240" w:after="160"/>
        <w:rPr>
          <w:rFonts w:cstheme="minorHAnsi"/>
        </w:rPr>
      </w:pPr>
      <w:r>
        <w:rPr>
          <w:rFonts w:cstheme="minorHAnsi"/>
        </w:rPr>
        <w:t>Kummassakin tapauksessa etäkoulu vaati v</w:t>
      </w:r>
      <w:r w:rsidR="003E0F07" w:rsidRPr="003E0F07">
        <w:rPr>
          <w:rFonts w:cstheme="minorHAnsi"/>
        </w:rPr>
        <w:t>anhemmilta huomattavaa työpanosta.</w:t>
      </w:r>
      <w:r>
        <w:rPr>
          <w:rFonts w:cstheme="minorHAnsi"/>
        </w:rPr>
        <w:t xml:space="preserve"> </w:t>
      </w:r>
      <w:r w:rsidR="003E0F07" w:rsidRPr="003E0F07">
        <w:rPr>
          <w:rFonts w:cstheme="minorHAnsi"/>
        </w:rPr>
        <w:t xml:space="preserve">Osa vanhemmista joutui jopa jäämään sen vuoksi pois </w:t>
      </w:r>
      <w:r>
        <w:rPr>
          <w:rFonts w:cstheme="minorHAnsi"/>
        </w:rPr>
        <w:t>ansio</w:t>
      </w:r>
      <w:r w:rsidR="003E0F07" w:rsidRPr="003E0F07">
        <w:rPr>
          <w:rFonts w:cstheme="minorHAnsi"/>
        </w:rPr>
        <w:t xml:space="preserve">työstä. </w:t>
      </w:r>
    </w:p>
    <w:p w14:paraId="36D6DC14" w14:textId="6E8545C3" w:rsidR="00AF18AA" w:rsidRPr="003E0F07" w:rsidRDefault="003E0F07" w:rsidP="003E0F07">
      <w:pPr>
        <w:spacing w:before="240" w:after="160"/>
        <w:ind w:left="567"/>
        <w:rPr>
          <w:rFonts w:cstheme="minorHAnsi"/>
          <w:i/>
          <w:iCs/>
        </w:rPr>
      </w:pPr>
      <w:r w:rsidRPr="003E0F07">
        <w:rPr>
          <w:rFonts w:cstheme="minorHAnsi"/>
          <w:i/>
          <w:iCs/>
        </w:rPr>
        <w:t>”Jäin työstä palkattomalle lomalle hoitamaan etäkoulua kevään ajaksi. Muuten opiskelu olisi ollut mahdotonta. Kokoaikaisella vanhemman tuella oppimistulokset olivat huomattavasti lähiopetusta parempia. Rauhallinen oppimisympäristö myös tuki oppimista lähiopetusta paremmin.”</w:t>
      </w:r>
    </w:p>
    <w:p w14:paraId="1B168647" w14:textId="41FC57BA" w:rsidR="00AF18AA" w:rsidRDefault="00AF18AA" w:rsidP="00C020F0">
      <w:pPr>
        <w:spacing w:before="240" w:after="160"/>
        <w:rPr>
          <w:rFonts w:cstheme="minorHAnsi"/>
        </w:rPr>
      </w:pPr>
    </w:p>
    <w:p w14:paraId="08BE5F21" w14:textId="07A6CAD6" w:rsidR="0071295E" w:rsidRPr="0071295E" w:rsidRDefault="00536157" w:rsidP="0071295E">
      <w:pPr>
        <w:pStyle w:val="Otsikko2"/>
      </w:pPr>
      <w:bookmarkStart w:id="10" w:name="_Toc51227024"/>
      <w:r>
        <w:t>E</w:t>
      </w:r>
      <w:r w:rsidR="0071295E">
        <w:t>täopetukse</w:t>
      </w:r>
      <w:r>
        <w:t>n onnistumista tukevia tekijöitä</w:t>
      </w:r>
      <w:bookmarkEnd w:id="10"/>
    </w:p>
    <w:p w14:paraId="354E17AB" w14:textId="503D530D" w:rsidR="0071295E" w:rsidRPr="0071295E" w:rsidRDefault="0071295E" w:rsidP="0071295E">
      <w:pPr>
        <w:pStyle w:val="Luettelokappale"/>
        <w:numPr>
          <w:ilvl w:val="0"/>
          <w:numId w:val="17"/>
        </w:numPr>
        <w:spacing w:before="240" w:after="160"/>
        <w:rPr>
          <w:rFonts w:cstheme="minorHAnsi"/>
        </w:rPr>
      </w:pPr>
      <w:r w:rsidRPr="0071295E">
        <w:rPr>
          <w:rFonts w:cstheme="minorHAnsi"/>
        </w:rPr>
        <w:t xml:space="preserve">Vanhempien </w:t>
      </w:r>
      <w:r w:rsidR="00536157">
        <w:rPr>
          <w:rFonts w:cstheme="minorHAnsi"/>
        </w:rPr>
        <w:t xml:space="preserve">lapselleen antama </w:t>
      </w:r>
      <w:r w:rsidRPr="0071295E">
        <w:rPr>
          <w:rFonts w:cstheme="minorHAnsi"/>
        </w:rPr>
        <w:t>runsas tai jopa kokoaikainen tuki, apu ja ohjaus.</w:t>
      </w:r>
    </w:p>
    <w:p w14:paraId="0FEECFCB" w14:textId="77777777" w:rsidR="0071295E" w:rsidRPr="0071295E" w:rsidRDefault="0071295E" w:rsidP="0071295E">
      <w:pPr>
        <w:pStyle w:val="Luettelokappale"/>
        <w:numPr>
          <w:ilvl w:val="0"/>
          <w:numId w:val="17"/>
        </w:numPr>
        <w:spacing w:before="240" w:after="160"/>
        <w:rPr>
          <w:rFonts w:cstheme="minorHAnsi"/>
        </w:rPr>
      </w:pPr>
      <w:r w:rsidRPr="0071295E">
        <w:rPr>
          <w:rFonts w:cstheme="minorHAnsi"/>
        </w:rPr>
        <w:t>Teams-tunnit ja opettajan tai avustajan säännöllinen tuki muulla tavalla.</w:t>
      </w:r>
    </w:p>
    <w:p w14:paraId="57A65BF6" w14:textId="77777777" w:rsidR="0071295E" w:rsidRPr="0071295E" w:rsidRDefault="0071295E" w:rsidP="0071295E">
      <w:pPr>
        <w:pStyle w:val="Luettelokappale"/>
        <w:numPr>
          <w:ilvl w:val="0"/>
          <w:numId w:val="17"/>
        </w:numPr>
        <w:spacing w:before="240" w:after="160"/>
        <w:rPr>
          <w:rFonts w:cstheme="minorHAnsi"/>
        </w:rPr>
      </w:pPr>
      <w:r w:rsidRPr="0071295E">
        <w:rPr>
          <w:rFonts w:cstheme="minorHAnsi"/>
        </w:rPr>
        <w:t>WhatsAppin tai muiden sähköisten kanavien kautta lähetetyt tehtävät ja ohjeistukset sopivat osalle lapsista.</w:t>
      </w:r>
    </w:p>
    <w:p w14:paraId="2422D592" w14:textId="77777777" w:rsidR="0071295E" w:rsidRPr="0071295E" w:rsidRDefault="0071295E" w:rsidP="0071295E">
      <w:pPr>
        <w:pStyle w:val="Luettelokappale"/>
        <w:numPr>
          <w:ilvl w:val="0"/>
          <w:numId w:val="17"/>
        </w:numPr>
        <w:spacing w:before="240" w:after="160"/>
        <w:rPr>
          <w:rFonts w:cstheme="minorHAnsi"/>
        </w:rPr>
      </w:pPr>
      <w:r w:rsidRPr="0071295E">
        <w:rPr>
          <w:rFonts w:cstheme="minorHAnsi"/>
        </w:rPr>
        <w:t>Rutiinien rikkoutuessa arjen strukturointi kotona, lukujärjestykset ja muut päivän jäsentämistä ja muistamista tukevat listat ja laput.</w:t>
      </w:r>
    </w:p>
    <w:p w14:paraId="6767F669" w14:textId="77777777" w:rsidR="0071295E" w:rsidRPr="0071295E" w:rsidRDefault="0071295E" w:rsidP="0071295E">
      <w:pPr>
        <w:pStyle w:val="Luettelokappale"/>
        <w:numPr>
          <w:ilvl w:val="0"/>
          <w:numId w:val="17"/>
        </w:numPr>
        <w:spacing w:before="240" w:after="160"/>
        <w:rPr>
          <w:rFonts w:cstheme="minorHAnsi"/>
        </w:rPr>
      </w:pPr>
      <w:r w:rsidRPr="0071295E">
        <w:rPr>
          <w:rFonts w:cstheme="minorHAnsi"/>
        </w:rPr>
        <w:t>Sosiaalisen kuormituksen väheneminen ja rauhallinen oppimisympäristö.</w:t>
      </w:r>
    </w:p>
    <w:p w14:paraId="4D74478F" w14:textId="1A651913" w:rsidR="00AF18AA" w:rsidRPr="0071295E" w:rsidRDefault="0071295E" w:rsidP="0071295E">
      <w:pPr>
        <w:pStyle w:val="Luettelokappale"/>
        <w:numPr>
          <w:ilvl w:val="0"/>
          <w:numId w:val="17"/>
        </w:numPr>
        <w:spacing w:before="240" w:after="160"/>
        <w:rPr>
          <w:rFonts w:cstheme="minorHAnsi"/>
        </w:rPr>
      </w:pPr>
      <w:r w:rsidRPr="0071295E">
        <w:rPr>
          <w:rFonts w:cstheme="minorHAnsi"/>
        </w:rPr>
        <w:t>Rauhalliset aamut ja rauhallinen työtahti.</w:t>
      </w:r>
    </w:p>
    <w:p w14:paraId="30A5CC9F" w14:textId="77777777" w:rsidR="00AF18AA" w:rsidRDefault="00AF18AA" w:rsidP="00C020F0">
      <w:pPr>
        <w:spacing w:before="240" w:after="160"/>
        <w:rPr>
          <w:rFonts w:cstheme="minorHAnsi"/>
        </w:rPr>
      </w:pPr>
    </w:p>
    <w:p w14:paraId="3704F516" w14:textId="77777777" w:rsidR="00AF18AA" w:rsidRDefault="00AF18AA" w:rsidP="00C020F0">
      <w:pPr>
        <w:spacing w:before="240" w:after="160"/>
        <w:rPr>
          <w:rFonts w:cstheme="minorHAnsi"/>
        </w:rPr>
      </w:pPr>
    </w:p>
    <w:p w14:paraId="2A51C5C8" w14:textId="316FD029" w:rsidR="007B0D1A" w:rsidRPr="00233E44" w:rsidRDefault="007A6A73" w:rsidP="00233E44">
      <w:pPr>
        <w:pStyle w:val="Otsikko2"/>
      </w:pPr>
      <w:bookmarkStart w:id="11" w:name="_Toc51227025"/>
      <w:bookmarkStart w:id="12" w:name="_Hlk50718449"/>
      <w:r>
        <w:lastRenderedPageBreak/>
        <w:t>Terapi</w:t>
      </w:r>
      <w:r w:rsidR="00346364">
        <w:t>oiden toteutuminen</w:t>
      </w:r>
      <w:r>
        <w:t xml:space="preserve"> poikkeusaikana</w:t>
      </w:r>
      <w:bookmarkEnd w:id="11"/>
    </w:p>
    <w:p w14:paraId="45500865" w14:textId="6215A893" w:rsidR="007A6A73" w:rsidRDefault="007A6A73" w:rsidP="007A6A73">
      <w:pPr>
        <w:spacing w:before="240" w:after="160"/>
        <w:rPr>
          <w:rFonts w:cstheme="minorHAnsi"/>
        </w:rPr>
      </w:pPr>
      <w:bookmarkStart w:id="13" w:name="_Toc36212860"/>
      <w:r>
        <w:rPr>
          <w:rFonts w:cstheme="minorHAnsi"/>
        </w:rPr>
        <w:t>43 la</w:t>
      </w:r>
      <w:r w:rsidR="004420F2">
        <w:rPr>
          <w:rFonts w:cstheme="minorHAnsi"/>
        </w:rPr>
        <w:t xml:space="preserve">sta </w:t>
      </w:r>
      <w:r>
        <w:rPr>
          <w:rFonts w:cstheme="minorHAnsi"/>
        </w:rPr>
        <w:t>ja nuor</w:t>
      </w:r>
      <w:r w:rsidR="004420F2">
        <w:rPr>
          <w:rFonts w:cstheme="minorHAnsi"/>
        </w:rPr>
        <w:t>ta</w:t>
      </w:r>
      <w:r>
        <w:rPr>
          <w:rFonts w:cstheme="minorHAnsi"/>
        </w:rPr>
        <w:t xml:space="preserve"> </w:t>
      </w:r>
      <w:r w:rsidR="004420F2">
        <w:rPr>
          <w:rFonts w:cstheme="minorHAnsi"/>
        </w:rPr>
        <w:t xml:space="preserve">saa </w:t>
      </w:r>
      <w:r>
        <w:rPr>
          <w:rFonts w:cstheme="minorHAnsi"/>
        </w:rPr>
        <w:t xml:space="preserve"> </w:t>
      </w:r>
      <w:r w:rsidRPr="00195987">
        <w:rPr>
          <w:rFonts w:cstheme="minorHAnsi"/>
        </w:rPr>
        <w:t>kuntoutusta terapian muodossa</w:t>
      </w:r>
      <w:r w:rsidRPr="0018254F">
        <w:rPr>
          <w:rFonts w:cstheme="minorHAnsi"/>
        </w:rPr>
        <w:t>.</w:t>
      </w:r>
      <w:r>
        <w:rPr>
          <w:rFonts w:cstheme="minorHAnsi"/>
        </w:rPr>
        <w:t xml:space="preserve"> Poikkeusaikana terapiat </w:t>
      </w:r>
      <w:r w:rsidR="004420F2">
        <w:rPr>
          <w:rFonts w:cstheme="minorHAnsi"/>
        </w:rPr>
        <w:t xml:space="preserve">järjestettiin </w:t>
      </w:r>
      <w:r>
        <w:rPr>
          <w:rFonts w:cstheme="minorHAnsi"/>
        </w:rPr>
        <w:t>vaihtelevalla tavalla. Kokonaan terapiat olivat tauolla 12 lapsella.</w:t>
      </w:r>
    </w:p>
    <w:bookmarkEnd w:id="12"/>
    <w:p w14:paraId="50832357" w14:textId="17A2C5BD" w:rsidR="007A6A73" w:rsidRPr="0018254F" w:rsidRDefault="007A6A73" w:rsidP="007A6A73">
      <w:pPr>
        <w:spacing w:before="240" w:after="160"/>
        <w:rPr>
          <w:rFonts w:cstheme="minorHAnsi"/>
        </w:rPr>
      </w:pPr>
      <w:r w:rsidRPr="007A6A73">
        <w:rPr>
          <w:rFonts w:cstheme="minorHAnsi"/>
          <w:noProof/>
        </w:rPr>
        <w:drawing>
          <wp:inline distT="0" distB="0" distL="0" distR="0" wp14:anchorId="5A8891F7" wp14:editId="0902ECA0">
            <wp:extent cx="5731510" cy="2702560"/>
            <wp:effectExtent l="0" t="0" r="2540" b="2540"/>
            <wp:docPr id="1" name="Kaavio 1">
              <a:extLst xmlns:a="http://schemas.openxmlformats.org/drawingml/2006/main">
                <a:ext uri="{FF2B5EF4-FFF2-40B4-BE49-F238E27FC236}">
                  <a16:creationId xmlns:a16="http://schemas.microsoft.com/office/drawing/2014/main" id="{00D740B2-DA5E-46C0-817B-669870206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5EE4D5" w14:textId="4E74271C" w:rsidR="007A6A73" w:rsidRDefault="00346364" w:rsidP="007A6A73">
      <w:pPr>
        <w:spacing w:before="240" w:after="160"/>
        <w:rPr>
          <w:rFonts w:cstheme="minorHAnsi"/>
        </w:rPr>
      </w:pPr>
      <w:r w:rsidRPr="00346364">
        <w:rPr>
          <w:rFonts w:cstheme="minorHAnsi"/>
          <w:b/>
          <w:bCs/>
        </w:rPr>
        <w:t>Kuva 6</w:t>
      </w:r>
      <w:r w:rsidR="007A6A73" w:rsidRPr="00346364">
        <w:rPr>
          <w:rFonts w:cstheme="minorHAnsi"/>
          <w:b/>
          <w:bCs/>
        </w:rPr>
        <w:t>.</w:t>
      </w:r>
      <w:r w:rsidRPr="00346364">
        <w:rPr>
          <w:rFonts w:cstheme="minorHAnsi"/>
          <w:b/>
          <w:bCs/>
        </w:rPr>
        <w:t xml:space="preserve"> Terapiat poikkeusaikana.</w:t>
      </w:r>
      <w:r>
        <w:rPr>
          <w:rFonts w:cstheme="minorHAnsi"/>
        </w:rPr>
        <w:t xml:space="preserve"> Terapiat toteutettiin tavalliseen tapaan lähiterapiana 12 lapselle. 10 lapsen kohdalla terapiat toteutuivat vaihtelevasti lähiterapiana, etänä tai terapiat olivat tauolla. Etänä toteutettiin 9 lapsen terapiat. 12 lapsen terapiat olivat kokonaan tauolla.</w:t>
      </w:r>
    </w:p>
    <w:p w14:paraId="590D32AA" w14:textId="6A5D8743" w:rsidR="00346364" w:rsidRDefault="00346364" w:rsidP="007A6A73">
      <w:pPr>
        <w:spacing w:before="240" w:after="160"/>
        <w:rPr>
          <w:rFonts w:cstheme="minorHAnsi"/>
        </w:rPr>
      </w:pPr>
    </w:p>
    <w:p w14:paraId="0DC3D50A" w14:textId="583760E8" w:rsidR="00346364" w:rsidRPr="00233E44" w:rsidRDefault="00346364" w:rsidP="00346364">
      <w:pPr>
        <w:pStyle w:val="Otsikko2"/>
      </w:pPr>
      <w:bookmarkStart w:id="14" w:name="_Toc51227026"/>
      <w:r>
        <w:t>Terapioiden sujuminen poikkeusaikana</w:t>
      </w:r>
      <w:bookmarkEnd w:id="14"/>
    </w:p>
    <w:p w14:paraId="6FE1BD7B" w14:textId="77777777" w:rsidR="00CC5892" w:rsidRDefault="00CC5892" w:rsidP="00346364">
      <w:pPr>
        <w:spacing w:before="240" w:after="160"/>
        <w:rPr>
          <w:rFonts w:cstheme="minorHAnsi"/>
        </w:rPr>
      </w:pPr>
      <w:r>
        <w:rPr>
          <w:rFonts w:cstheme="minorHAnsi"/>
        </w:rPr>
        <w:t>Terapioiden sujumisesta poikkeusaikana kertoi 18 vastaajaa.</w:t>
      </w:r>
    </w:p>
    <w:p w14:paraId="4C0F1D24" w14:textId="0119D0B9" w:rsidR="00346364" w:rsidRPr="00346364" w:rsidRDefault="00346364" w:rsidP="00346364">
      <w:pPr>
        <w:spacing w:before="240" w:after="160"/>
        <w:rPr>
          <w:rFonts w:cstheme="minorHAnsi"/>
        </w:rPr>
      </w:pPr>
      <w:r w:rsidRPr="00346364">
        <w:rPr>
          <w:rFonts w:cstheme="minorHAnsi"/>
        </w:rPr>
        <w:t xml:space="preserve">Terapian tai terapioiden jääminen tauolle useaksi kuukaudeksi vaikutti </w:t>
      </w:r>
      <w:r w:rsidR="004420F2">
        <w:rPr>
          <w:rFonts w:cstheme="minorHAnsi"/>
        </w:rPr>
        <w:t xml:space="preserve">lapsen tai nuoren </w:t>
      </w:r>
      <w:r w:rsidRPr="00346364">
        <w:rPr>
          <w:rFonts w:cstheme="minorHAnsi"/>
        </w:rPr>
        <w:t xml:space="preserve">hyvinvointiin. </w:t>
      </w:r>
    </w:p>
    <w:p w14:paraId="7ADDDBB2" w14:textId="77777777" w:rsidR="00346364" w:rsidRPr="00346364" w:rsidRDefault="00346364" w:rsidP="00346364">
      <w:pPr>
        <w:spacing w:before="240" w:after="160"/>
        <w:ind w:left="567"/>
        <w:rPr>
          <w:rFonts w:cstheme="minorHAnsi"/>
          <w:i/>
          <w:iCs/>
        </w:rPr>
      </w:pPr>
      <w:r w:rsidRPr="00346364">
        <w:rPr>
          <w:rFonts w:cstheme="minorHAnsi"/>
          <w:i/>
          <w:iCs/>
        </w:rPr>
        <w:t>”Reilu kahden kuukauden tauko terapiasta ei ole ollut lapsen kehitykselle hyväksi.”</w:t>
      </w:r>
    </w:p>
    <w:p w14:paraId="2C4231E7" w14:textId="34174929" w:rsidR="00346364" w:rsidRPr="00346364" w:rsidRDefault="00346364" w:rsidP="00346364">
      <w:pPr>
        <w:spacing w:before="240" w:after="160"/>
        <w:rPr>
          <w:rFonts w:cstheme="minorHAnsi"/>
        </w:rPr>
      </w:pPr>
      <w:r w:rsidRPr="00346364">
        <w:rPr>
          <w:rFonts w:cstheme="minorHAnsi"/>
        </w:rPr>
        <w:t>Etäterapia vaati</w:t>
      </w:r>
      <w:r w:rsidR="004420F2">
        <w:rPr>
          <w:rFonts w:cstheme="minorHAnsi"/>
        </w:rPr>
        <w:t xml:space="preserve"> </w:t>
      </w:r>
      <w:r w:rsidRPr="00346364">
        <w:rPr>
          <w:rFonts w:cstheme="minorHAnsi"/>
        </w:rPr>
        <w:t>totuttelua ja useimmiten myös vanhemman työpanosta.</w:t>
      </w:r>
    </w:p>
    <w:p w14:paraId="028136AD" w14:textId="77777777" w:rsidR="00346364" w:rsidRPr="00346364" w:rsidRDefault="00346364" w:rsidP="00346364">
      <w:pPr>
        <w:spacing w:before="240" w:after="160"/>
        <w:ind w:left="567"/>
        <w:rPr>
          <w:rFonts w:cstheme="minorHAnsi"/>
          <w:i/>
          <w:iCs/>
        </w:rPr>
      </w:pPr>
      <w:r w:rsidRPr="00346364">
        <w:rPr>
          <w:rFonts w:cstheme="minorHAnsi"/>
          <w:i/>
          <w:iCs/>
        </w:rPr>
        <w:t>”Aluksi poikkeuksellisen kuormittavaa, koska uusi tapa oli lapselle vaativa tottua. Yhteyden pätkiminen aiheutti myös stressiä lapselle. Loppua kohti sujui kuten lähikuntoutus.”</w:t>
      </w:r>
    </w:p>
    <w:p w14:paraId="211AF793" w14:textId="321B3076" w:rsidR="00346364" w:rsidRPr="00346364" w:rsidRDefault="00346364" w:rsidP="00346364">
      <w:pPr>
        <w:spacing w:before="240" w:after="160"/>
        <w:ind w:left="567"/>
        <w:rPr>
          <w:rFonts w:cstheme="minorHAnsi"/>
          <w:i/>
          <w:iCs/>
        </w:rPr>
      </w:pPr>
      <w:r w:rsidRPr="00346364">
        <w:rPr>
          <w:rFonts w:cstheme="minorHAnsi"/>
          <w:i/>
          <w:iCs/>
        </w:rPr>
        <w:t>”Helppo oli järjestää, mutta etäterapia vaatii myös paljon vanhemmilta, jotta lapsi jaksaa keskittyä.”</w:t>
      </w:r>
    </w:p>
    <w:p w14:paraId="5A2B3524" w14:textId="77777777" w:rsidR="000052D5" w:rsidRPr="000052D5" w:rsidRDefault="000052D5" w:rsidP="000052D5">
      <w:pPr>
        <w:spacing w:before="240" w:after="160"/>
        <w:rPr>
          <w:rFonts w:cstheme="minorHAnsi"/>
        </w:rPr>
      </w:pPr>
      <w:r w:rsidRPr="000052D5">
        <w:rPr>
          <w:rFonts w:cstheme="minorHAnsi"/>
        </w:rPr>
        <w:t>Uudet toimintatavat toivat myös onnistumisia ja yhteisöllisyyttä.</w:t>
      </w:r>
    </w:p>
    <w:p w14:paraId="65A74E4C" w14:textId="77777777" w:rsidR="000052D5" w:rsidRPr="000052D5" w:rsidRDefault="000052D5" w:rsidP="000052D5">
      <w:pPr>
        <w:spacing w:before="240" w:after="160"/>
        <w:ind w:left="567"/>
        <w:rPr>
          <w:rFonts w:cstheme="minorHAnsi"/>
          <w:i/>
          <w:iCs/>
        </w:rPr>
      </w:pPr>
      <w:r w:rsidRPr="000052D5">
        <w:rPr>
          <w:rFonts w:cstheme="minorHAnsi"/>
          <w:i/>
          <w:iCs/>
        </w:rPr>
        <w:t>”Ulkona toteutetut kerrat oli hyviä.”</w:t>
      </w:r>
    </w:p>
    <w:p w14:paraId="144459B6" w14:textId="51D201F0" w:rsidR="007A6A73" w:rsidRDefault="000052D5" w:rsidP="008609EB">
      <w:pPr>
        <w:spacing w:before="240" w:after="160"/>
        <w:ind w:left="567"/>
      </w:pPr>
      <w:r w:rsidRPr="000052D5">
        <w:rPr>
          <w:rFonts w:cstheme="minorHAnsi"/>
          <w:i/>
          <w:iCs/>
        </w:rPr>
        <w:t>”Erittäin hyvin! Vaati päiväkodin hoitajan aina ohjaamaan, mutta parasta oli kun hoitajat oppivat samalla. Terapiat mahdollistivat ammatillista kasvua ja näin he olivat paremmin tukena arjessa.”</w:t>
      </w:r>
    </w:p>
    <w:p w14:paraId="2D1AD91C" w14:textId="77777777" w:rsidR="007A6A73" w:rsidRDefault="007A6A73" w:rsidP="007A6A73"/>
    <w:p w14:paraId="210E39B9" w14:textId="4DFE99BA" w:rsidR="00A74E8F" w:rsidRPr="00233E44" w:rsidRDefault="008609EB" w:rsidP="00810E7F">
      <w:pPr>
        <w:pStyle w:val="Otsikko2"/>
      </w:pPr>
      <w:bookmarkStart w:id="15" w:name="_Toc51227027"/>
      <w:bookmarkEnd w:id="13"/>
      <w:r>
        <w:t>Poikkeusajan vaikutus lapsen hyvinvointiin</w:t>
      </w:r>
      <w:bookmarkEnd w:id="15"/>
    </w:p>
    <w:p w14:paraId="48B000D7" w14:textId="50896B05" w:rsidR="005D7486" w:rsidRPr="00233E44" w:rsidRDefault="00EF43FC" w:rsidP="00C020F0">
      <w:pPr>
        <w:spacing w:before="240" w:after="160"/>
      </w:pPr>
      <w:bookmarkStart w:id="16" w:name="_Hlk50718852"/>
      <w:r>
        <w:t xml:space="preserve">Vanhemman näkemystä poikkeusajan vaikutuksesta lapsen hyvinvointiin tarkasteltiin väittämien kautta. </w:t>
      </w:r>
      <w:r w:rsidR="00CC5892">
        <w:t>Avoimia vastauksia lapsen poikkeusajan kokemuksista antoi 41 vastaajaa.</w:t>
      </w:r>
      <w:r w:rsidR="004420F2">
        <w:t xml:space="preserve"> </w:t>
      </w:r>
      <w:r w:rsidR="00195987">
        <w:t>Kuten kokemukset  etäopetuksesta, myös kokemus korona-ajan vaikutuksesta lapsen hyvinvointiin oli kaksijakoista.</w:t>
      </w:r>
    </w:p>
    <w:bookmarkEnd w:id="16"/>
    <w:p w14:paraId="24BD7DB4" w14:textId="4DC8E957" w:rsidR="00211D8B" w:rsidRPr="00233E44" w:rsidRDefault="00EF43FC" w:rsidP="00347108">
      <w:r w:rsidRPr="00EF43FC">
        <w:rPr>
          <w:noProof/>
        </w:rPr>
        <w:drawing>
          <wp:inline distT="0" distB="0" distL="0" distR="0" wp14:anchorId="2FAC8094" wp14:editId="141BD59B">
            <wp:extent cx="5731510" cy="2585085"/>
            <wp:effectExtent l="0" t="0" r="2540" b="5715"/>
            <wp:docPr id="5" name="Kaavio 5">
              <a:extLst xmlns:a="http://schemas.openxmlformats.org/drawingml/2006/main">
                <a:ext uri="{FF2B5EF4-FFF2-40B4-BE49-F238E27FC236}">
                  <a16:creationId xmlns:a16="http://schemas.microsoft.com/office/drawing/2014/main" id="{BFC773CB-CE07-42A3-9E67-6B5E9BC2B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D7486" w:rsidRPr="00233E44">
        <w:t xml:space="preserve"> </w:t>
      </w:r>
    </w:p>
    <w:p w14:paraId="31953B0E" w14:textId="009EF81F" w:rsidR="00EF43FC" w:rsidRDefault="00EF43FC" w:rsidP="00347108">
      <w:pPr>
        <w:spacing w:before="120" w:after="160"/>
      </w:pPr>
      <w:r w:rsidRPr="00BB6810">
        <w:rPr>
          <w:b/>
          <w:bCs/>
        </w:rPr>
        <w:t xml:space="preserve">Kuva 7. Väittämä: </w:t>
      </w:r>
      <w:r w:rsidR="00BB6810" w:rsidRPr="00BB6810">
        <w:rPr>
          <w:b/>
          <w:bCs/>
        </w:rPr>
        <w:t>Lapsen hyvinvointi heikentyi poikkeusajan järjestelyjen vuoksi</w:t>
      </w:r>
      <w:r w:rsidR="00CE2138">
        <w:rPr>
          <w:b/>
          <w:bCs/>
        </w:rPr>
        <w:t xml:space="preserve"> (n=88)</w:t>
      </w:r>
      <w:r w:rsidR="00BB6810" w:rsidRPr="00BB6810">
        <w:rPr>
          <w:b/>
          <w:bCs/>
        </w:rPr>
        <w:t>.</w:t>
      </w:r>
      <w:r w:rsidR="00BB6810">
        <w:t xml:space="preserve"> 29 vanhempaa oli täysin tai jokseenkin samaa mieltä eli koki poikkeusajan järjestelyjen heikentäneen lapsen hyvinvointia. 47 vanhempaa oli täysin tai jokseenkin eri mieltä väittämän kanssa eli he eivät kokeneet poikkeusajan järjestelyjen heikentäneen lapsen hyvinvointia. 12 vanhempaa koki tilanteen olleen jotain siltä väliltä.</w:t>
      </w:r>
    </w:p>
    <w:p w14:paraId="6DA16BA4" w14:textId="77777777" w:rsidR="00CE2138" w:rsidRDefault="00CE2138" w:rsidP="00347108">
      <w:pPr>
        <w:spacing w:before="120" w:after="160"/>
      </w:pPr>
    </w:p>
    <w:p w14:paraId="462ADF72" w14:textId="0C428ACB" w:rsidR="00EF43FC" w:rsidRDefault="00347108" w:rsidP="00EF43FC">
      <w:pPr>
        <w:spacing w:before="240" w:after="160"/>
      </w:pPr>
      <w:r w:rsidRPr="00347108">
        <w:rPr>
          <w:noProof/>
        </w:rPr>
        <w:drawing>
          <wp:inline distT="0" distB="0" distL="0" distR="0" wp14:anchorId="649A9853" wp14:editId="589EDC39">
            <wp:extent cx="5731510" cy="2622550"/>
            <wp:effectExtent l="0" t="0" r="2540" b="6350"/>
            <wp:docPr id="19" name="Kaavio 19">
              <a:extLst xmlns:a="http://schemas.openxmlformats.org/drawingml/2006/main">
                <a:ext uri="{FF2B5EF4-FFF2-40B4-BE49-F238E27FC236}">
                  <a16:creationId xmlns:a16="http://schemas.microsoft.com/office/drawing/2014/main" id="{AF1A68B1-2B0A-4151-ACCC-5F9301276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D3474A" w14:textId="232A1870" w:rsidR="00347108" w:rsidRDefault="00347108" w:rsidP="00347108">
      <w:pPr>
        <w:spacing w:before="240" w:after="160"/>
      </w:pPr>
      <w:r w:rsidRPr="00CE2138">
        <w:rPr>
          <w:b/>
          <w:bCs/>
        </w:rPr>
        <w:t>Kuva 8. Väittämä: Poikkeusajan järjestelyt toivat lapsen elämään hyviä asioita</w:t>
      </w:r>
      <w:r w:rsidR="00CE2138">
        <w:rPr>
          <w:b/>
          <w:bCs/>
        </w:rPr>
        <w:t xml:space="preserve"> (n=83)</w:t>
      </w:r>
      <w:r w:rsidRPr="00CE2138">
        <w:rPr>
          <w:b/>
          <w:bCs/>
        </w:rPr>
        <w:t>.</w:t>
      </w:r>
      <w:r>
        <w:t xml:space="preserve"> 43 vanhempaa oli täysin tai jokseenkin samaa mieltä eli he kokivat, että poikkeusaika toi lapsen elämään hyviä asioita. 26 vanhempaa oli täysin tai jokseenkin eri mieltä eli he kokivat, ettei poikkeusaika tuonut lapsen elämään hyviä asioita. 14 vanhempaa koki tilanteen olleen jotain siltä väliltä.</w:t>
      </w:r>
    </w:p>
    <w:p w14:paraId="337BB9E0" w14:textId="63D462F7" w:rsidR="00BB6810" w:rsidRPr="00233E44" w:rsidRDefault="00BB6810" w:rsidP="00BB6810">
      <w:pPr>
        <w:pStyle w:val="Otsikko2"/>
      </w:pPr>
      <w:bookmarkStart w:id="17" w:name="_Toc51227028"/>
      <w:r>
        <w:lastRenderedPageBreak/>
        <w:t>Poikkeusaikana lapsen hyvinvointia heikentäviä tekijöitä</w:t>
      </w:r>
      <w:bookmarkEnd w:id="17"/>
    </w:p>
    <w:p w14:paraId="13FC9B8F" w14:textId="77777777" w:rsidR="00BB6810" w:rsidRPr="00BB6810" w:rsidRDefault="00BB6810" w:rsidP="00BB6810">
      <w:pPr>
        <w:pStyle w:val="Luettelokappale"/>
        <w:numPr>
          <w:ilvl w:val="0"/>
          <w:numId w:val="18"/>
        </w:numPr>
        <w:spacing w:before="240" w:after="160"/>
      </w:pPr>
      <w:r w:rsidRPr="00BB6810">
        <w:t>Rutiinien ja päivärytmin rikkoutuminen.</w:t>
      </w:r>
    </w:p>
    <w:p w14:paraId="5CE88567" w14:textId="77777777" w:rsidR="00BB6810" w:rsidRPr="00BB6810" w:rsidRDefault="00BB6810" w:rsidP="00BB6810">
      <w:pPr>
        <w:pStyle w:val="Luettelokappale"/>
        <w:numPr>
          <w:ilvl w:val="0"/>
          <w:numId w:val="18"/>
        </w:numPr>
        <w:spacing w:before="240" w:after="160"/>
      </w:pPr>
      <w:r w:rsidRPr="00BB6810">
        <w:t>Sosiaalisten suhteiden jääminen pois: kavereita, isovanhempia ja muita tärkeitä ihmisiä oli ikävä. Yksinäisyyden tunne syveni.</w:t>
      </w:r>
    </w:p>
    <w:p w14:paraId="5F52B30F" w14:textId="77777777" w:rsidR="00BB6810" w:rsidRPr="00BB6810" w:rsidRDefault="00BB6810" w:rsidP="00BB6810">
      <w:pPr>
        <w:pStyle w:val="Luettelokappale"/>
        <w:numPr>
          <w:ilvl w:val="0"/>
          <w:numId w:val="18"/>
        </w:numPr>
        <w:spacing w:before="240" w:after="160"/>
      </w:pPr>
      <w:r w:rsidRPr="00BB6810">
        <w:t>Harrastusten jääminen tauolle, virikkeiden puute.</w:t>
      </w:r>
    </w:p>
    <w:p w14:paraId="02AC1CD8" w14:textId="77777777" w:rsidR="00BB6810" w:rsidRPr="00BB6810" w:rsidRDefault="00BB6810" w:rsidP="00BB6810">
      <w:pPr>
        <w:pStyle w:val="Luettelokappale"/>
        <w:numPr>
          <w:ilvl w:val="0"/>
          <w:numId w:val="18"/>
        </w:numPr>
        <w:spacing w:before="240" w:after="160"/>
      </w:pPr>
      <w:r w:rsidRPr="00BB6810">
        <w:t>Etäkoulussa opetuksen tai ohjauksen puute, tehtävien liiallinen määrä.</w:t>
      </w:r>
    </w:p>
    <w:p w14:paraId="1FDB4E82" w14:textId="77777777" w:rsidR="00BB6810" w:rsidRPr="00BB6810" w:rsidRDefault="00BB6810" w:rsidP="00BB6810">
      <w:pPr>
        <w:pStyle w:val="Luettelokappale"/>
        <w:numPr>
          <w:ilvl w:val="0"/>
          <w:numId w:val="18"/>
        </w:numPr>
        <w:spacing w:before="240" w:after="160"/>
      </w:pPr>
      <w:r w:rsidRPr="00BB6810">
        <w:t>Koulutehtävien aiheuttamat riidat kotona.</w:t>
      </w:r>
    </w:p>
    <w:p w14:paraId="3B5F8202" w14:textId="77777777" w:rsidR="00BB6810" w:rsidRPr="00BB6810" w:rsidRDefault="00BB6810" w:rsidP="00BB6810">
      <w:pPr>
        <w:pStyle w:val="Luettelokappale"/>
        <w:numPr>
          <w:ilvl w:val="0"/>
          <w:numId w:val="18"/>
        </w:numPr>
        <w:spacing w:before="240" w:after="160"/>
      </w:pPr>
      <w:r w:rsidRPr="00BB6810">
        <w:t>Terapioiden jääminen tauolle.</w:t>
      </w:r>
    </w:p>
    <w:p w14:paraId="5A0B5AB8" w14:textId="77777777" w:rsidR="00BB6810" w:rsidRPr="00BB6810" w:rsidRDefault="00BB6810" w:rsidP="00BB6810">
      <w:pPr>
        <w:pStyle w:val="Luettelokappale"/>
        <w:numPr>
          <w:ilvl w:val="0"/>
          <w:numId w:val="18"/>
        </w:numPr>
        <w:spacing w:before="240" w:after="160"/>
      </w:pPr>
      <w:r w:rsidRPr="00BB6810">
        <w:t xml:space="preserve">Vanhempien väsymys ja kiire. </w:t>
      </w:r>
    </w:p>
    <w:p w14:paraId="00A43670" w14:textId="77777777" w:rsidR="00BB6810" w:rsidRPr="00BB6810" w:rsidRDefault="00BB6810" w:rsidP="00BB6810">
      <w:pPr>
        <w:pStyle w:val="Luettelokappale"/>
        <w:numPr>
          <w:ilvl w:val="0"/>
          <w:numId w:val="18"/>
        </w:numPr>
        <w:spacing w:before="240" w:after="160"/>
      </w:pPr>
      <w:r w:rsidRPr="00BB6810">
        <w:t>Koronapandemian herättämät pelot.</w:t>
      </w:r>
    </w:p>
    <w:p w14:paraId="3BC5DF03" w14:textId="36C92840" w:rsidR="00BB6810" w:rsidRDefault="00BB6810" w:rsidP="00BB6810">
      <w:pPr>
        <w:pStyle w:val="Luettelokappale"/>
        <w:numPr>
          <w:ilvl w:val="0"/>
          <w:numId w:val="18"/>
        </w:numPr>
        <w:spacing w:before="240" w:after="160"/>
      </w:pPr>
      <w:r w:rsidRPr="00BB6810">
        <w:t>Vammattomille sisaruksille ei jäänyt riittävästi aikaa.</w:t>
      </w:r>
    </w:p>
    <w:p w14:paraId="4E4643E2" w14:textId="01BB6B1F" w:rsidR="00BB6810" w:rsidRDefault="00BB6810" w:rsidP="00EF43FC">
      <w:pPr>
        <w:spacing w:before="240" w:after="160"/>
      </w:pPr>
    </w:p>
    <w:p w14:paraId="102B1C2D" w14:textId="3249CD5A" w:rsidR="001321EE" w:rsidRPr="00233E44" w:rsidRDefault="001321EE" w:rsidP="001321EE">
      <w:pPr>
        <w:pStyle w:val="Otsikko2"/>
      </w:pPr>
      <w:bookmarkStart w:id="18" w:name="_Toc51227029"/>
      <w:r>
        <w:t>Poikkeusaikana hyviä asioita lapsen elämään</w:t>
      </w:r>
      <w:bookmarkEnd w:id="18"/>
    </w:p>
    <w:p w14:paraId="092DAE3F" w14:textId="77777777" w:rsidR="001321EE" w:rsidRPr="001321EE" w:rsidRDefault="001321EE" w:rsidP="001321EE">
      <w:pPr>
        <w:pStyle w:val="Luettelokappale"/>
        <w:numPr>
          <w:ilvl w:val="0"/>
          <w:numId w:val="19"/>
        </w:numPr>
        <w:spacing w:before="240" w:after="160"/>
      </w:pPr>
      <w:r w:rsidRPr="001321EE">
        <w:t>Perheen yhteinen aika lisääntyi ja turha kiire jäi pois.</w:t>
      </w:r>
    </w:p>
    <w:p w14:paraId="3882574B" w14:textId="77777777" w:rsidR="001321EE" w:rsidRPr="001321EE" w:rsidRDefault="001321EE" w:rsidP="001321EE">
      <w:pPr>
        <w:pStyle w:val="Luettelokappale"/>
        <w:numPr>
          <w:ilvl w:val="0"/>
          <w:numId w:val="19"/>
        </w:numPr>
        <w:spacing w:before="240" w:after="160"/>
      </w:pPr>
      <w:r w:rsidRPr="001321EE">
        <w:t xml:space="preserve">Aikaiset aamuheräämiset jäivät pois. </w:t>
      </w:r>
    </w:p>
    <w:p w14:paraId="7B5B98C2" w14:textId="77777777" w:rsidR="001321EE" w:rsidRPr="001321EE" w:rsidRDefault="001321EE" w:rsidP="001321EE">
      <w:pPr>
        <w:pStyle w:val="Luettelokappale"/>
        <w:numPr>
          <w:ilvl w:val="0"/>
          <w:numId w:val="19"/>
        </w:numPr>
        <w:spacing w:before="240" w:after="160"/>
      </w:pPr>
      <w:r w:rsidRPr="001321EE">
        <w:t xml:space="preserve">Koulun tai varhaiskasvatuksen kuormittavat tekijät jäivät pois (hälyinen oppimisympäristö, ryhmän sosiaaliset paineet ja kiusaaminen). </w:t>
      </w:r>
    </w:p>
    <w:p w14:paraId="2D898CCB" w14:textId="04003361" w:rsidR="001321EE" w:rsidRDefault="001321EE" w:rsidP="001321EE">
      <w:pPr>
        <w:pStyle w:val="Luettelokappale"/>
        <w:numPr>
          <w:ilvl w:val="0"/>
          <w:numId w:val="19"/>
        </w:numPr>
        <w:spacing w:before="240" w:after="160"/>
      </w:pPr>
      <w:r w:rsidRPr="001321EE">
        <w:t>Lähiopetuksessa ja -varhaiskasvatuksessa normaalia pienemmät ryhmät, jolloin aikuisilla oli lapselle enemmän aikaa ja mahdollisuus yksilöllisempään ohjaukseen.</w:t>
      </w:r>
    </w:p>
    <w:p w14:paraId="59523D04" w14:textId="67274D0B" w:rsidR="009C33F9" w:rsidRDefault="009C33F9" w:rsidP="0087446F">
      <w:pPr>
        <w:spacing w:after="160"/>
        <w:rPr>
          <w:rFonts w:cstheme="minorHAnsi"/>
        </w:rPr>
      </w:pPr>
      <w:r>
        <w:rPr>
          <w:rFonts w:cstheme="minorHAnsi"/>
        </w:rPr>
        <w:br w:type="page"/>
      </w:r>
    </w:p>
    <w:p w14:paraId="0AE092D2" w14:textId="00E70391" w:rsidR="009C33F9" w:rsidRPr="009C33F9" w:rsidRDefault="00775E1D" w:rsidP="009C33F9">
      <w:pPr>
        <w:keepNext/>
        <w:keepLines/>
        <w:spacing w:before="240" w:after="160"/>
        <w:outlineLvl w:val="0"/>
        <w:rPr>
          <w:rFonts w:asciiTheme="majorHAnsi" w:eastAsiaTheme="majorEastAsia" w:hAnsiTheme="majorHAnsi" w:cstheme="majorBidi"/>
          <w:color w:val="2F5496" w:themeColor="accent1" w:themeShade="BF"/>
          <w:sz w:val="32"/>
          <w:szCs w:val="32"/>
        </w:rPr>
      </w:pPr>
      <w:bookmarkStart w:id="19" w:name="_Toc51227030"/>
      <w:r>
        <w:rPr>
          <w:rFonts w:asciiTheme="majorHAnsi" w:eastAsiaTheme="majorEastAsia" w:hAnsiTheme="majorHAnsi" w:cstheme="majorBidi"/>
          <w:color w:val="2F5496" w:themeColor="accent1" w:themeShade="BF"/>
          <w:sz w:val="32"/>
          <w:szCs w:val="32"/>
        </w:rPr>
        <w:lastRenderedPageBreak/>
        <w:t>Vanhempien kokemuksia poikkeusajasta</w:t>
      </w:r>
      <w:bookmarkEnd w:id="19"/>
    </w:p>
    <w:p w14:paraId="1060B7C8" w14:textId="647DB866" w:rsidR="009C33F9" w:rsidRPr="009C33F9" w:rsidRDefault="00306EAC" w:rsidP="009C33F9">
      <w:pPr>
        <w:pStyle w:val="Otsikko2"/>
      </w:pPr>
      <w:bookmarkStart w:id="20" w:name="_Toc51227031"/>
      <w:bookmarkStart w:id="21" w:name="_Hlk36036589"/>
      <w:r>
        <w:t>Vanhempien päivä</w:t>
      </w:r>
      <w:bookmarkEnd w:id="20"/>
    </w:p>
    <w:bookmarkEnd w:id="21"/>
    <w:p w14:paraId="5F7C5842" w14:textId="77777777" w:rsidR="0045697D" w:rsidRDefault="0045697D" w:rsidP="006D0C1A">
      <w:pPr>
        <w:spacing w:before="240" w:after="160"/>
      </w:pPr>
      <w:r w:rsidRPr="0045697D">
        <w:rPr>
          <w:rFonts w:cstheme="minorHAnsi"/>
          <w:noProof/>
        </w:rPr>
        <w:drawing>
          <wp:inline distT="0" distB="0" distL="0" distR="0" wp14:anchorId="6DFD8163" wp14:editId="51FACCD0">
            <wp:extent cx="4572000" cy="1981200"/>
            <wp:effectExtent l="0" t="0" r="0" b="0"/>
            <wp:docPr id="21" name="Kaavio 21">
              <a:extLst xmlns:a="http://schemas.openxmlformats.org/drawingml/2006/main">
                <a:ext uri="{FF2B5EF4-FFF2-40B4-BE49-F238E27FC236}">
                  <a16:creationId xmlns:a16="http://schemas.microsoft.com/office/drawing/2014/main" id="{312437B6-D502-4AD3-9600-29B6FBF09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D0D554" w14:textId="7BA0B7D0" w:rsidR="00306EAC" w:rsidRDefault="0045697D" w:rsidP="006D0C1A">
      <w:pPr>
        <w:spacing w:before="240" w:after="160"/>
      </w:pPr>
      <w:r w:rsidRPr="0045697D">
        <w:rPr>
          <w:b/>
          <w:bCs/>
        </w:rPr>
        <w:t xml:space="preserve">Kuva 9. </w:t>
      </w:r>
      <w:r w:rsidR="006D0C1A" w:rsidRPr="0045697D">
        <w:rPr>
          <w:b/>
          <w:bCs/>
        </w:rPr>
        <w:t>Vanhempien päivä normaaliaikana (n=69)</w:t>
      </w:r>
      <w:r w:rsidRPr="0045697D">
        <w:rPr>
          <w:b/>
          <w:bCs/>
        </w:rPr>
        <w:t>.</w:t>
      </w:r>
      <w:r>
        <w:t xml:space="preserve"> Vanhemmista 38 kävi ansiotyössä, 9 oli työttömänä, 6 oli päätoimisia omaishoitajia, 4 opiskeli, 3 oli hoitovapaalla, pätkätöitä teki 3. Viidellä vanhemmalla oli muu järjestely.</w:t>
      </w:r>
    </w:p>
    <w:p w14:paraId="022FD72A" w14:textId="1442A3AC" w:rsidR="006D0C1A" w:rsidRPr="006D0C1A" w:rsidRDefault="006D0C1A" w:rsidP="00CC00B6">
      <w:r w:rsidRPr="006D0C1A">
        <w:t>Poikkeusaikana ansiotyöntekijät</w:t>
      </w:r>
      <w:r>
        <w:t xml:space="preserve"> (n=38)</w:t>
      </w:r>
      <w:r w:rsidR="00812DB6">
        <w:t xml:space="preserve"> olivat</w:t>
      </w:r>
      <w:r w:rsidR="0045697D">
        <w:t>:</w:t>
      </w:r>
    </w:p>
    <w:p w14:paraId="005E226E" w14:textId="3C2FB7BA" w:rsidR="006D0C1A" w:rsidRPr="006D0C1A" w:rsidRDefault="006D0C1A" w:rsidP="00CC00B6">
      <w:pPr>
        <w:pStyle w:val="Luettelokappale"/>
        <w:numPr>
          <w:ilvl w:val="0"/>
          <w:numId w:val="20"/>
        </w:numPr>
        <w:spacing w:after="160"/>
      </w:pPr>
      <w:r w:rsidRPr="006D0C1A">
        <w:t>T</w:t>
      </w:r>
      <w:r w:rsidR="0045697D">
        <w:t>yössä t</w:t>
      </w:r>
      <w:r w:rsidRPr="006D0C1A">
        <w:t xml:space="preserve">yöpaikalla 15 </w:t>
      </w:r>
    </w:p>
    <w:p w14:paraId="365B83F8" w14:textId="07595076" w:rsidR="006D0C1A" w:rsidRPr="006D0C1A" w:rsidRDefault="006D0C1A" w:rsidP="006D0C1A">
      <w:pPr>
        <w:pStyle w:val="Luettelokappale"/>
        <w:numPr>
          <w:ilvl w:val="0"/>
          <w:numId w:val="20"/>
        </w:numPr>
        <w:spacing w:before="240" w:after="160"/>
      </w:pPr>
      <w:r w:rsidRPr="006D0C1A">
        <w:t>Etät</w:t>
      </w:r>
      <w:r w:rsidR="0045697D">
        <w:t>yössä</w:t>
      </w:r>
      <w:r w:rsidRPr="006D0C1A">
        <w:t xml:space="preserve"> 17</w:t>
      </w:r>
    </w:p>
    <w:p w14:paraId="6FE29FCC" w14:textId="77777777" w:rsidR="006D0C1A" w:rsidRPr="006D0C1A" w:rsidRDefault="006D0C1A" w:rsidP="006D0C1A">
      <w:pPr>
        <w:pStyle w:val="Luettelokappale"/>
        <w:numPr>
          <w:ilvl w:val="0"/>
          <w:numId w:val="20"/>
        </w:numPr>
        <w:spacing w:before="240" w:after="160"/>
      </w:pPr>
      <w:r w:rsidRPr="006D0C1A">
        <w:t>Lomautettuna osin tai kokonaan 6</w:t>
      </w:r>
    </w:p>
    <w:p w14:paraId="64193577" w14:textId="77777777" w:rsidR="006D0C1A" w:rsidRPr="006D0C1A" w:rsidRDefault="006D0C1A" w:rsidP="006D0C1A">
      <w:pPr>
        <w:pStyle w:val="Luettelokappale"/>
        <w:numPr>
          <w:ilvl w:val="0"/>
          <w:numId w:val="20"/>
        </w:numPr>
        <w:spacing w:before="240" w:after="160"/>
      </w:pPr>
      <w:r w:rsidRPr="006D0C1A">
        <w:t>Palkattomalla lomalla osin tai kokonaan 3</w:t>
      </w:r>
    </w:p>
    <w:p w14:paraId="7CA28301" w14:textId="08FE2A95" w:rsidR="00306EAC" w:rsidRDefault="006D0C1A" w:rsidP="006D0C1A">
      <w:pPr>
        <w:pStyle w:val="Luettelokappale"/>
        <w:numPr>
          <w:ilvl w:val="0"/>
          <w:numId w:val="20"/>
        </w:numPr>
        <w:spacing w:before="240" w:after="160"/>
      </w:pPr>
      <w:r w:rsidRPr="006D0C1A">
        <w:t>Sairaslomalla 1</w:t>
      </w:r>
    </w:p>
    <w:p w14:paraId="19B440D7" w14:textId="2B475650" w:rsidR="0045697D" w:rsidRDefault="0045697D" w:rsidP="0045697D">
      <w:pPr>
        <w:spacing w:before="240" w:after="160"/>
      </w:pPr>
    </w:p>
    <w:p w14:paraId="2009AE83" w14:textId="67448370" w:rsidR="0045697D" w:rsidRPr="009C33F9" w:rsidRDefault="00155686" w:rsidP="0045697D">
      <w:pPr>
        <w:pStyle w:val="Otsikko2"/>
      </w:pPr>
      <w:bookmarkStart w:id="22" w:name="_Toc51227032"/>
      <w:r>
        <w:t>Poikkeusajan vaikutus vanhemman hyvinvointiin</w:t>
      </w:r>
      <w:bookmarkEnd w:id="22"/>
    </w:p>
    <w:p w14:paraId="6AC7041E" w14:textId="4CD9CBAC" w:rsidR="0045697D" w:rsidRDefault="00812DB6" w:rsidP="0045697D">
      <w:pPr>
        <w:spacing w:before="240" w:after="160"/>
      </w:pPr>
      <w:r w:rsidRPr="00812DB6">
        <w:t xml:space="preserve">Vanhemman </w:t>
      </w:r>
      <w:r>
        <w:t xml:space="preserve">kokemusta omasta hyvinvoinnistaan </w:t>
      </w:r>
      <w:r w:rsidRPr="00812DB6">
        <w:t>tarkasteltiin väittämien kautta.</w:t>
      </w:r>
    </w:p>
    <w:p w14:paraId="3C13B413" w14:textId="54F528E2" w:rsidR="0045697D" w:rsidRDefault="0045697D" w:rsidP="009C33F9">
      <w:pPr>
        <w:spacing w:before="240" w:after="160"/>
      </w:pPr>
      <w:r w:rsidRPr="0045697D">
        <w:rPr>
          <w:noProof/>
        </w:rPr>
        <w:drawing>
          <wp:inline distT="0" distB="0" distL="0" distR="0" wp14:anchorId="2D4144A9" wp14:editId="695EB550">
            <wp:extent cx="5731510" cy="2466975"/>
            <wp:effectExtent l="0" t="0" r="2540" b="9525"/>
            <wp:docPr id="22" name="Kaavio 22">
              <a:extLst xmlns:a="http://schemas.openxmlformats.org/drawingml/2006/main">
                <a:ext uri="{FF2B5EF4-FFF2-40B4-BE49-F238E27FC236}">
                  <a16:creationId xmlns:a16="http://schemas.microsoft.com/office/drawing/2014/main" id="{6EEDDF8A-42B7-4246-A56D-6842021C0F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C2E3A52" w14:textId="7F0A2246" w:rsidR="00812DB6" w:rsidRDefault="00812DB6" w:rsidP="00812DB6">
      <w:pPr>
        <w:spacing w:after="160"/>
      </w:pPr>
      <w:r w:rsidRPr="00812DB6">
        <w:rPr>
          <w:b/>
          <w:bCs/>
        </w:rPr>
        <w:t>Kuva 10. Väittämä: Poikkeusaika on vaikeuttanut omaa elämääni</w:t>
      </w:r>
      <w:r w:rsidR="00AD4D12">
        <w:rPr>
          <w:b/>
          <w:bCs/>
        </w:rPr>
        <w:t xml:space="preserve"> (n=69)</w:t>
      </w:r>
      <w:r w:rsidRPr="00812DB6">
        <w:rPr>
          <w:b/>
          <w:bCs/>
        </w:rPr>
        <w:t>.</w:t>
      </w:r>
      <w:r>
        <w:t xml:space="preserve"> 44 vanhempaa oli täysin tai jokseenkin samaa mieltä eli koki poikkeusajan vaikeuttaneen elämäänsä. 14 oli täysin tai jokseenkin eri mieltä, 11 vastaus oli jotain siltä väliltä.</w:t>
      </w:r>
    </w:p>
    <w:p w14:paraId="4F3D0F1C" w14:textId="44261EC6" w:rsidR="00812DB6" w:rsidRPr="009C33F9" w:rsidRDefault="00812DB6" w:rsidP="009C33F9">
      <w:pPr>
        <w:spacing w:before="240" w:after="160"/>
      </w:pPr>
      <w:r w:rsidRPr="00812DB6">
        <w:rPr>
          <w:noProof/>
        </w:rPr>
        <w:lastRenderedPageBreak/>
        <w:drawing>
          <wp:inline distT="0" distB="0" distL="0" distR="0" wp14:anchorId="05775A8A" wp14:editId="06B402E1">
            <wp:extent cx="5731510" cy="2200275"/>
            <wp:effectExtent l="0" t="0" r="2540" b="9525"/>
            <wp:docPr id="23" name="Kaavio 23">
              <a:extLst xmlns:a="http://schemas.openxmlformats.org/drawingml/2006/main">
                <a:ext uri="{FF2B5EF4-FFF2-40B4-BE49-F238E27FC236}">
                  <a16:creationId xmlns:a16="http://schemas.microsoft.com/office/drawing/2014/main" id="{CD6B91A2-5A05-42DC-856C-0CAE52E865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10CA6C" w14:textId="341116A5" w:rsidR="009C33F9" w:rsidRPr="009C33F9" w:rsidRDefault="00812DB6" w:rsidP="009C33F9">
      <w:pPr>
        <w:spacing w:after="160"/>
      </w:pPr>
      <w:r w:rsidRPr="00231E5C">
        <w:rPr>
          <w:b/>
          <w:bCs/>
        </w:rPr>
        <w:t>Kuva 11. Väittämä: Poikkeusaika on vaikeuttanut perheen taloudellista tilannetta</w:t>
      </w:r>
      <w:r w:rsidR="000176CB">
        <w:rPr>
          <w:b/>
          <w:bCs/>
        </w:rPr>
        <w:t xml:space="preserve"> (n=</w:t>
      </w:r>
      <w:r w:rsidR="00BE55BE">
        <w:rPr>
          <w:b/>
          <w:bCs/>
        </w:rPr>
        <w:t>66)</w:t>
      </w:r>
      <w:r w:rsidR="009C33F9" w:rsidRPr="00231E5C">
        <w:rPr>
          <w:b/>
          <w:bCs/>
        </w:rPr>
        <w:t>.</w:t>
      </w:r>
      <w:r>
        <w:t xml:space="preserve"> 33 vastaajaa oli täysin tai jokseenkin samaa mieltä, 27 puolestaan täysin tai jokseenkin eri mieltä. 6 </w:t>
      </w:r>
      <w:r w:rsidR="00231E5C" w:rsidRPr="00231E5C">
        <w:t>vanhempaa koki tilanteen olleen jotain siltä väliltä.</w:t>
      </w:r>
      <w:r w:rsidR="00195987">
        <w:t xml:space="preserve"> V</w:t>
      </w:r>
      <w:r w:rsidR="00195987" w:rsidRPr="00195987">
        <w:t>aikka otanta o</w:t>
      </w:r>
      <w:r w:rsidR="00195987">
        <w:t>n</w:t>
      </w:r>
      <w:r w:rsidR="00195987" w:rsidRPr="00195987">
        <w:t xml:space="preserve"> pieni, pandemian vaikutus perheiden toimeentuloon on selkeästi h</w:t>
      </w:r>
      <w:r w:rsidR="00195987">
        <w:t>avaittavissa.</w:t>
      </w:r>
    </w:p>
    <w:p w14:paraId="31659705" w14:textId="77777777" w:rsidR="00231E5C" w:rsidRPr="00231E5C" w:rsidRDefault="00231E5C" w:rsidP="009C33F9">
      <w:pPr>
        <w:spacing w:after="160"/>
      </w:pPr>
    </w:p>
    <w:p w14:paraId="63987EE5" w14:textId="1ED6AC27" w:rsidR="00231E5C" w:rsidRPr="00231E5C" w:rsidRDefault="00231E5C" w:rsidP="009C33F9">
      <w:pPr>
        <w:spacing w:after="160"/>
      </w:pPr>
      <w:r w:rsidRPr="00231E5C">
        <w:rPr>
          <w:noProof/>
        </w:rPr>
        <w:drawing>
          <wp:inline distT="0" distB="0" distL="0" distR="0" wp14:anchorId="2C970BC4" wp14:editId="06FA4783">
            <wp:extent cx="5731510" cy="2152650"/>
            <wp:effectExtent l="0" t="0" r="2540" b="0"/>
            <wp:docPr id="29" name="Kaavio 29">
              <a:extLst xmlns:a="http://schemas.openxmlformats.org/drawingml/2006/main">
                <a:ext uri="{FF2B5EF4-FFF2-40B4-BE49-F238E27FC236}">
                  <a16:creationId xmlns:a16="http://schemas.microsoft.com/office/drawing/2014/main" id="{701B4C93-01F5-4AB8-A648-17454108C9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A976AE" w14:textId="581D8DCA" w:rsidR="00231E5C" w:rsidRDefault="00231E5C" w:rsidP="009C33F9">
      <w:pPr>
        <w:spacing w:after="160"/>
      </w:pPr>
      <w:r w:rsidRPr="00231E5C">
        <w:rPr>
          <w:b/>
          <w:bCs/>
        </w:rPr>
        <w:t>Kuva 12. Väittämä: Poikkeusaika on tuonut elämääni hyviä asioita</w:t>
      </w:r>
      <w:r w:rsidR="000176CB">
        <w:rPr>
          <w:b/>
          <w:bCs/>
        </w:rPr>
        <w:t xml:space="preserve"> (n=66)</w:t>
      </w:r>
      <w:r w:rsidRPr="00231E5C">
        <w:rPr>
          <w:b/>
          <w:bCs/>
        </w:rPr>
        <w:t>.</w:t>
      </w:r>
      <w:r>
        <w:t xml:space="preserve"> 26 vastaajaa oli täysin tai jokseenkin samaa mieltä eli poikkeusaika oli tuonut heidän elämäänsä hyviä asioita. Sama määrä vastaajia (26) oli täysin tai jokseenkin eri mieltä eli eivät kokeneet poikkeusajan tuoneen elämään hyviä asioita. 14 vastaajaa koki tilanteen olleen jotain siltä väliltä.</w:t>
      </w:r>
    </w:p>
    <w:p w14:paraId="6D5E788D" w14:textId="77777777" w:rsidR="00F97D5E" w:rsidRPr="00231E5C" w:rsidRDefault="00F97D5E" w:rsidP="009C33F9">
      <w:pPr>
        <w:spacing w:after="160"/>
      </w:pPr>
    </w:p>
    <w:p w14:paraId="53CF44F7" w14:textId="77E5A037" w:rsidR="009C33F9" w:rsidRPr="009C33F9" w:rsidRDefault="00F97D5E" w:rsidP="009C33F9">
      <w:pPr>
        <w:pStyle w:val="Otsikko2"/>
      </w:pPr>
      <w:bookmarkStart w:id="23" w:name="_Toc51227033"/>
      <w:r>
        <w:t>Kuormitustekijät</w:t>
      </w:r>
      <w:bookmarkEnd w:id="23"/>
    </w:p>
    <w:p w14:paraId="51958C19" w14:textId="7E94B4D5" w:rsidR="009C33F9" w:rsidRDefault="00F97D5E" w:rsidP="009C33F9">
      <w:pPr>
        <w:spacing w:before="240"/>
      </w:pPr>
      <w:r>
        <w:t xml:space="preserve">Kuormitustekijöitä kysyttiin </w:t>
      </w:r>
      <w:r w:rsidR="00B50927">
        <w:t xml:space="preserve">siten, että </w:t>
      </w:r>
      <w:r>
        <w:t xml:space="preserve">vastaaja </w:t>
      </w:r>
      <w:r w:rsidR="00B50927">
        <w:t>sai merkitä</w:t>
      </w:r>
      <w:r>
        <w:t xml:space="preserve"> kokemansa kuormitustekijät</w:t>
      </w:r>
      <w:r w:rsidR="00B50927">
        <w:t xml:space="preserve"> 1)</w:t>
      </w:r>
      <w:r>
        <w:t xml:space="preserve"> ennen korona-aikaa ja </w:t>
      </w:r>
      <w:r w:rsidR="00B50927">
        <w:t xml:space="preserve">2) </w:t>
      </w:r>
      <w:r>
        <w:t xml:space="preserve">poikkeusaikana. </w:t>
      </w:r>
      <w:r w:rsidR="00B50927">
        <w:t>Kyselylomakkeen valmiiden vaihtoehtojen lisäksi vanhemmalla oli mahdollisuus lisätä listaan kuormitustekijöitä omin sanoin.</w:t>
      </w:r>
    </w:p>
    <w:p w14:paraId="29EA574D" w14:textId="042F9306" w:rsidR="009944F9" w:rsidRPr="009C33F9" w:rsidRDefault="009944F9" w:rsidP="009C33F9">
      <w:pPr>
        <w:spacing w:before="240"/>
      </w:pPr>
      <w:r>
        <w:t>Vastaajat valitsivat ennen korona-aikaa koskevia kuormittavia tekijöitä yhteensä 286 kappaletta. Korona-aikana kuormittavia tekijöitä oli valittu yhteensä 479.</w:t>
      </w:r>
    </w:p>
    <w:p w14:paraId="712C8926" w14:textId="3027F3FE" w:rsidR="009C33F9" w:rsidRDefault="009C33F9" w:rsidP="00D161FC"/>
    <w:p w14:paraId="50861FA8" w14:textId="77777777" w:rsidR="006D3743" w:rsidRDefault="006D3743" w:rsidP="006D3743">
      <w:pPr>
        <w:spacing w:before="240"/>
      </w:pPr>
      <w:r w:rsidRPr="006D3743">
        <w:rPr>
          <w:noProof/>
        </w:rPr>
        <w:lastRenderedPageBreak/>
        <w:drawing>
          <wp:inline distT="0" distB="0" distL="0" distR="0" wp14:anchorId="7E23885A" wp14:editId="620D16F5">
            <wp:extent cx="5731510" cy="3362325"/>
            <wp:effectExtent l="0" t="0" r="2540" b="9525"/>
            <wp:docPr id="30" name="Kaavio 30">
              <a:extLst xmlns:a="http://schemas.openxmlformats.org/drawingml/2006/main">
                <a:ext uri="{FF2B5EF4-FFF2-40B4-BE49-F238E27FC236}">
                  <a16:creationId xmlns:a16="http://schemas.microsoft.com/office/drawing/2014/main" id="{FBA72418-D70D-43E1-A839-7DEFFC90A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6D3743">
        <w:t xml:space="preserve"> </w:t>
      </w:r>
    </w:p>
    <w:p w14:paraId="75AA5915" w14:textId="4059690E" w:rsidR="006D3743" w:rsidRDefault="0035578C" w:rsidP="006D3743">
      <w:pPr>
        <w:spacing w:before="240"/>
      </w:pPr>
      <w:r w:rsidRPr="00A67231">
        <w:rPr>
          <w:b/>
          <w:bCs/>
        </w:rPr>
        <w:t>Kuva 13. Kuormitustekijöitä ennen koronaa ja koronaa-aikana (n=69).</w:t>
      </w:r>
      <w:r>
        <w:t xml:space="preserve"> Seuraavassa vastaajien lukumäärä ennen koronaa/korona-aikana: Pelko perheenjäsenen sairastumisesta 24/54. Pelko omasta sairastumisesta 19/51. Yksinäisyys 17/38. Vertaistuen puute 30/40. Työjärjestelyt 22/38. Lasten päiväkoti-, koulu- tai opiskelujärjestelyt 27/50.</w:t>
      </w:r>
    </w:p>
    <w:p w14:paraId="412024D0" w14:textId="204918DF" w:rsidR="0035578C" w:rsidRDefault="0035578C" w:rsidP="006D3743">
      <w:pPr>
        <w:spacing w:before="240"/>
      </w:pPr>
    </w:p>
    <w:p w14:paraId="2F4BF68F" w14:textId="7AEFD6CF" w:rsidR="00A67231" w:rsidRDefault="00A67231" w:rsidP="006D3743">
      <w:pPr>
        <w:spacing w:before="240"/>
      </w:pPr>
      <w:r w:rsidRPr="00A67231">
        <w:rPr>
          <w:noProof/>
        </w:rPr>
        <w:drawing>
          <wp:inline distT="0" distB="0" distL="0" distR="0" wp14:anchorId="197B5283" wp14:editId="4E8AF835">
            <wp:extent cx="5731510" cy="2752725"/>
            <wp:effectExtent l="0" t="0" r="2540" b="9525"/>
            <wp:docPr id="31" name="Kaavio 31">
              <a:extLst xmlns:a="http://schemas.openxmlformats.org/drawingml/2006/main">
                <a:ext uri="{FF2B5EF4-FFF2-40B4-BE49-F238E27FC236}">
                  <a16:creationId xmlns:a16="http://schemas.microsoft.com/office/drawing/2014/main" id="{F4E3D0E7-5C32-4F4D-8D0A-FC7C8F310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10CD84" w14:textId="201F4E7D" w:rsidR="00A67231" w:rsidRDefault="00A67231" w:rsidP="006D3743">
      <w:pPr>
        <w:spacing w:before="240"/>
      </w:pPr>
      <w:r w:rsidRPr="00A67231">
        <w:rPr>
          <w:b/>
          <w:bCs/>
        </w:rPr>
        <w:t>Kuva 14. Kuormitustekijöitä (jatkoa).</w:t>
      </w:r>
      <w:r>
        <w:t xml:space="preserve"> Oman ajan puute 43/52. Tuen ja palvelujen puute 30/45. Palvelujen toimimattomuus 29/44. Taloudelliset huolet 26/42. Muu 19/25.</w:t>
      </w:r>
    </w:p>
    <w:p w14:paraId="6C12CF39" w14:textId="28A4B84B" w:rsidR="00A67231" w:rsidRDefault="00A67231" w:rsidP="006D3743">
      <w:pPr>
        <w:spacing w:before="240"/>
      </w:pPr>
    </w:p>
    <w:p w14:paraId="651712A4" w14:textId="77777777" w:rsidR="00A67231" w:rsidRDefault="00A67231" w:rsidP="006D3743">
      <w:pPr>
        <w:spacing w:before="240"/>
      </w:pPr>
      <w:r>
        <w:br w:type="page"/>
      </w:r>
    </w:p>
    <w:p w14:paraId="523ECF04" w14:textId="38843D7E" w:rsidR="00A67231" w:rsidRDefault="00A67231" w:rsidP="006D3743">
      <w:pPr>
        <w:spacing w:before="240"/>
      </w:pPr>
      <w:r>
        <w:lastRenderedPageBreak/>
        <w:t>Kuormittavia tekijöitä</w:t>
      </w:r>
      <w:r w:rsidR="00CC5892">
        <w:t xml:space="preserve"> (kuormittavien tekijöiden listaan lisätyt omat vastaukset 19+25 kpl ja avoimet vastaukset n=25):</w:t>
      </w:r>
    </w:p>
    <w:p w14:paraId="2678BCE9" w14:textId="77777777" w:rsidR="00A67231" w:rsidRPr="00A67231" w:rsidRDefault="00A67231" w:rsidP="00A67231">
      <w:pPr>
        <w:pStyle w:val="Luettelokappale"/>
        <w:numPr>
          <w:ilvl w:val="0"/>
          <w:numId w:val="22"/>
        </w:numPr>
        <w:spacing w:before="240"/>
      </w:pPr>
      <w:r w:rsidRPr="00A67231">
        <w:t>Epätietoisuus siitä, mitä tapahtuu ja miten arki järjestyy.</w:t>
      </w:r>
    </w:p>
    <w:p w14:paraId="00F3F1FE" w14:textId="77777777" w:rsidR="00A67231" w:rsidRPr="00A67231" w:rsidRDefault="00A67231" w:rsidP="00A67231">
      <w:pPr>
        <w:pStyle w:val="Luettelokappale"/>
        <w:numPr>
          <w:ilvl w:val="0"/>
          <w:numId w:val="22"/>
        </w:numPr>
        <w:spacing w:before="240"/>
      </w:pPr>
      <w:r w:rsidRPr="00A67231">
        <w:t>Palveluiden puute tai katkeaminen (tilapäishoito, omaishoidon vapaapäivät, terapiat).</w:t>
      </w:r>
    </w:p>
    <w:p w14:paraId="29974B5B" w14:textId="77777777" w:rsidR="00A67231" w:rsidRPr="00A67231" w:rsidRDefault="00A67231" w:rsidP="00A67231">
      <w:pPr>
        <w:pStyle w:val="Luettelokappale"/>
        <w:numPr>
          <w:ilvl w:val="0"/>
          <w:numId w:val="22"/>
        </w:numPr>
        <w:spacing w:before="240"/>
      </w:pPr>
      <w:r w:rsidRPr="00A67231">
        <w:t xml:space="preserve">Lähipiiriltä saadun avun katkeaminen. </w:t>
      </w:r>
    </w:p>
    <w:p w14:paraId="2C32B0BC" w14:textId="77777777" w:rsidR="00A67231" w:rsidRPr="00A67231" w:rsidRDefault="00A67231" w:rsidP="00A67231">
      <w:pPr>
        <w:pStyle w:val="Luettelokappale"/>
        <w:numPr>
          <w:ilvl w:val="0"/>
          <w:numId w:val="22"/>
        </w:numPr>
        <w:spacing w:before="240"/>
      </w:pPr>
      <w:r w:rsidRPr="00A67231">
        <w:t>Etäopetuksen sujumattomuus.</w:t>
      </w:r>
    </w:p>
    <w:p w14:paraId="0D99895C" w14:textId="77777777" w:rsidR="00432428" w:rsidRDefault="00A67231" w:rsidP="00A67231">
      <w:pPr>
        <w:pStyle w:val="Luettelokappale"/>
        <w:numPr>
          <w:ilvl w:val="0"/>
          <w:numId w:val="22"/>
        </w:numPr>
        <w:spacing w:before="240"/>
      </w:pPr>
      <w:r w:rsidRPr="00A67231">
        <w:t>Arjen pyörittäminen</w:t>
      </w:r>
      <w:r w:rsidR="00432428">
        <w:t xml:space="preserve"> yksin </w:t>
      </w:r>
      <w:r w:rsidRPr="00A67231">
        <w:t>vanhempien harteilla.</w:t>
      </w:r>
    </w:p>
    <w:p w14:paraId="774F5390" w14:textId="5637577A" w:rsidR="00A67231" w:rsidRDefault="00A67231" w:rsidP="00A67231">
      <w:pPr>
        <w:pStyle w:val="Luettelokappale"/>
        <w:numPr>
          <w:ilvl w:val="0"/>
          <w:numId w:val="22"/>
        </w:numPr>
        <w:spacing w:before="240"/>
      </w:pPr>
      <w:r w:rsidRPr="00A67231">
        <w:t>Työn tai opiskelun yhdistäminen lapsen 24/7 hoidon, etäopetuksen ja muiden korona-arjen askareiden kanssa haastavaa.  (Kolme vanhempaa jäi palkattomalle vapaalle.)</w:t>
      </w:r>
    </w:p>
    <w:p w14:paraId="3EF96E60" w14:textId="6ED50236" w:rsidR="00A67231" w:rsidRPr="00A67231" w:rsidRDefault="00A67231" w:rsidP="00A67231">
      <w:pPr>
        <w:pStyle w:val="Luettelokappale"/>
        <w:numPr>
          <w:ilvl w:val="0"/>
          <w:numId w:val="22"/>
        </w:numPr>
        <w:spacing w:before="240"/>
      </w:pPr>
      <w:r w:rsidRPr="00A67231">
        <w:t>Osa lapsista kuormittui eritystilanteessa</w:t>
      </w:r>
      <w:r w:rsidR="00432428">
        <w:t>, mikä</w:t>
      </w:r>
      <w:r w:rsidRPr="00A67231">
        <w:t xml:space="preserve"> kuormittaa vanhempaa.</w:t>
      </w:r>
    </w:p>
    <w:p w14:paraId="020C3FCB" w14:textId="0A0659A0" w:rsidR="00A67231" w:rsidRPr="00A67231" w:rsidRDefault="00A67231" w:rsidP="00A67231">
      <w:pPr>
        <w:pStyle w:val="Luettelokappale"/>
        <w:numPr>
          <w:ilvl w:val="0"/>
          <w:numId w:val="22"/>
        </w:numPr>
        <w:spacing w:before="240"/>
      </w:pPr>
      <w:r w:rsidRPr="00A67231">
        <w:t>Asiointi kaupassa</w:t>
      </w:r>
      <w:r w:rsidR="00432428">
        <w:t xml:space="preserve"> ja </w:t>
      </w:r>
      <w:r w:rsidRPr="00A67231">
        <w:t>apteekissa</w:t>
      </w:r>
      <w:r w:rsidR="00432428">
        <w:t xml:space="preserve">  tai </w:t>
      </w:r>
      <w:r w:rsidRPr="00A67231">
        <w:t>hoitotarvikkeiden hakeminen terveyskeskuksesta aiheutti huolta riskiryhmään kuuluvien lasten vanhemmissa.</w:t>
      </w:r>
    </w:p>
    <w:p w14:paraId="2AF8018D" w14:textId="77777777" w:rsidR="00A67231" w:rsidRPr="00A67231" w:rsidRDefault="00A67231" w:rsidP="00A67231">
      <w:pPr>
        <w:pStyle w:val="Luettelokappale"/>
        <w:numPr>
          <w:ilvl w:val="0"/>
          <w:numId w:val="22"/>
        </w:numPr>
        <w:spacing w:before="240"/>
      </w:pPr>
      <w:r w:rsidRPr="00A67231">
        <w:t xml:space="preserve">Oman vapaa-ajan puute. </w:t>
      </w:r>
    </w:p>
    <w:p w14:paraId="0760378D" w14:textId="585B21E0" w:rsidR="00A67231" w:rsidRPr="00A67231" w:rsidRDefault="00195987" w:rsidP="00A67231">
      <w:pPr>
        <w:spacing w:before="240"/>
      </w:pPr>
      <w:r>
        <w:t xml:space="preserve">Useissa vastauksissa vanhemmat pohtivat sitä, kuinka perheen tavallinen arki </w:t>
      </w:r>
      <w:r w:rsidR="00033164">
        <w:t xml:space="preserve">muistuttaa sitä tilannetta, johon kaikki perheet joutuivat poikkeusaikana. </w:t>
      </w:r>
    </w:p>
    <w:p w14:paraId="3DA9331B" w14:textId="113FBE9E" w:rsidR="00A67231" w:rsidRPr="00A67231" w:rsidRDefault="00A67231" w:rsidP="00A67231">
      <w:pPr>
        <w:spacing w:before="240"/>
        <w:ind w:left="567"/>
        <w:rPr>
          <w:i/>
          <w:iCs/>
        </w:rPr>
      </w:pPr>
      <w:r w:rsidRPr="00A67231">
        <w:rPr>
          <w:i/>
          <w:iCs/>
        </w:rPr>
        <w:t>”Arkeni on raskasta ja kotiin sidottua normaalioloissakin lasten erityisyyden vuoksi. Ei kyläillä tai harrasteta mitään. Heikon taloudellisen tilanteen vuoksi emme käy muutenkaan missään (luonnossa sai liikkua kuten tähänkin asti), joten korona ei sikäli vaikuttanut arkemme niin paljon kuin ehkä jollain muilla perheillä.”</w:t>
      </w:r>
    </w:p>
    <w:p w14:paraId="5CA0A627" w14:textId="2A41E009" w:rsidR="00A67231" w:rsidRDefault="00A67231" w:rsidP="00A67231">
      <w:pPr>
        <w:spacing w:before="240"/>
      </w:pPr>
    </w:p>
    <w:p w14:paraId="09ADCA6A" w14:textId="31B6926A" w:rsidR="009C33F9" w:rsidRPr="009C33F9" w:rsidRDefault="00A67231" w:rsidP="00D161FC">
      <w:pPr>
        <w:pStyle w:val="Otsikko2"/>
      </w:pPr>
      <w:bookmarkStart w:id="24" w:name="_Toc51227034"/>
      <w:r>
        <w:t>Arkea tukevia tekijöitä</w:t>
      </w:r>
      <w:bookmarkEnd w:id="24"/>
    </w:p>
    <w:p w14:paraId="6B3AF403" w14:textId="1326F934" w:rsidR="009C33F9" w:rsidRPr="009C33F9" w:rsidRDefault="00647F30" w:rsidP="00D161FC">
      <w:pPr>
        <w:spacing w:before="240" w:after="160"/>
      </w:pPr>
      <w:r>
        <w:t>68 vastaajaa merkitsi yhteensä 217 arkea tukevaa tekijää normaalitilan</w:t>
      </w:r>
      <w:r w:rsidR="00174A10">
        <w:t xml:space="preserve">teessa ja </w:t>
      </w:r>
      <w:r w:rsidR="00174A10" w:rsidRPr="00174A10">
        <w:t xml:space="preserve">yhteensä 142 </w:t>
      </w:r>
      <w:r w:rsidR="00174A10">
        <w:t xml:space="preserve">arkea tukevaa </w:t>
      </w:r>
      <w:r w:rsidR="00174A10" w:rsidRPr="00174A10">
        <w:t xml:space="preserve">tekijää </w:t>
      </w:r>
      <w:r w:rsidR="00174A10">
        <w:t>k</w:t>
      </w:r>
      <w:r>
        <w:t>orona-aika</w:t>
      </w:r>
      <w:r w:rsidR="00174A10">
        <w:t>na</w:t>
      </w:r>
      <w:r>
        <w:t>.</w:t>
      </w:r>
    </w:p>
    <w:p w14:paraId="474C966F" w14:textId="77777777" w:rsidR="00647F30" w:rsidRDefault="00647F30" w:rsidP="009C33F9">
      <w:pPr>
        <w:spacing w:after="160" w:line="259" w:lineRule="auto"/>
      </w:pPr>
    </w:p>
    <w:p w14:paraId="45F6E495" w14:textId="4E45CBEC" w:rsidR="00647F30" w:rsidRDefault="000176CB" w:rsidP="009C33F9">
      <w:pPr>
        <w:spacing w:after="160" w:line="259" w:lineRule="auto"/>
      </w:pPr>
      <w:r w:rsidRPr="000176CB">
        <w:rPr>
          <w:noProof/>
        </w:rPr>
        <w:drawing>
          <wp:inline distT="0" distB="0" distL="0" distR="0" wp14:anchorId="66ACFE70" wp14:editId="2548B4CC">
            <wp:extent cx="5731510" cy="2811145"/>
            <wp:effectExtent l="0" t="0" r="2540" b="8255"/>
            <wp:docPr id="32" name="Kaavio 32">
              <a:extLst xmlns:a="http://schemas.openxmlformats.org/drawingml/2006/main">
                <a:ext uri="{FF2B5EF4-FFF2-40B4-BE49-F238E27FC236}">
                  <a16:creationId xmlns:a16="http://schemas.microsoft.com/office/drawing/2014/main" id="{30AF9F5E-E50F-4111-BBDE-97D95EE81D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318FEA5" w14:textId="4C810EAB" w:rsidR="00647F30" w:rsidRDefault="00AD4D12" w:rsidP="009C33F9">
      <w:pPr>
        <w:spacing w:after="160" w:line="259" w:lineRule="auto"/>
      </w:pPr>
      <w:r w:rsidRPr="00A67231">
        <w:rPr>
          <w:b/>
          <w:bCs/>
        </w:rPr>
        <w:t>Kuva 1</w:t>
      </w:r>
      <w:r>
        <w:rPr>
          <w:b/>
          <w:bCs/>
        </w:rPr>
        <w:t>5</w:t>
      </w:r>
      <w:r w:rsidRPr="00A67231">
        <w:rPr>
          <w:b/>
          <w:bCs/>
        </w:rPr>
        <w:t xml:space="preserve">. </w:t>
      </w:r>
      <w:r>
        <w:rPr>
          <w:b/>
          <w:bCs/>
        </w:rPr>
        <w:t xml:space="preserve">Arkea tukevia </w:t>
      </w:r>
      <w:r w:rsidRPr="00A67231">
        <w:rPr>
          <w:b/>
          <w:bCs/>
        </w:rPr>
        <w:t>tekijöitä ennen koronaa ja koronaa-aikana (n=6</w:t>
      </w:r>
      <w:r>
        <w:rPr>
          <w:b/>
          <w:bCs/>
        </w:rPr>
        <w:t>8</w:t>
      </w:r>
      <w:r w:rsidRPr="00A67231">
        <w:rPr>
          <w:b/>
          <w:bCs/>
        </w:rPr>
        <w:t>).</w:t>
      </w:r>
      <w:r>
        <w:t xml:space="preserve"> Seuraavassa vastaajien lukumäärä ennen koronaa/korona-aikana: Sosiaaliset suhteet (sukulaiset, ystävät) 50/27. Vertaistuki 32/24. Joustavat työjärjestelyt 25/20. Lasten päiväkoti-, koulu tai opiskelujärjestelyt 27/18.</w:t>
      </w:r>
    </w:p>
    <w:p w14:paraId="6BB24E67" w14:textId="77777777" w:rsidR="00647F30" w:rsidRDefault="00647F30" w:rsidP="009C33F9">
      <w:pPr>
        <w:spacing w:after="160" w:line="259" w:lineRule="auto"/>
      </w:pPr>
    </w:p>
    <w:p w14:paraId="0FC20AF2" w14:textId="49887585" w:rsidR="00647F30" w:rsidRDefault="00ED34C4" w:rsidP="009C33F9">
      <w:pPr>
        <w:spacing w:after="160" w:line="259" w:lineRule="auto"/>
      </w:pPr>
      <w:r w:rsidRPr="00ED34C4">
        <w:rPr>
          <w:noProof/>
        </w:rPr>
        <w:drawing>
          <wp:inline distT="0" distB="0" distL="0" distR="0" wp14:anchorId="13114B08" wp14:editId="3A69E268">
            <wp:extent cx="5731510" cy="2152650"/>
            <wp:effectExtent l="0" t="0" r="2540" b="0"/>
            <wp:docPr id="34" name="Kaavio 34">
              <a:extLst xmlns:a="http://schemas.openxmlformats.org/drawingml/2006/main">
                <a:ext uri="{FF2B5EF4-FFF2-40B4-BE49-F238E27FC236}">
                  <a16:creationId xmlns:a16="http://schemas.microsoft.com/office/drawing/2014/main" id="{16516B8F-3449-4B93-9DFE-C31957CDB4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81D398F" w14:textId="43D77D4E" w:rsidR="00647F30" w:rsidRDefault="00ED34C4" w:rsidP="009C33F9">
      <w:pPr>
        <w:spacing w:after="160" w:line="259" w:lineRule="auto"/>
      </w:pPr>
      <w:r w:rsidRPr="00ED34C4">
        <w:rPr>
          <w:b/>
          <w:bCs/>
        </w:rPr>
        <w:t>Kuva 16. Arkea tukevia tekijöitä (jatkoa).</w:t>
      </w:r>
      <w:r>
        <w:t xml:space="preserve"> Mahdollisuus omaan aikaan ja virkistäytymiseen 41/22. Toimivat palvelut 25/10. Muu 17/21.</w:t>
      </w:r>
    </w:p>
    <w:p w14:paraId="3CEF0083" w14:textId="09F9E793" w:rsidR="00ED34C4" w:rsidRDefault="00ED34C4" w:rsidP="009C33F9">
      <w:pPr>
        <w:spacing w:after="160" w:line="259" w:lineRule="auto"/>
      </w:pPr>
    </w:p>
    <w:p w14:paraId="32383079" w14:textId="7BB89794" w:rsidR="00ED34C4" w:rsidRDefault="00ED34C4" w:rsidP="00ED34C4">
      <w:pPr>
        <w:spacing w:after="160" w:line="259" w:lineRule="auto"/>
      </w:pPr>
      <w:r>
        <w:t>Arkea tukevia tekijöitä</w:t>
      </w:r>
      <w:r w:rsidR="00CC5892">
        <w:t xml:space="preserve"> (arkea tukevien tekijöiden luetteloon lisätyt omat vaihtoehdot (17+21 kpl) ja avoimet vastaukset (n=28)</w:t>
      </w:r>
    </w:p>
    <w:p w14:paraId="52D835A8" w14:textId="16B4D410" w:rsidR="00ED34C4" w:rsidRPr="00ED34C4" w:rsidRDefault="00ED34C4" w:rsidP="00ED34C4">
      <w:pPr>
        <w:pStyle w:val="Luettelokappale"/>
        <w:numPr>
          <w:ilvl w:val="0"/>
          <w:numId w:val="23"/>
        </w:numPr>
        <w:spacing w:after="160" w:line="259" w:lineRule="auto"/>
      </w:pPr>
      <w:r w:rsidRPr="00ED34C4">
        <w:t>Perheen yhdessäolo, yhteishenki, ulkoilu</w:t>
      </w:r>
    </w:p>
    <w:p w14:paraId="4B8F4193" w14:textId="77777777" w:rsidR="00ED34C4" w:rsidRPr="00ED34C4" w:rsidRDefault="00ED34C4" w:rsidP="00ED34C4">
      <w:pPr>
        <w:pStyle w:val="Luettelokappale"/>
        <w:numPr>
          <w:ilvl w:val="0"/>
          <w:numId w:val="23"/>
        </w:numPr>
        <w:spacing w:after="160" w:line="259" w:lineRule="auto"/>
      </w:pPr>
      <w:r w:rsidRPr="00ED34C4">
        <w:t>Väljempi aikataulu, kun tavalliseen arkeen kuuluvia menoja ei ollut (toisaalta myös kuormitusta esim. terapioiden puuttumisen vuoksi).</w:t>
      </w:r>
    </w:p>
    <w:p w14:paraId="37F8EFCE" w14:textId="1C987AF9" w:rsidR="00ED34C4" w:rsidRPr="00ED34C4" w:rsidRDefault="00ED34C4" w:rsidP="00ED34C4">
      <w:pPr>
        <w:pStyle w:val="Luettelokappale"/>
        <w:numPr>
          <w:ilvl w:val="0"/>
          <w:numId w:val="23"/>
        </w:numPr>
        <w:spacing w:after="160" w:line="259" w:lineRule="auto"/>
      </w:pPr>
      <w:r w:rsidRPr="00ED34C4">
        <w:t>Ruokajakelu (yksi maininta)</w:t>
      </w:r>
      <w:r>
        <w:t>.</w:t>
      </w:r>
    </w:p>
    <w:p w14:paraId="40CD4E50" w14:textId="64148B26" w:rsidR="00ED34C4" w:rsidRPr="00ED34C4" w:rsidRDefault="00ED34C4" w:rsidP="00ED34C4">
      <w:pPr>
        <w:pStyle w:val="Luettelokappale"/>
        <w:numPr>
          <w:ilvl w:val="0"/>
          <w:numId w:val="23"/>
        </w:numPr>
        <w:spacing w:after="160" w:line="259" w:lineRule="auto"/>
      </w:pPr>
      <w:r w:rsidRPr="00ED34C4">
        <w:t>Tuki läheisiltä, Päijät-Hämeen Omaishoitajat ry:ltä, mielenterveyden ammattilaiselta.</w:t>
      </w:r>
    </w:p>
    <w:p w14:paraId="6264BECA" w14:textId="7A9C7062" w:rsidR="00ED34C4" w:rsidRPr="00ED34C4" w:rsidRDefault="00ED34C4" w:rsidP="00CC5892">
      <w:pPr>
        <w:pStyle w:val="Luettelokappale"/>
        <w:numPr>
          <w:ilvl w:val="0"/>
          <w:numId w:val="23"/>
        </w:numPr>
        <w:spacing w:after="160" w:line="259" w:lineRule="auto"/>
      </w:pPr>
      <w:r w:rsidRPr="00ED34C4">
        <w:t>Etäyhteydet</w:t>
      </w:r>
      <w:r>
        <w:t>:</w:t>
      </w:r>
    </w:p>
    <w:p w14:paraId="4DF84331" w14:textId="77777777" w:rsidR="00ED34C4" w:rsidRDefault="00ED34C4" w:rsidP="00ED34C4">
      <w:pPr>
        <w:pStyle w:val="Luettelokappale"/>
        <w:numPr>
          <w:ilvl w:val="1"/>
          <w:numId w:val="23"/>
        </w:numPr>
        <w:spacing w:after="160" w:line="259" w:lineRule="auto"/>
      </w:pPr>
      <w:r w:rsidRPr="00ED34C4">
        <w:t>Mahdollistivat osallistumisen tilaisuuksiin, joihin aiemmin ei ollut mahdollista päästä.</w:t>
      </w:r>
    </w:p>
    <w:p w14:paraId="483699A6" w14:textId="77777777" w:rsidR="00ED34C4" w:rsidRPr="00ED34C4" w:rsidRDefault="00ED34C4" w:rsidP="00ED34C4">
      <w:pPr>
        <w:spacing w:after="160" w:line="259" w:lineRule="auto"/>
        <w:ind w:left="1418"/>
        <w:rPr>
          <w:i/>
          <w:iCs/>
        </w:rPr>
      </w:pPr>
      <w:r w:rsidRPr="00ED34C4">
        <w:rPr>
          <w:i/>
          <w:iCs/>
        </w:rPr>
        <w:t>”Koska olen ollut joka tapauksessa sidottuna lapsen hoitoon, oli hyvä, kun kaikki siirtyi verkkoon. Esimerkiksi vertaistuki ja monet tapahtumat, pääsin osallistumaan.”</w:t>
      </w:r>
    </w:p>
    <w:p w14:paraId="3A52CED2" w14:textId="77777777" w:rsidR="00ED34C4" w:rsidRDefault="00ED34C4" w:rsidP="00ED34C4">
      <w:pPr>
        <w:pStyle w:val="Luettelokappale"/>
        <w:numPr>
          <w:ilvl w:val="1"/>
          <w:numId w:val="23"/>
        </w:numPr>
        <w:spacing w:after="160" w:line="259" w:lineRule="auto"/>
      </w:pPr>
      <w:r w:rsidRPr="00ED34C4">
        <w:t>Yhteydenpito läheisten kanssa sai uusia muotoja.</w:t>
      </w:r>
    </w:p>
    <w:p w14:paraId="15D524D6" w14:textId="77777777" w:rsidR="00ED34C4" w:rsidRPr="00ED34C4" w:rsidRDefault="00ED34C4" w:rsidP="00ED34C4">
      <w:pPr>
        <w:spacing w:after="160" w:line="259" w:lineRule="auto"/>
        <w:ind w:left="1418"/>
        <w:rPr>
          <w:i/>
          <w:iCs/>
        </w:rPr>
      </w:pPr>
      <w:r w:rsidRPr="00ED34C4">
        <w:rPr>
          <w:i/>
          <w:iCs/>
        </w:rPr>
        <w:t>”Mummo luki lapsille whatsappin Videopuhelun välityksellä iltasadun joka ilta koko Koronan ajan.”</w:t>
      </w:r>
    </w:p>
    <w:p w14:paraId="7A739DCE" w14:textId="1CD4F577" w:rsidR="00ED34C4" w:rsidRDefault="00ED34C4" w:rsidP="00ED34C4">
      <w:pPr>
        <w:pStyle w:val="Luettelokappale"/>
        <w:numPr>
          <w:ilvl w:val="1"/>
          <w:numId w:val="23"/>
        </w:numPr>
        <w:spacing w:after="160" w:line="259" w:lineRule="auto"/>
      </w:pPr>
      <w:r>
        <w:t>Toisaalta etäyhteydet saatettiin kokea myös kuormittavina.</w:t>
      </w:r>
    </w:p>
    <w:p w14:paraId="30D99CF7" w14:textId="07D2729F" w:rsidR="000E0E10" w:rsidRDefault="000E0E10" w:rsidP="000E0E10">
      <w:pPr>
        <w:spacing w:after="160" w:line="259" w:lineRule="auto"/>
      </w:pPr>
    </w:p>
    <w:p w14:paraId="2F83ED7E" w14:textId="3B389DBE" w:rsidR="000E0E10" w:rsidRDefault="00281F09" w:rsidP="00281F09">
      <w:pPr>
        <w:pStyle w:val="Otsikko2"/>
      </w:pPr>
      <w:bookmarkStart w:id="25" w:name="_Toc51227035"/>
      <w:r>
        <w:t>Poikkeusaikana hyviä asioita vanhemman elämään</w:t>
      </w:r>
      <w:bookmarkEnd w:id="25"/>
    </w:p>
    <w:p w14:paraId="5AA8B85D" w14:textId="77777777" w:rsidR="000E0E10" w:rsidRPr="000E0E10" w:rsidRDefault="000E0E10" w:rsidP="00281F09">
      <w:pPr>
        <w:pStyle w:val="Luettelokappale"/>
        <w:numPr>
          <w:ilvl w:val="0"/>
          <w:numId w:val="23"/>
        </w:numPr>
        <w:spacing w:before="240" w:after="160" w:line="259" w:lineRule="auto"/>
      </w:pPr>
      <w:r w:rsidRPr="000E0E10">
        <w:t>Perheen yhdessäolo.</w:t>
      </w:r>
    </w:p>
    <w:p w14:paraId="15B5C0A6" w14:textId="77777777" w:rsidR="000E0E10" w:rsidRPr="000E0E10" w:rsidRDefault="000E0E10" w:rsidP="000E0E10">
      <w:pPr>
        <w:pStyle w:val="Luettelokappale"/>
        <w:numPr>
          <w:ilvl w:val="0"/>
          <w:numId w:val="23"/>
        </w:numPr>
        <w:spacing w:after="160" w:line="259" w:lineRule="auto"/>
      </w:pPr>
      <w:r w:rsidRPr="000E0E10">
        <w:t>Aikataulun väljyys.</w:t>
      </w:r>
    </w:p>
    <w:p w14:paraId="78AC5341" w14:textId="7578155A" w:rsidR="000E0E10" w:rsidRPr="000E0E10" w:rsidRDefault="000E0E10" w:rsidP="000E0E10">
      <w:pPr>
        <w:pStyle w:val="Luettelokappale"/>
        <w:numPr>
          <w:ilvl w:val="0"/>
          <w:numId w:val="23"/>
        </w:numPr>
        <w:spacing w:after="160" w:line="259" w:lineRule="auto"/>
      </w:pPr>
      <w:r w:rsidRPr="000E0E10">
        <w:t>Osalle lapsista koti</w:t>
      </w:r>
      <w:r w:rsidR="00174A10">
        <w:t xml:space="preserve">- tai </w:t>
      </w:r>
      <w:r w:rsidRPr="000E0E10">
        <w:t>etäopetus sopi hyvin ja lapsi voi paremmin.</w:t>
      </w:r>
    </w:p>
    <w:p w14:paraId="4C62990C" w14:textId="14E64D42" w:rsidR="000E0E10" w:rsidRDefault="000E0E10" w:rsidP="000E0E10">
      <w:pPr>
        <w:pStyle w:val="Luettelokappale"/>
        <w:numPr>
          <w:ilvl w:val="0"/>
          <w:numId w:val="23"/>
        </w:numPr>
        <w:spacing w:after="160" w:line="259" w:lineRule="auto"/>
      </w:pPr>
      <w:r w:rsidRPr="000E0E10">
        <w:t>Osaisivatko muut jatkossa ymmärtää paremmin niiden perheiden tilanteita, joille ”eristyksessä eläminen” on tavallista arkea?</w:t>
      </w:r>
    </w:p>
    <w:p w14:paraId="622EACC6" w14:textId="7EAA39FD" w:rsidR="000E0E10" w:rsidRPr="000E0E10" w:rsidRDefault="000E0E10" w:rsidP="000E0E10">
      <w:pPr>
        <w:spacing w:after="160" w:line="259" w:lineRule="auto"/>
        <w:ind w:left="567"/>
        <w:rPr>
          <w:i/>
          <w:iCs/>
        </w:rPr>
      </w:pPr>
      <w:r w:rsidRPr="000E0E10">
        <w:rPr>
          <w:i/>
          <w:iCs/>
        </w:rPr>
        <w:t>”Ei hävetä ja harmita itseä, että vain itse on kotona jumissa ilman apua kun muutkin ovat.”</w:t>
      </w:r>
    </w:p>
    <w:p w14:paraId="6982AA16" w14:textId="22AAE0FD" w:rsidR="0071643F" w:rsidRPr="00D20FD2" w:rsidRDefault="00B327D4" w:rsidP="00D20FD2">
      <w:pPr>
        <w:pStyle w:val="Otsikko2"/>
      </w:pPr>
      <w:bookmarkStart w:id="26" w:name="_Toc51227036"/>
      <w:r w:rsidRPr="00D20FD2">
        <w:lastRenderedPageBreak/>
        <w:t>Poikkeusajan palvelut</w:t>
      </w:r>
      <w:bookmarkEnd w:id="26"/>
    </w:p>
    <w:p w14:paraId="7FEEE9C7" w14:textId="1EE3D194" w:rsidR="00B327D4" w:rsidRDefault="009F0B70" w:rsidP="00742271">
      <w:pPr>
        <w:spacing w:before="240" w:after="160"/>
      </w:pPr>
      <w:r>
        <w:t xml:space="preserve">Kokemuksia tiedottamisesta ja palveluiden sujumisesta kysyttiin väittämien avulla. </w:t>
      </w:r>
    </w:p>
    <w:p w14:paraId="24EBD609" w14:textId="320C0DC1" w:rsidR="009F0B70" w:rsidRDefault="009F0B70" w:rsidP="00742271">
      <w:pPr>
        <w:spacing w:before="240" w:after="160"/>
      </w:pPr>
      <w:r w:rsidRPr="009F0B70">
        <w:rPr>
          <w:noProof/>
        </w:rPr>
        <w:drawing>
          <wp:inline distT="0" distB="0" distL="0" distR="0" wp14:anchorId="13787EA8" wp14:editId="2CF77EE9">
            <wp:extent cx="4572000" cy="2743200"/>
            <wp:effectExtent l="0" t="0" r="0" b="0"/>
            <wp:docPr id="41" name="Kaavio 41">
              <a:extLst xmlns:a="http://schemas.openxmlformats.org/drawingml/2006/main">
                <a:ext uri="{FF2B5EF4-FFF2-40B4-BE49-F238E27FC236}">
                  <a16:creationId xmlns:a16="http://schemas.microsoft.com/office/drawing/2014/main" id="{8156F729-E13E-4F36-AC90-47547BEF5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D1A462F" w14:textId="25C41778" w:rsidR="009F0B70" w:rsidRDefault="009F0B70" w:rsidP="00742271">
      <w:pPr>
        <w:spacing w:before="240" w:after="160"/>
      </w:pPr>
      <w:r w:rsidRPr="009F0B70">
        <w:rPr>
          <w:b/>
          <w:bCs/>
        </w:rPr>
        <w:t>Kuva 17. Tiedottamista ja palveluja koskevia väittämiä</w:t>
      </w:r>
      <w:r>
        <w:rPr>
          <w:b/>
          <w:bCs/>
        </w:rPr>
        <w:t xml:space="preserve"> (n=68)</w:t>
      </w:r>
      <w:r w:rsidRPr="009F0B70">
        <w:rPr>
          <w:b/>
          <w:bCs/>
        </w:rPr>
        <w:t>.</w:t>
      </w:r>
      <w:r>
        <w:t xml:space="preserve"> Vastausasteikko: 1=Täysin eri mieltä, 2=Jokseenkin eri mieltä, 3=Jotain siltä väliltä, 4=Jossain määrin samaa mieltä, 5=Täysin samaa mieltä. Vastausten keskiarvot: 1) PHHYKY tai kotikunta tiedotti meitä hyvin poikkeusajan järjestelyistä 3,19. 2) Työntekijä otti meihin henkilökohtaisesti yhteyttä koskien poikkeusajan järjestelyjä 1,97. Työntekijä on ollut hyvin tavoitettavissa poikkeusaikana 2,72. </w:t>
      </w:r>
      <w:r w:rsidR="00503725">
        <w:t>4) Olemme saaneet riittävästi tukea ja palveluita arjen sujumiseen poikkeusaikana 2,33.</w:t>
      </w:r>
    </w:p>
    <w:p w14:paraId="0226216F" w14:textId="77777777" w:rsidR="00B327D4" w:rsidRDefault="00B327D4" w:rsidP="00742271">
      <w:pPr>
        <w:spacing w:before="240" w:after="160"/>
      </w:pPr>
    </w:p>
    <w:p w14:paraId="32981D78" w14:textId="41AF6E42" w:rsidR="00053C47" w:rsidRDefault="00174A10" w:rsidP="00742271">
      <w:pPr>
        <w:spacing w:before="240" w:after="160"/>
      </w:pPr>
      <w:r>
        <w:t xml:space="preserve">Kysyimme lisäksi </w:t>
      </w:r>
      <w:r w:rsidR="00053C47">
        <w:t>avoimella kysymyksellä ”</w:t>
      </w:r>
      <w:r w:rsidR="00053C47" w:rsidRPr="00053C47">
        <w:t xml:space="preserve"> Millaista apua tai palvelua tarvitsisitte, jota ei vielä ole</w:t>
      </w:r>
      <w:r w:rsidR="00053C47">
        <w:t>?”. Vastauksia saatiin 27 vanhemmalta</w:t>
      </w:r>
      <w:r w:rsidR="00503725">
        <w:t>:</w:t>
      </w:r>
    </w:p>
    <w:p w14:paraId="38A56E3F" w14:textId="71908626" w:rsidR="00742271" w:rsidRPr="00742271" w:rsidRDefault="00174A10" w:rsidP="00742271">
      <w:pPr>
        <w:spacing w:before="240" w:after="160"/>
      </w:pPr>
      <w:r>
        <w:t>Vastaajat olisivat toivoneet saavansa p</w:t>
      </w:r>
      <w:r w:rsidR="00742271" w:rsidRPr="00742271">
        <w:t xml:space="preserve">oikkeusaikana käytännön apua kotiin oman jaksamisen ja hyvinvoinnin tueksi. </w:t>
      </w:r>
      <w:r>
        <w:t>Tällaista apua ovat e</w:t>
      </w:r>
      <w:r w:rsidR="00742271" w:rsidRPr="00742271">
        <w:t>simerkiksi asiointi-, siivous tai ruoka-apu.</w:t>
      </w:r>
    </w:p>
    <w:p w14:paraId="3D833F87" w14:textId="77777777" w:rsidR="00742271" w:rsidRPr="00742271" w:rsidRDefault="00742271" w:rsidP="00742271">
      <w:pPr>
        <w:spacing w:before="240" w:after="160"/>
        <w:ind w:left="567"/>
        <w:rPr>
          <w:i/>
          <w:iCs/>
        </w:rPr>
      </w:pPr>
      <w:r w:rsidRPr="00742271">
        <w:rPr>
          <w:i/>
          <w:iCs/>
        </w:rPr>
        <w:t>”Kauppa- tai apteekkiasiointiin apua, ettei tarvitsisi riskeerata taudin tarttumisen kanssa.”</w:t>
      </w:r>
    </w:p>
    <w:p w14:paraId="6F28F34F" w14:textId="77777777" w:rsidR="00742271" w:rsidRPr="00742271" w:rsidRDefault="00742271" w:rsidP="00742271">
      <w:pPr>
        <w:spacing w:before="240" w:after="160"/>
      </w:pPr>
      <w:r w:rsidRPr="00742271">
        <w:t xml:space="preserve">Palveluihin toivottiin joustoa ja räätälöintiä. </w:t>
      </w:r>
    </w:p>
    <w:p w14:paraId="4F8F38BA" w14:textId="110B12AA" w:rsidR="009C33F9" w:rsidRPr="00742271" w:rsidRDefault="00742271" w:rsidP="00742271">
      <w:pPr>
        <w:spacing w:before="240" w:after="160"/>
        <w:ind w:left="567"/>
        <w:rPr>
          <w:i/>
          <w:iCs/>
        </w:rPr>
      </w:pPr>
      <w:r w:rsidRPr="00742271">
        <w:rPr>
          <w:i/>
          <w:iCs/>
        </w:rPr>
        <w:t>”PHHYKYn työntekijä kyllä otti yhteyttä, mutta ei hänellä ollut tarjota mitään palveluita poikkeusaikana. Pyysin omaishoidon vapaiden peruuntumisen korvikkeeksi siivous- tai ikkunanpesuapua, mutta ei onnistunut.”</w:t>
      </w:r>
    </w:p>
    <w:p w14:paraId="0B023141" w14:textId="77777777" w:rsidR="00742271" w:rsidRPr="00742271" w:rsidRDefault="00742271" w:rsidP="00742271">
      <w:pPr>
        <w:spacing w:before="240" w:after="160"/>
      </w:pPr>
      <w:r w:rsidRPr="00742271">
        <w:t>Vanhempien vastauksissa korostui tarve omaan aikaan, johon poikkeusaikana ei osalla ollut mahdollisuutta palvelujen puuttumisen vuoksi.</w:t>
      </w:r>
    </w:p>
    <w:p w14:paraId="6E284A13" w14:textId="77777777" w:rsidR="00742271" w:rsidRPr="00742271" w:rsidRDefault="00742271" w:rsidP="00742271">
      <w:pPr>
        <w:spacing w:before="240" w:after="160"/>
        <w:ind w:left="567"/>
        <w:rPr>
          <w:i/>
          <w:iCs/>
        </w:rPr>
      </w:pPr>
      <w:r w:rsidRPr="00742271">
        <w:rPr>
          <w:i/>
          <w:iCs/>
        </w:rPr>
        <w:t xml:space="preserve">”Hengähdystauko, oma aika (muu kuin omaishoidon vapaa), edes tunti silloin tällöin auttaisi.” </w:t>
      </w:r>
    </w:p>
    <w:p w14:paraId="3E6D3598" w14:textId="0F3F0D31" w:rsidR="00174A10" w:rsidRPr="00742271" w:rsidRDefault="00174A10" w:rsidP="00174A10">
      <w:pPr>
        <w:spacing w:before="240" w:after="160"/>
      </w:pPr>
      <w:r>
        <w:t>Myös v</w:t>
      </w:r>
      <w:r w:rsidR="00742271" w:rsidRPr="00742271">
        <w:t>anhemmille suunnattu</w:t>
      </w:r>
      <w:r>
        <w:t>a</w:t>
      </w:r>
      <w:r w:rsidR="00742271" w:rsidRPr="00742271">
        <w:t xml:space="preserve"> keskusteluapu</w:t>
      </w:r>
      <w:r>
        <w:t>a</w:t>
      </w:r>
      <w:r w:rsidR="00742271" w:rsidRPr="00742271">
        <w:t xml:space="preserve"> oman jaksamisen tueksi</w:t>
      </w:r>
      <w:r>
        <w:t xml:space="preserve"> olisi tarvittu, samoin kuin a</w:t>
      </w:r>
      <w:r w:rsidRPr="00742271">
        <w:t>pu</w:t>
      </w:r>
      <w:r>
        <w:t>a</w:t>
      </w:r>
      <w:r w:rsidRPr="00742271">
        <w:t xml:space="preserve"> ja </w:t>
      </w:r>
      <w:r>
        <w:t>opastusta</w:t>
      </w:r>
      <w:r w:rsidRPr="00742271">
        <w:t xml:space="preserve"> lapsen kasvun tukemiseen ja yksilöllisiin tarpeisiin. </w:t>
      </w:r>
    </w:p>
    <w:p w14:paraId="1AAEB556" w14:textId="7EADCD4D" w:rsidR="00742271" w:rsidRPr="00742271" w:rsidRDefault="00742271" w:rsidP="00742271">
      <w:pPr>
        <w:spacing w:before="240" w:after="160"/>
      </w:pPr>
    </w:p>
    <w:p w14:paraId="3B6F7697" w14:textId="00E9BD2A" w:rsidR="00742271" w:rsidRPr="00742271" w:rsidRDefault="00742271" w:rsidP="00742271">
      <w:pPr>
        <w:spacing w:before="240" w:after="160"/>
        <w:ind w:left="567"/>
        <w:rPr>
          <w:i/>
          <w:iCs/>
        </w:rPr>
      </w:pPr>
      <w:r w:rsidRPr="00742271">
        <w:rPr>
          <w:i/>
          <w:iCs/>
        </w:rPr>
        <w:lastRenderedPageBreak/>
        <w:t>”Vertaistukea, keskusteluapua ja vaikka siivousapua.”</w:t>
      </w:r>
    </w:p>
    <w:p w14:paraId="3443E7A9" w14:textId="4134DC08" w:rsidR="0051186D" w:rsidRPr="00B327D4" w:rsidRDefault="00742271" w:rsidP="00B327D4">
      <w:pPr>
        <w:spacing w:before="240" w:after="160"/>
        <w:ind w:left="567"/>
        <w:rPr>
          <w:i/>
          <w:iCs/>
        </w:rPr>
      </w:pPr>
      <w:r w:rsidRPr="00742271">
        <w:rPr>
          <w:i/>
          <w:iCs/>
        </w:rPr>
        <w:t>”Tukea lapsen ongelmiin, kuntoutusta tai edes säännöllisen hoitokontaktin. Nyt käytettävissä vain ylikuormitettu koululääkäri.”</w:t>
      </w:r>
    </w:p>
    <w:p w14:paraId="430B025B" w14:textId="197A066B" w:rsidR="00911A6F" w:rsidRDefault="00911A6F" w:rsidP="00D20FD2">
      <w:pPr>
        <w:rPr>
          <w:rFonts w:eastAsiaTheme="majorEastAsia"/>
        </w:rPr>
      </w:pPr>
    </w:p>
    <w:p w14:paraId="46D2448B" w14:textId="77777777" w:rsidR="0082005A" w:rsidRPr="00D20FD2" w:rsidRDefault="0082005A" w:rsidP="00D20FD2">
      <w:pPr>
        <w:pStyle w:val="Otsikko1"/>
      </w:pPr>
      <w:bookmarkStart w:id="27" w:name="_Toc51227037"/>
      <w:bookmarkStart w:id="28" w:name="_Hlk36048250"/>
      <w:r w:rsidRPr="00D20FD2">
        <w:t>Mitä palveluja järjestävä tahot voisivat oppia korona-ajasta?</w:t>
      </w:r>
      <w:bookmarkEnd w:id="27"/>
    </w:p>
    <w:bookmarkEnd w:id="28"/>
    <w:p w14:paraId="2CF3CC13" w14:textId="5C06883C" w:rsidR="00053C47" w:rsidRDefault="00053C47" w:rsidP="0082005A">
      <w:pPr>
        <w:spacing w:before="240" w:after="160"/>
      </w:pPr>
      <w:r>
        <w:t>Vanhemmilta kysyttiin avoimella kysymyksellä ”</w:t>
      </w:r>
      <w:r w:rsidRPr="00053C47">
        <w:t>Mitä toivoisit palveluja järjestävien tahojen oppivan poikkeusajasta</w:t>
      </w:r>
      <w:r>
        <w:t>?”. Vastauksia saatiin 28 vanhemmalta.</w:t>
      </w:r>
    </w:p>
    <w:p w14:paraId="0B9C5EE4" w14:textId="31E7C6A1" w:rsidR="0082005A" w:rsidRPr="00FD23CB" w:rsidRDefault="0082005A" w:rsidP="0082005A">
      <w:pPr>
        <w:spacing w:before="240" w:after="160"/>
      </w:pPr>
      <w:r w:rsidRPr="00FD23CB">
        <w:t xml:space="preserve">Palvelujen tarve ei poistu poikkeusaikana, vaan saattaa lisääntyä. </w:t>
      </w:r>
    </w:p>
    <w:p w14:paraId="08F114DE" w14:textId="77777777" w:rsidR="0082005A" w:rsidRPr="00FD23CB" w:rsidRDefault="0082005A" w:rsidP="0082005A">
      <w:pPr>
        <w:spacing w:before="240" w:after="160"/>
        <w:ind w:left="567"/>
        <w:rPr>
          <w:i/>
          <w:iCs/>
        </w:rPr>
      </w:pPr>
      <w:r w:rsidRPr="00FD23CB">
        <w:rPr>
          <w:i/>
          <w:iCs/>
        </w:rPr>
        <w:t>”Ettei kaikkea tarvitse perua koronan vuoksi. Joustavuutta ja yksilöllisyyttä mm. perhetyöhön.”</w:t>
      </w:r>
    </w:p>
    <w:p w14:paraId="3A39EDF4" w14:textId="204A39FF" w:rsidR="0082005A" w:rsidRPr="00FD23CB" w:rsidRDefault="00627C50" w:rsidP="0082005A">
      <w:pPr>
        <w:spacing w:before="240" w:after="160"/>
      </w:pPr>
      <w:r>
        <w:t xml:space="preserve">Jatkossa on hyvä laatia </w:t>
      </w:r>
      <w:r w:rsidR="0082005A" w:rsidRPr="00FD23CB">
        <w:t>valmiussuunnitelma ja toimintamallit siihen, että perheet saavat tarvitsemaansa apua ja tukea myös poikkeusaikana.</w:t>
      </w:r>
      <w:r>
        <w:t xml:space="preserve"> Myös tiedotus palveluiden muutoksista tulisi olla t</w:t>
      </w:r>
      <w:r w:rsidR="0082005A" w:rsidRPr="00FD23CB">
        <w:t>ehokkaampaa ja nopeampaa</w:t>
      </w:r>
      <w:r>
        <w:t>.</w:t>
      </w:r>
    </w:p>
    <w:p w14:paraId="5B6A7DEF" w14:textId="77777777" w:rsidR="0082005A" w:rsidRPr="00FD23CB" w:rsidRDefault="0082005A" w:rsidP="0082005A">
      <w:pPr>
        <w:spacing w:before="240" w:after="160"/>
        <w:ind w:left="567"/>
        <w:rPr>
          <w:i/>
          <w:iCs/>
        </w:rPr>
      </w:pPr>
      <w:r w:rsidRPr="00FD23CB">
        <w:rPr>
          <w:i/>
          <w:iCs/>
        </w:rPr>
        <w:t>”Nopeampi reagointi, valmiit toimintamallit, tehokkaampi tiedottaminen palveluista.”</w:t>
      </w:r>
    </w:p>
    <w:p w14:paraId="1F6E20EE" w14:textId="7D038CA8" w:rsidR="0082005A" w:rsidRPr="00FD23CB" w:rsidRDefault="0082005A" w:rsidP="0082005A">
      <w:pPr>
        <w:spacing w:before="240" w:after="160"/>
      </w:pPr>
      <w:r w:rsidRPr="00FD23CB">
        <w:t>Etäopetuksen mahdollisu</w:t>
      </w:r>
      <w:r w:rsidR="00627C50">
        <w:t xml:space="preserve">uksia ei tulisi hukata koronaepidemian loputtua eikä luopua  toiminnan tehostamisesta poikkeusaikana hyväksi havaituilla tavoilla. </w:t>
      </w:r>
    </w:p>
    <w:p w14:paraId="5EF1FB8A" w14:textId="77777777" w:rsidR="0082005A" w:rsidRPr="00FD23CB" w:rsidRDefault="0082005A" w:rsidP="0082005A">
      <w:pPr>
        <w:spacing w:before="240" w:after="160"/>
        <w:ind w:left="567"/>
        <w:rPr>
          <w:i/>
          <w:iCs/>
        </w:rPr>
      </w:pPr>
      <w:r w:rsidRPr="00FD23CB">
        <w:rPr>
          <w:i/>
          <w:iCs/>
        </w:rPr>
        <w:t>”Erityisen tuen todellinen toteutuminen myös etäopetuksessa tulisi arvioida ja toimiessaan ottaa joustavasti käyttöön erityisesti oppilailla, joille koulujen oppimisympäristö ei toimi.”</w:t>
      </w:r>
    </w:p>
    <w:p w14:paraId="6791E1CF" w14:textId="78E9DAF4" w:rsidR="0082005A" w:rsidRPr="00FD23CB" w:rsidRDefault="0082005A" w:rsidP="0082005A">
      <w:pPr>
        <w:spacing w:before="240" w:after="160"/>
        <w:ind w:left="567"/>
        <w:rPr>
          <w:i/>
          <w:iCs/>
        </w:rPr>
      </w:pPr>
      <w:r w:rsidRPr="00FD23CB">
        <w:rPr>
          <w:i/>
          <w:iCs/>
        </w:rPr>
        <w:t>”Tehokkuus! Esim. Osastojakso pystyttiin hoitamaan normaalin viikon sijaan 1</w:t>
      </w:r>
      <w:r w:rsidR="00627C50">
        <w:rPr>
          <w:i/>
          <w:iCs/>
        </w:rPr>
        <w:t xml:space="preserve"> päivän</w:t>
      </w:r>
      <w:r w:rsidRPr="00FD23CB">
        <w:rPr>
          <w:i/>
          <w:iCs/>
        </w:rPr>
        <w:t xml:space="preserve"> tunneilla</w:t>
      </w:r>
      <w:r w:rsidR="00627C50">
        <w:rPr>
          <w:i/>
          <w:iCs/>
        </w:rPr>
        <w:t>,</w:t>
      </w:r>
      <w:r w:rsidRPr="00FD23CB">
        <w:rPr>
          <w:i/>
          <w:iCs/>
        </w:rPr>
        <w:t xml:space="preserve"> osittain etänä! Tätä tulisi jatkaa! Viikko osastojaksoa on helvetin kuormittava! Koska kaikki työt jää tekemättä.”</w:t>
      </w:r>
    </w:p>
    <w:p w14:paraId="4A47EA92" w14:textId="34373088" w:rsidR="0082005A" w:rsidRDefault="0082005A" w:rsidP="0051186D">
      <w:pPr>
        <w:spacing w:before="240" w:after="160"/>
      </w:pPr>
    </w:p>
    <w:p w14:paraId="1CF1CEA1" w14:textId="77777777" w:rsidR="00D20FD2" w:rsidRDefault="00D20FD2" w:rsidP="00D20FD2">
      <w:pPr>
        <w:pStyle w:val="Otsikko1"/>
      </w:pPr>
      <w:r>
        <w:br w:type="page"/>
      </w:r>
    </w:p>
    <w:p w14:paraId="0ADC44DD" w14:textId="49CEC895" w:rsidR="00053C47" w:rsidRPr="00D20FD2" w:rsidRDefault="00316FF8" w:rsidP="00D20FD2">
      <w:pPr>
        <w:pStyle w:val="Otsikko1"/>
      </w:pPr>
      <w:bookmarkStart w:id="29" w:name="_Toc51227038"/>
      <w:r w:rsidRPr="00D20FD2">
        <w:lastRenderedPageBreak/>
        <w:t>Esiin nousseita kehittämisehdotuksia</w:t>
      </w:r>
      <w:bookmarkEnd w:id="29"/>
    </w:p>
    <w:p w14:paraId="1C5E48BE" w14:textId="7802F0AA" w:rsidR="00316FF8" w:rsidRDefault="00316FF8" w:rsidP="00053C47">
      <w:pPr>
        <w:spacing w:before="240" w:after="160"/>
      </w:pPr>
      <w:r>
        <w:t>Vanhempien vastauksissa korostuivat erityisesti seuraavat kysymykset jatk</w:t>
      </w:r>
      <w:r w:rsidR="00627C50">
        <w:t>osta</w:t>
      </w:r>
      <w:r>
        <w:t>:</w:t>
      </w:r>
    </w:p>
    <w:p w14:paraId="3F4A8AA2" w14:textId="12A5DB5C" w:rsidR="00053C47" w:rsidRPr="0051186D" w:rsidRDefault="00053C47" w:rsidP="00316FF8">
      <w:pPr>
        <w:pStyle w:val="Luettelokappale"/>
        <w:numPr>
          <w:ilvl w:val="0"/>
          <w:numId w:val="23"/>
        </w:numPr>
        <w:spacing w:before="240" w:after="160"/>
      </w:pPr>
      <w:r w:rsidRPr="0051186D">
        <w:t>Miten voidaan edistää toimijoiden yhteistä tiedottamista/viestintää?</w:t>
      </w:r>
    </w:p>
    <w:p w14:paraId="29B5331B" w14:textId="77777777" w:rsidR="00053C47" w:rsidRPr="0051186D" w:rsidRDefault="00053C47" w:rsidP="00316FF8">
      <w:pPr>
        <w:pStyle w:val="Luettelokappale"/>
        <w:numPr>
          <w:ilvl w:val="0"/>
          <w:numId w:val="23"/>
        </w:numPr>
        <w:spacing w:before="240" w:after="160"/>
      </w:pPr>
      <w:r w:rsidRPr="0051186D">
        <w:t>Miten voidaan järjestää tarvittavat palvelut myös poikkeusaikana?</w:t>
      </w:r>
    </w:p>
    <w:p w14:paraId="27766CE0" w14:textId="23D7A099" w:rsidR="00053C47" w:rsidRPr="0051186D" w:rsidRDefault="00053C47" w:rsidP="00316FF8">
      <w:pPr>
        <w:pStyle w:val="Luettelokappale"/>
        <w:numPr>
          <w:ilvl w:val="0"/>
          <w:numId w:val="23"/>
        </w:numPr>
        <w:spacing w:before="240" w:after="160"/>
      </w:pPr>
      <w:r w:rsidRPr="0051186D">
        <w:t>Miten voidaan mahdollista</w:t>
      </w:r>
      <w:r w:rsidR="00627C50">
        <w:t>a</w:t>
      </w:r>
      <w:r w:rsidRPr="0051186D">
        <w:t xml:space="preserve"> sosiaalisia kontakteja myös poikkeusaikana?</w:t>
      </w:r>
    </w:p>
    <w:p w14:paraId="053B8D98" w14:textId="0042FE5F" w:rsidR="00053C47" w:rsidRPr="0051186D" w:rsidRDefault="00033164" w:rsidP="00316FF8">
      <w:pPr>
        <w:pStyle w:val="Luettelokappale"/>
        <w:numPr>
          <w:ilvl w:val="0"/>
          <w:numId w:val="23"/>
        </w:numPr>
        <w:spacing w:before="240" w:after="160"/>
      </w:pPr>
      <w:r>
        <w:t>Miten</w:t>
      </w:r>
      <w:r w:rsidR="00053C47" w:rsidRPr="0051186D">
        <w:t xml:space="preserve"> päätöksenteossa </w:t>
      </w:r>
      <w:r>
        <w:t xml:space="preserve">voidaan paremmin huomioida </w:t>
      </w:r>
      <w:r w:rsidR="00053C47" w:rsidRPr="0051186D">
        <w:t>perhekeskeisyy</w:t>
      </w:r>
      <w:r>
        <w:t>s?</w:t>
      </w:r>
      <w:r w:rsidR="00053C47" w:rsidRPr="0051186D">
        <w:t xml:space="preserve"> </w:t>
      </w:r>
    </w:p>
    <w:p w14:paraId="6CEE9F4E" w14:textId="4BD24157" w:rsidR="00033164" w:rsidRDefault="00033164" w:rsidP="0043322B">
      <w:pPr>
        <w:pStyle w:val="Luettelokappale"/>
        <w:numPr>
          <w:ilvl w:val="0"/>
          <w:numId w:val="23"/>
        </w:numPr>
        <w:spacing w:before="240" w:after="160"/>
      </w:pPr>
      <w:r>
        <w:t>Miten y</w:t>
      </w:r>
      <w:r w:rsidR="00053C47" w:rsidRPr="0051186D">
        <w:t xml:space="preserve">ksinhuoltajien </w:t>
      </w:r>
      <w:r>
        <w:t>tilanne huomioidaan?</w:t>
      </w:r>
    </w:p>
    <w:p w14:paraId="70AC8A3D" w14:textId="77777777" w:rsidR="00033164" w:rsidRDefault="00033164" w:rsidP="00033164">
      <w:pPr>
        <w:pStyle w:val="Luettelokappale"/>
        <w:spacing w:before="240" w:after="160"/>
      </w:pPr>
    </w:p>
    <w:p w14:paraId="444D9B5C" w14:textId="19627198" w:rsidR="00053C47" w:rsidRDefault="00316FF8" w:rsidP="00033164">
      <w:pPr>
        <w:spacing w:before="240" w:after="160"/>
      </w:pPr>
      <w:r>
        <w:t>Lopuksi olemme koonneet kyselyssä esiin nousseet ehdotukset toiminnan kehittämiseen koulutoimelle, sosiaalitoimelle, terveydenhuollolle, kuntoutuksen järjestäjille ja järjestöille.</w:t>
      </w:r>
    </w:p>
    <w:p w14:paraId="15D3FBDA" w14:textId="77777777" w:rsidR="00053C47" w:rsidRDefault="00053C47" w:rsidP="0051186D">
      <w:pPr>
        <w:spacing w:before="240" w:after="160"/>
      </w:pPr>
    </w:p>
    <w:p w14:paraId="3D8CBCA4" w14:textId="0DAA6B80" w:rsidR="009C33F9" w:rsidRPr="00D161FC" w:rsidRDefault="009531C3" w:rsidP="00D161FC">
      <w:pPr>
        <w:pStyle w:val="Otsikko2"/>
      </w:pPr>
      <w:bookmarkStart w:id="30" w:name="_Toc51227039"/>
      <w:r>
        <w:t>K</w:t>
      </w:r>
      <w:r w:rsidR="0051186D">
        <w:t>oulutoimelle</w:t>
      </w:r>
      <w:bookmarkEnd w:id="30"/>
    </w:p>
    <w:p w14:paraId="3791406A" w14:textId="77777777" w:rsidR="0051186D" w:rsidRPr="0051186D" w:rsidRDefault="0051186D" w:rsidP="0051186D">
      <w:pPr>
        <w:spacing w:before="240" w:after="160"/>
      </w:pPr>
      <w:r w:rsidRPr="0051186D">
        <w:t xml:space="preserve">Tarvetta joustavuuteen ja yksilöllisesti räätälöityihin opetusratkaisuihin. </w:t>
      </w:r>
    </w:p>
    <w:p w14:paraId="5A60EC76" w14:textId="77777777" w:rsidR="0051186D" w:rsidRPr="0051186D" w:rsidRDefault="0051186D" w:rsidP="0051186D">
      <w:pPr>
        <w:spacing w:before="240" w:after="160"/>
      </w:pPr>
      <w:r w:rsidRPr="0051186D">
        <w:t xml:space="preserve">Toiveena saada lähiopetukseen ja -varhaiskasvatukseen normaalia pienemmät ryhmät, jolloin aikuisilla oli lapselle enemmän aikaa ja mahdollisuus yksilöllisempään ohjaukseen. </w:t>
      </w:r>
    </w:p>
    <w:p w14:paraId="535C4F6C" w14:textId="388C1295" w:rsidR="0051186D" w:rsidRPr="0051186D" w:rsidRDefault="0051186D" w:rsidP="0051186D">
      <w:pPr>
        <w:spacing w:before="240" w:after="160"/>
      </w:pPr>
      <w:r w:rsidRPr="0051186D">
        <w:t xml:space="preserve">Oppimisympäristö koetaan hälyisäksi, ryhmän sosiaaliset paineet ja kiusaaminen haittaavat opiskelua ja elämää. </w:t>
      </w:r>
      <w:r w:rsidR="00710377">
        <w:t>Miten näihin ongelmiin voisi vaikuttaa?</w:t>
      </w:r>
      <w:r w:rsidRPr="0051186D">
        <w:t xml:space="preserve"> </w:t>
      </w:r>
    </w:p>
    <w:p w14:paraId="175FB2EF" w14:textId="77777777" w:rsidR="0051186D" w:rsidRPr="0051186D" w:rsidRDefault="0051186D" w:rsidP="0051186D">
      <w:pPr>
        <w:spacing w:before="240" w:after="160"/>
      </w:pPr>
      <w:r w:rsidRPr="0051186D">
        <w:t xml:space="preserve">Etäopetuksen kehittäminen. Esimerkiksi miten Teams-tunneilla turvattaisiin paremmin opettajan antama  säännöllinen tuki? Ja myös avustajan säännöllinen apu tehtävien teossa? </w:t>
      </w:r>
    </w:p>
    <w:p w14:paraId="4D60465A" w14:textId="77777777" w:rsidR="0051186D" w:rsidRPr="0051186D" w:rsidRDefault="0051186D" w:rsidP="0051186D">
      <w:pPr>
        <w:spacing w:before="240" w:after="160"/>
      </w:pPr>
      <w:r w:rsidRPr="0051186D">
        <w:t>Lapsille sosiaalisia taitoja harjoittavia ryhmiä, tukihenkilöä tai mahdollisesti nepsyvalmennusta.</w:t>
      </w:r>
    </w:p>
    <w:p w14:paraId="0177C823" w14:textId="77777777" w:rsidR="0051186D" w:rsidRPr="0051186D" w:rsidRDefault="0051186D" w:rsidP="0051186D">
      <w:pPr>
        <w:spacing w:before="240" w:after="160"/>
        <w:ind w:left="567"/>
        <w:rPr>
          <w:i/>
          <w:iCs/>
        </w:rPr>
      </w:pPr>
      <w:r w:rsidRPr="0051186D">
        <w:rPr>
          <w:i/>
          <w:iCs/>
        </w:rPr>
        <w:t>”Autismiymmärrystä omaava erityisopettaja, jonka toiminta perustuu hyvän huomaamiseen, vahvuuksien näkemiseen ja kannustamiseen.”</w:t>
      </w:r>
    </w:p>
    <w:p w14:paraId="494C9BAA" w14:textId="436ABF44" w:rsidR="0051186D" w:rsidRPr="0051186D" w:rsidRDefault="0051186D" w:rsidP="0051186D">
      <w:pPr>
        <w:spacing w:before="240" w:after="160"/>
        <w:ind w:left="567"/>
        <w:rPr>
          <w:i/>
          <w:iCs/>
        </w:rPr>
      </w:pPr>
      <w:r w:rsidRPr="0051186D">
        <w:rPr>
          <w:i/>
          <w:iCs/>
        </w:rPr>
        <w:t>”Älkää siirtäkö koulunkäynnin ohjaajia kauppa-avuksi, heillä riittää varmasti työtä koululaisten ohjaamisessa!”</w:t>
      </w:r>
    </w:p>
    <w:p w14:paraId="713862D3" w14:textId="77777777" w:rsidR="0051186D" w:rsidRDefault="0051186D" w:rsidP="0051186D">
      <w:pPr>
        <w:spacing w:before="240" w:after="160"/>
      </w:pPr>
    </w:p>
    <w:p w14:paraId="22B68848" w14:textId="2B09F252" w:rsidR="009C33F9" w:rsidRPr="009C33F9" w:rsidRDefault="009531C3" w:rsidP="00D161FC">
      <w:pPr>
        <w:pStyle w:val="Otsikko2"/>
      </w:pPr>
      <w:bookmarkStart w:id="31" w:name="_Toc51227040"/>
      <w:r>
        <w:t>S</w:t>
      </w:r>
      <w:r w:rsidR="00A52876">
        <w:t>osiaalitoimelle</w:t>
      </w:r>
      <w:bookmarkEnd w:id="31"/>
    </w:p>
    <w:p w14:paraId="46A03AB5" w14:textId="77777777" w:rsidR="00A52876" w:rsidRPr="00A52876" w:rsidRDefault="00A52876" w:rsidP="00A52876">
      <w:pPr>
        <w:spacing w:before="240" w:after="160"/>
      </w:pPr>
      <w:r w:rsidRPr="00A52876">
        <w:t>Koordinoidut yhteydenotot perheisiin.</w:t>
      </w:r>
    </w:p>
    <w:p w14:paraId="0BF90AFF" w14:textId="77777777" w:rsidR="00A52876" w:rsidRPr="00A52876" w:rsidRDefault="00A52876" w:rsidP="00A52876">
      <w:pPr>
        <w:spacing w:before="240" w:after="160"/>
      </w:pPr>
      <w:r w:rsidRPr="00A52876">
        <w:t>Omatyöntekijä.</w:t>
      </w:r>
    </w:p>
    <w:p w14:paraId="6C2798EC" w14:textId="77777777" w:rsidR="00A52876" w:rsidRPr="00A52876" w:rsidRDefault="00A52876" w:rsidP="00A52876">
      <w:pPr>
        <w:spacing w:before="240" w:after="160"/>
      </w:pPr>
      <w:r w:rsidRPr="00A52876">
        <w:t xml:space="preserve">Vahvaa tukea kotiin: </w:t>
      </w:r>
    </w:p>
    <w:p w14:paraId="46229018" w14:textId="77777777" w:rsidR="00A52876" w:rsidRPr="00A52876" w:rsidRDefault="00A52876" w:rsidP="00A52876">
      <w:pPr>
        <w:spacing w:before="240" w:after="160"/>
      </w:pPr>
      <w:r w:rsidRPr="00A52876">
        <w:t>Ohjausta lapsen haastavaan käytökseen.</w:t>
      </w:r>
    </w:p>
    <w:p w14:paraId="36FEB406" w14:textId="77777777" w:rsidR="00A52876" w:rsidRPr="00A52876" w:rsidRDefault="00A52876" w:rsidP="00A52876">
      <w:pPr>
        <w:spacing w:before="240" w:after="160"/>
      </w:pPr>
      <w:r w:rsidRPr="00A52876">
        <w:t>Lastenhoitoa.</w:t>
      </w:r>
    </w:p>
    <w:p w14:paraId="644D12B5" w14:textId="77777777" w:rsidR="00A52876" w:rsidRPr="00A52876" w:rsidRDefault="00A52876" w:rsidP="00A52876">
      <w:pPr>
        <w:spacing w:before="240" w:after="160"/>
      </w:pPr>
      <w:r w:rsidRPr="00A52876">
        <w:t>Kodinhoitopalvelua, kauppa- tai apteekkiasiointiin apua, ettei tarvitsisi riskeerata taudin tarttumisen kanssa.</w:t>
      </w:r>
    </w:p>
    <w:p w14:paraId="7BD3A35C" w14:textId="77777777" w:rsidR="00A52876" w:rsidRPr="00A52876" w:rsidRDefault="00A52876" w:rsidP="00A52876">
      <w:pPr>
        <w:spacing w:before="240" w:after="160"/>
      </w:pPr>
      <w:r w:rsidRPr="00A52876">
        <w:lastRenderedPageBreak/>
        <w:t xml:space="preserve">Tukihenkilö, tukiperhe. Tukihenkilö lapselle myös Lahden ulkopuolisiin (linjaukset). </w:t>
      </w:r>
    </w:p>
    <w:p w14:paraId="012EF910" w14:textId="77777777" w:rsidR="00A52876" w:rsidRPr="00A52876" w:rsidRDefault="00A52876" w:rsidP="00A52876">
      <w:pPr>
        <w:spacing w:before="240" w:after="160"/>
      </w:pPr>
      <w:r w:rsidRPr="00A52876">
        <w:t>Omaishoidontuki. Tuen suuruus, tilapäishoitojärjestelyt, omaishoidon vapaapäivät, liikunta- ja kulttuuriseteleitä.</w:t>
      </w:r>
    </w:p>
    <w:p w14:paraId="02157903" w14:textId="77777777" w:rsidR="00A52876" w:rsidRPr="00A52876" w:rsidRDefault="00A52876" w:rsidP="00A52876">
      <w:pPr>
        <w:spacing w:before="240" w:after="160"/>
      </w:pPr>
      <w:r w:rsidRPr="00A52876">
        <w:t xml:space="preserve">Joustavuutta henkilökohtaisen avustajan tarpeen määrittelyssä ns. voimavaralinjaus. </w:t>
      </w:r>
    </w:p>
    <w:p w14:paraId="52C75338" w14:textId="77777777" w:rsidR="00A52876" w:rsidRDefault="00A52876" w:rsidP="00A52876">
      <w:pPr>
        <w:spacing w:before="240" w:after="160"/>
      </w:pPr>
      <w:r w:rsidRPr="00A52876">
        <w:t>Luotettavaa, ihmisarvoista asumispalvelua</w:t>
      </w:r>
      <w:r>
        <w:t>.</w:t>
      </w:r>
    </w:p>
    <w:p w14:paraId="3900B951" w14:textId="77777777" w:rsidR="009C33F9" w:rsidRPr="009C33F9" w:rsidRDefault="009C33F9" w:rsidP="009C33F9">
      <w:pPr>
        <w:spacing w:after="160"/>
        <w:rPr>
          <w:rFonts w:ascii="Arial" w:hAnsi="Arial" w:cs="Arial"/>
          <w:sz w:val="20"/>
          <w:szCs w:val="20"/>
        </w:rPr>
      </w:pPr>
      <w:bookmarkStart w:id="32" w:name="_Hlk35867674"/>
    </w:p>
    <w:p w14:paraId="6BD21D5C" w14:textId="3C3E30BC" w:rsidR="009C33F9" w:rsidRPr="009C33F9" w:rsidRDefault="00A52876" w:rsidP="00D161FC">
      <w:pPr>
        <w:pStyle w:val="Otsikko2"/>
      </w:pPr>
      <w:bookmarkStart w:id="33" w:name="_Toc51227041"/>
      <w:r>
        <w:t>Terveydenhuollolle</w:t>
      </w:r>
      <w:bookmarkEnd w:id="33"/>
    </w:p>
    <w:p w14:paraId="73366970" w14:textId="77777777" w:rsidR="00A52876" w:rsidRPr="00A52876" w:rsidRDefault="00A52876" w:rsidP="00A52876">
      <w:pPr>
        <w:spacing w:before="240" w:after="160"/>
        <w:rPr>
          <w:rFonts w:cstheme="minorHAnsi"/>
        </w:rPr>
      </w:pPr>
      <w:r w:rsidRPr="00A52876">
        <w:rPr>
          <w:rFonts w:cstheme="minorHAnsi"/>
        </w:rPr>
        <w:t>Tulevia poikkeusaikoja varten palveluja tulisi kehittää jo ennalta.</w:t>
      </w:r>
    </w:p>
    <w:p w14:paraId="0977D804" w14:textId="77777777" w:rsidR="00A52876" w:rsidRPr="00A52876" w:rsidRDefault="00A52876" w:rsidP="00A52876">
      <w:pPr>
        <w:spacing w:after="160"/>
        <w:rPr>
          <w:rFonts w:cstheme="minorHAnsi"/>
        </w:rPr>
      </w:pPr>
      <w:r w:rsidRPr="00A52876">
        <w:rPr>
          <w:rFonts w:cstheme="minorHAnsi"/>
        </w:rPr>
        <w:t>Voisiko riskiryhmään kuuluvien henkilöiden kohdalla lääkäri- ja sairaanhoitopalveluja kehittää esimerkiksi mahdollistamalla kotikäynnit?</w:t>
      </w:r>
    </w:p>
    <w:p w14:paraId="55A6BB56" w14:textId="77777777" w:rsidR="00A52876" w:rsidRPr="00A52876" w:rsidRDefault="00A52876" w:rsidP="00A52876">
      <w:pPr>
        <w:pStyle w:val="Luettelokappale"/>
        <w:numPr>
          <w:ilvl w:val="1"/>
          <w:numId w:val="23"/>
        </w:numPr>
        <w:spacing w:after="160"/>
        <w:rPr>
          <w:rFonts w:cstheme="minorHAnsi"/>
        </w:rPr>
      </w:pPr>
      <w:r w:rsidRPr="00A52876">
        <w:rPr>
          <w:rFonts w:cstheme="minorHAnsi"/>
        </w:rPr>
        <w:t>Verinäytteidenotto</w:t>
      </w:r>
    </w:p>
    <w:p w14:paraId="786DC0AF" w14:textId="77777777" w:rsidR="00A52876" w:rsidRPr="00A52876" w:rsidRDefault="00A52876" w:rsidP="00A52876">
      <w:pPr>
        <w:pStyle w:val="Luettelokappale"/>
        <w:numPr>
          <w:ilvl w:val="1"/>
          <w:numId w:val="23"/>
        </w:numPr>
        <w:spacing w:after="160"/>
        <w:rPr>
          <w:rFonts w:cstheme="minorHAnsi"/>
        </w:rPr>
      </w:pPr>
      <w:r w:rsidRPr="00A52876">
        <w:rPr>
          <w:rFonts w:cstheme="minorHAnsi"/>
        </w:rPr>
        <w:t xml:space="preserve">Pikadiagnoosit, esim. korvatulehdus </w:t>
      </w:r>
    </w:p>
    <w:p w14:paraId="2585EFBD" w14:textId="77777777" w:rsidR="00A52876" w:rsidRPr="00A52876" w:rsidRDefault="00A52876" w:rsidP="00A52876">
      <w:pPr>
        <w:pStyle w:val="Luettelokappale"/>
        <w:numPr>
          <w:ilvl w:val="1"/>
          <w:numId w:val="23"/>
        </w:numPr>
        <w:spacing w:after="160"/>
        <w:rPr>
          <w:rFonts w:cstheme="minorHAnsi"/>
        </w:rPr>
      </w:pPr>
      <w:r w:rsidRPr="00A52876">
        <w:rPr>
          <w:rFonts w:cstheme="minorHAnsi"/>
        </w:rPr>
        <w:t xml:space="preserve">Koronatesti </w:t>
      </w:r>
    </w:p>
    <w:p w14:paraId="24BEFFC2" w14:textId="32022B25" w:rsidR="00A52876" w:rsidRDefault="00A52876" w:rsidP="00A52876">
      <w:pPr>
        <w:spacing w:after="160"/>
        <w:rPr>
          <w:rFonts w:cstheme="minorHAnsi"/>
        </w:rPr>
      </w:pPr>
      <w:r w:rsidRPr="00A52876">
        <w:rPr>
          <w:rFonts w:cstheme="minorHAnsi"/>
        </w:rPr>
        <w:t>Digivastaanoton hyödyntäminen perusterveydenhuollossa?</w:t>
      </w:r>
    </w:p>
    <w:p w14:paraId="183DF573" w14:textId="4F0CFFC9" w:rsidR="00A52876" w:rsidRDefault="00A52876" w:rsidP="00A52876">
      <w:pPr>
        <w:spacing w:after="160"/>
        <w:rPr>
          <w:rFonts w:cstheme="minorHAnsi"/>
        </w:rPr>
      </w:pPr>
    </w:p>
    <w:p w14:paraId="40BD91E5" w14:textId="49F3FCFE" w:rsidR="00A52876" w:rsidRDefault="009531C3" w:rsidP="00A52876">
      <w:pPr>
        <w:pStyle w:val="Otsikko2"/>
      </w:pPr>
      <w:bookmarkStart w:id="34" w:name="_Toc51227042"/>
      <w:r>
        <w:t>K</w:t>
      </w:r>
      <w:r w:rsidR="00A52876">
        <w:t>untoutuksen järjestäjille</w:t>
      </w:r>
      <w:bookmarkEnd w:id="34"/>
    </w:p>
    <w:p w14:paraId="16120E1A" w14:textId="77777777" w:rsidR="00A52876" w:rsidRPr="00C73858" w:rsidRDefault="00A52876" w:rsidP="00A52876">
      <w:pPr>
        <w:spacing w:before="240" w:after="160"/>
        <w:rPr>
          <w:rFonts w:cstheme="minorHAnsi"/>
          <w:i/>
          <w:iCs/>
        </w:rPr>
      </w:pPr>
      <w:r w:rsidRPr="00C73858">
        <w:rPr>
          <w:rFonts w:cstheme="minorHAnsi"/>
          <w:i/>
          <w:iCs/>
        </w:rPr>
        <w:t xml:space="preserve">”Tukea lapsen ongelmiin, kuntoutusta tai edes säännöllisen hoitokontakti. Nyt käytettävissä vain ylikuormitettu koululääkäri.” </w:t>
      </w:r>
    </w:p>
    <w:p w14:paraId="4DB3AC5F" w14:textId="77777777" w:rsidR="00A52876" w:rsidRPr="00C73858" w:rsidRDefault="00A52876" w:rsidP="00A52876">
      <w:pPr>
        <w:spacing w:after="160"/>
        <w:rPr>
          <w:rFonts w:cstheme="minorHAnsi"/>
          <w:i/>
          <w:iCs/>
        </w:rPr>
      </w:pPr>
      <w:r w:rsidRPr="00C73858">
        <w:rPr>
          <w:rFonts w:cstheme="minorHAnsi"/>
          <w:i/>
          <w:iCs/>
        </w:rPr>
        <w:t>”Toimintaterapiaa ja apua kirjoittavaan arkeen.”</w:t>
      </w:r>
    </w:p>
    <w:p w14:paraId="0BC8CBEE" w14:textId="7E902FE8" w:rsidR="00A52876" w:rsidRPr="00C73858" w:rsidRDefault="00A52876" w:rsidP="00A52876">
      <w:pPr>
        <w:spacing w:after="160"/>
        <w:rPr>
          <w:rFonts w:cstheme="minorHAnsi"/>
          <w:i/>
          <w:iCs/>
        </w:rPr>
      </w:pPr>
      <w:r w:rsidRPr="00C73858">
        <w:rPr>
          <w:rFonts w:cstheme="minorHAnsi"/>
          <w:i/>
          <w:iCs/>
        </w:rPr>
        <w:t>”Osastojaksojen räätälöintiä. Esim. Osastojakso pystyttiin hoitamaan normaalin viikon sijaan 1pvä tunneilla.. osittain etänä!!! Tätä tulisi jatkaa!! Viikko osastojaksoa on helvetin kuormittava!! Koska kaikki työt jää tekemättä.”</w:t>
      </w:r>
    </w:p>
    <w:p w14:paraId="7C8AD48F" w14:textId="63A9994D" w:rsidR="00A52876" w:rsidRDefault="00A52876" w:rsidP="00A52876">
      <w:pPr>
        <w:spacing w:after="160"/>
        <w:rPr>
          <w:rFonts w:cstheme="minorHAnsi"/>
        </w:rPr>
      </w:pPr>
    </w:p>
    <w:p w14:paraId="7C6B0B8A" w14:textId="27AF7699" w:rsidR="00A52876" w:rsidRDefault="009531C3" w:rsidP="00A52876">
      <w:pPr>
        <w:pStyle w:val="Otsikko2"/>
      </w:pPr>
      <w:bookmarkStart w:id="35" w:name="_Toc51227043"/>
      <w:r>
        <w:t>J</w:t>
      </w:r>
      <w:r w:rsidR="00A52876">
        <w:t>ärjestöille</w:t>
      </w:r>
      <w:bookmarkEnd w:id="35"/>
    </w:p>
    <w:p w14:paraId="7AC17751" w14:textId="77777777" w:rsidR="00A52876" w:rsidRPr="00A52876" w:rsidRDefault="00A52876" w:rsidP="00A52876">
      <w:pPr>
        <w:spacing w:before="240" w:after="160"/>
        <w:rPr>
          <w:rFonts w:cstheme="minorHAnsi"/>
        </w:rPr>
      </w:pPr>
      <w:r w:rsidRPr="00A52876">
        <w:rPr>
          <w:rFonts w:cstheme="minorHAnsi"/>
        </w:rPr>
        <w:t xml:space="preserve">Enemmän järjestettyä ja yhteistä toimintaa sekä vertaistukea – myös etänä. </w:t>
      </w:r>
    </w:p>
    <w:p w14:paraId="6B0B606D" w14:textId="77777777" w:rsidR="00A52876" w:rsidRPr="00A52876" w:rsidRDefault="00A52876" w:rsidP="00A52876">
      <w:pPr>
        <w:spacing w:after="160"/>
        <w:rPr>
          <w:rFonts w:cstheme="minorHAnsi"/>
        </w:rPr>
      </w:pPr>
      <w:r w:rsidRPr="00A52876">
        <w:rPr>
          <w:rFonts w:cstheme="minorHAnsi"/>
        </w:rPr>
        <w:t xml:space="preserve">Tiedottamista erilaisista järjestöistä ja palveluista kootusti sekä lisätietoa niiden toiminnasta ja tapahtumista. </w:t>
      </w:r>
    </w:p>
    <w:p w14:paraId="2E7F1522" w14:textId="77777777" w:rsidR="00A52876" w:rsidRPr="00A52876" w:rsidRDefault="00A52876" w:rsidP="00A52876">
      <w:pPr>
        <w:spacing w:after="160"/>
        <w:rPr>
          <w:rFonts w:cstheme="minorHAnsi"/>
        </w:rPr>
      </w:pPr>
      <w:r w:rsidRPr="00A52876">
        <w:rPr>
          <w:rFonts w:cstheme="minorHAnsi"/>
        </w:rPr>
        <w:t xml:space="preserve">Täydentää kunnan palvelurakenteita ja pyrkiä vaikuttamaan kunnan päätöksentekoon. </w:t>
      </w:r>
    </w:p>
    <w:p w14:paraId="56541AAB" w14:textId="77777777" w:rsidR="0082005A" w:rsidRPr="00A52876" w:rsidRDefault="0082005A" w:rsidP="00A52876">
      <w:pPr>
        <w:spacing w:after="160"/>
        <w:rPr>
          <w:rFonts w:cstheme="minorHAnsi"/>
        </w:rPr>
      </w:pPr>
    </w:p>
    <w:p w14:paraId="1777AB60" w14:textId="77777777" w:rsidR="00A52876" w:rsidRPr="00A52876" w:rsidRDefault="00A52876" w:rsidP="00A52876">
      <w:pPr>
        <w:spacing w:after="160"/>
        <w:ind w:left="567"/>
        <w:rPr>
          <w:rFonts w:cstheme="minorHAnsi"/>
          <w:i/>
          <w:iCs/>
        </w:rPr>
      </w:pPr>
      <w:r w:rsidRPr="00A52876">
        <w:rPr>
          <w:rFonts w:cstheme="minorHAnsi"/>
          <w:i/>
          <w:iCs/>
        </w:rPr>
        <w:t>”Kaikenlaisia tapaamisia, retkiä. Järjestöillä näitä ollutkin aika hyvin mutta nuoren kehitysvammaisen perheen asioita lisää.”</w:t>
      </w:r>
    </w:p>
    <w:p w14:paraId="64F64216" w14:textId="77777777" w:rsidR="00A52876" w:rsidRPr="00A52876" w:rsidRDefault="00A52876" w:rsidP="00A52876">
      <w:pPr>
        <w:spacing w:after="160"/>
        <w:ind w:left="567"/>
        <w:rPr>
          <w:rFonts w:cstheme="minorHAnsi"/>
          <w:i/>
          <w:iCs/>
        </w:rPr>
      </w:pPr>
      <w:r w:rsidRPr="00A52876">
        <w:rPr>
          <w:rFonts w:cstheme="minorHAnsi"/>
          <w:i/>
          <w:iCs/>
        </w:rPr>
        <w:t>”Neuvontaa, keskustelua, vertaistukea, näitä saanutkin. Tapahtumia voisi järjestää enemmän verkossa nytkin, kotoa on helppo osallistua.”</w:t>
      </w:r>
    </w:p>
    <w:p w14:paraId="56523961" w14:textId="77777777" w:rsidR="00A52876" w:rsidRPr="00A52876" w:rsidRDefault="00A52876" w:rsidP="00A52876">
      <w:pPr>
        <w:spacing w:after="160"/>
        <w:ind w:left="567"/>
        <w:rPr>
          <w:rFonts w:cstheme="minorHAnsi"/>
          <w:i/>
          <w:iCs/>
        </w:rPr>
      </w:pPr>
      <w:r w:rsidRPr="00A52876">
        <w:rPr>
          <w:rFonts w:cstheme="minorHAnsi"/>
          <w:i/>
          <w:iCs/>
        </w:rPr>
        <w:t>”Vaikuttaminen päätöksentekotasolla.”</w:t>
      </w:r>
    </w:p>
    <w:p w14:paraId="5819591A" w14:textId="77777777" w:rsidR="0082005A" w:rsidRDefault="00A52876" w:rsidP="0082005A">
      <w:pPr>
        <w:spacing w:after="160"/>
        <w:ind w:left="567"/>
        <w:rPr>
          <w:rFonts w:cstheme="minorHAnsi"/>
        </w:rPr>
      </w:pPr>
      <w:r w:rsidRPr="00A52876">
        <w:rPr>
          <w:rFonts w:cstheme="minorHAnsi"/>
          <w:i/>
          <w:iCs/>
        </w:rPr>
        <w:lastRenderedPageBreak/>
        <w:t>”Kunnan tukena jotain, mutta kun kunnan palvelut ovat näin rikkonaisia ja sekavia on vaikea sanoa miten niitä lähtee toimivasti täydentämään seuraavan sektorin toimesta, jotta määrärahat kohdentuisivat toivotulla tavalla eivätkä olisi vain pinnalle liimattua kunnan hienojen lauselmien jatkeita.”</w:t>
      </w:r>
      <w:r w:rsidR="0082005A" w:rsidRPr="0082005A">
        <w:rPr>
          <w:rFonts w:cstheme="minorHAnsi"/>
        </w:rPr>
        <w:t xml:space="preserve"> </w:t>
      </w:r>
    </w:p>
    <w:p w14:paraId="3D86BE64" w14:textId="4D97EAD9" w:rsidR="0082005A" w:rsidRDefault="0082005A" w:rsidP="0082005A">
      <w:pPr>
        <w:spacing w:after="160"/>
        <w:ind w:left="567"/>
        <w:rPr>
          <w:rFonts w:cstheme="minorHAnsi"/>
        </w:rPr>
      </w:pPr>
      <w:r w:rsidRPr="0082005A">
        <w:rPr>
          <w:rFonts w:cstheme="minorHAnsi"/>
        </w:rPr>
        <w:t>”Samanlaista huumoria ja otetta sekä huolenpitoa kuin Päijät-Hämeen omaishoitajilla on ollut.”</w:t>
      </w:r>
    </w:p>
    <w:p w14:paraId="5EB60F59" w14:textId="7542CDA1" w:rsidR="00A52876" w:rsidRPr="00A52876" w:rsidRDefault="00A52876" w:rsidP="00A52876">
      <w:pPr>
        <w:spacing w:after="160"/>
        <w:ind w:left="567"/>
        <w:rPr>
          <w:rFonts w:cstheme="minorHAnsi"/>
          <w:i/>
          <w:iCs/>
        </w:rPr>
      </w:pPr>
    </w:p>
    <w:p w14:paraId="37A64EF3" w14:textId="3748CA93" w:rsidR="009C33F9" w:rsidRPr="009C33F9" w:rsidRDefault="009C33F9" w:rsidP="00A52876">
      <w:pPr>
        <w:keepNext/>
        <w:keepLines/>
        <w:spacing w:before="200" w:after="160"/>
        <w:outlineLvl w:val="1"/>
        <w:rPr>
          <w:rFonts w:asciiTheme="majorHAnsi" w:eastAsiaTheme="majorEastAsia" w:hAnsiTheme="majorHAnsi" w:cstheme="majorBidi"/>
          <w:b/>
          <w:bCs/>
          <w:color w:val="4472C4" w:themeColor="accent1"/>
          <w:sz w:val="26"/>
          <w:szCs w:val="26"/>
        </w:rPr>
      </w:pPr>
      <w:bookmarkStart w:id="36" w:name="_Hlk36114810"/>
      <w:bookmarkEnd w:id="32"/>
      <w:r w:rsidRPr="009C33F9">
        <w:rPr>
          <w:rFonts w:asciiTheme="majorHAnsi" w:eastAsiaTheme="majorEastAsia" w:hAnsiTheme="majorHAnsi" w:cstheme="majorBidi"/>
          <w:b/>
          <w:bCs/>
          <w:color w:val="4472C4" w:themeColor="accent1"/>
          <w:sz w:val="26"/>
          <w:szCs w:val="26"/>
        </w:rPr>
        <w:br w:type="page"/>
      </w:r>
    </w:p>
    <w:bookmarkEnd w:id="36"/>
    <w:p w14:paraId="158149BC" w14:textId="77777777" w:rsidR="009C33F9" w:rsidRPr="009C33F9" w:rsidRDefault="009C33F9" w:rsidP="009C33F9">
      <w:pPr>
        <w:keepNext/>
        <w:keepLines/>
        <w:spacing w:before="200" w:after="160"/>
        <w:outlineLvl w:val="1"/>
        <w:rPr>
          <w:rFonts w:asciiTheme="majorHAnsi" w:eastAsiaTheme="majorEastAsia" w:hAnsiTheme="majorHAnsi" w:cstheme="majorBidi"/>
          <w:b/>
          <w:bCs/>
          <w:color w:val="4472C4" w:themeColor="accent1"/>
          <w:sz w:val="26"/>
          <w:szCs w:val="26"/>
        </w:rPr>
        <w:sectPr w:rsidR="009C33F9" w:rsidRPr="009C33F9" w:rsidSect="00D72ED0">
          <w:footerReference w:type="default" r:id="rId35"/>
          <w:type w:val="continuous"/>
          <w:pgSz w:w="11906" w:h="16838"/>
          <w:pgMar w:top="1440" w:right="1440" w:bottom="1440" w:left="1440" w:header="708" w:footer="708" w:gutter="0"/>
          <w:cols w:space="708"/>
          <w:docGrid w:linePitch="360"/>
        </w:sectPr>
      </w:pPr>
    </w:p>
    <w:p w14:paraId="1BF66F44" w14:textId="77777777" w:rsidR="009C33F9" w:rsidRPr="009C33F9" w:rsidRDefault="009C33F9" w:rsidP="009C33F9">
      <w:pPr>
        <w:keepNext/>
        <w:keepLines/>
        <w:spacing w:before="240"/>
        <w:outlineLvl w:val="0"/>
        <w:rPr>
          <w:rFonts w:asciiTheme="majorHAnsi" w:eastAsiaTheme="majorEastAsia" w:hAnsiTheme="majorHAnsi" w:cstheme="majorBidi"/>
          <w:color w:val="2F5496" w:themeColor="accent1" w:themeShade="BF"/>
          <w:sz w:val="32"/>
          <w:szCs w:val="32"/>
        </w:rPr>
      </w:pPr>
      <w:bookmarkStart w:id="37" w:name="_Toc51227044"/>
      <w:r w:rsidRPr="009C33F9">
        <w:rPr>
          <w:rFonts w:asciiTheme="majorHAnsi" w:eastAsiaTheme="majorEastAsia" w:hAnsiTheme="majorHAnsi" w:cstheme="majorBidi"/>
          <w:color w:val="2F5496" w:themeColor="accent1" w:themeShade="BF"/>
          <w:sz w:val="32"/>
          <w:szCs w:val="32"/>
        </w:rPr>
        <w:lastRenderedPageBreak/>
        <w:t>Vanhemmat kiittävät</w:t>
      </w:r>
      <w:bookmarkEnd w:id="37"/>
    </w:p>
    <w:p w14:paraId="58173F7F" w14:textId="0FA89825" w:rsidR="009C33F9" w:rsidRPr="009C33F9" w:rsidRDefault="00A05810" w:rsidP="009C33F9">
      <w:pPr>
        <w:spacing w:after="160"/>
        <w:rPr>
          <w:rFonts w:cstheme="minorHAnsi"/>
        </w:rPr>
      </w:pPr>
      <w:r>
        <w:rPr>
          <w:rFonts w:cstheme="minorHAnsi"/>
        </w:rPr>
        <w:t xml:space="preserve">Vastauksia kysymykseen </w:t>
      </w:r>
      <w:r w:rsidR="009C33F9" w:rsidRPr="009C33F9">
        <w:rPr>
          <w:rFonts w:cstheme="minorHAnsi"/>
        </w:rPr>
        <w:t>”</w:t>
      </w:r>
      <w:r w:rsidR="00721D16" w:rsidRPr="00721D16">
        <w:t xml:space="preserve"> </w:t>
      </w:r>
      <w:r w:rsidR="00721D16" w:rsidRPr="00721D16">
        <w:rPr>
          <w:rFonts w:cstheme="minorHAnsi"/>
        </w:rPr>
        <w:t>Haluatko kiittää jotain tahoa, joka on erityisesti tukenut perhettäsi poikkeusaikana?</w:t>
      </w:r>
      <w:r w:rsidR="00721D16">
        <w:rPr>
          <w:rFonts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21D16" w14:paraId="09A4A6A9"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vAlign w:val="center"/>
            <w:hideMark/>
          </w:tcPr>
          <w:p w14:paraId="57E1B9E0" w14:textId="77777777" w:rsidR="00721D16" w:rsidRDefault="00721D16">
            <w:pPr>
              <w:rPr>
                <w:rFonts w:ascii="Arial" w:eastAsia="Arial" w:hAnsi="Arial" w:cs="Arial"/>
                <w:color w:val="333333"/>
              </w:rPr>
            </w:pPr>
            <w:r>
              <w:rPr>
                <w:rFonts w:ascii="Arial" w:eastAsia="Arial" w:hAnsi="Arial" w:cs="Arial"/>
                <w:color w:val="333333"/>
              </w:rPr>
              <w:t>Työnantaja.</w:t>
            </w:r>
          </w:p>
        </w:tc>
      </w:tr>
      <w:tr w:rsidR="00721D16" w14:paraId="1A0F85A8"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shd w:val="clear" w:color="auto" w:fill="EFEFEF"/>
            <w:vAlign w:val="center"/>
            <w:hideMark/>
          </w:tcPr>
          <w:p w14:paraId="0C9A6489" w14:textId="77777777" w:rsidR="00721D16" w:rsidRDefault="00721D16">
            <w:pPr>
              <w:rPr>
                <w:rFonts w:ascii="Arial" w:eastAsia="Arial" w:hAnsi="Arial" w:cs="Arial"/>
                <w:color w:val="333333"/>
              </w:rPr>
            </w:pPr>
            <w:r>
              <w:rPr>
                <w:rFonts w:ascii="Arial" w:eastAsia="Arial" w:hAnsi="Arial" w:cs="Arial"/>
                <w:color w:val="333333"/>
              </w:rPr>
              <w:t>Päijät-Hämeen omaishoitajien paikallisyhdistys saa kiitokseni sekä Merja Lauren vammaispalvelusta. Muut tahot ISON miinuksen. Jätitte ainakin meidän perheen yksin</w:t>
            </w:r>
          </w:p>
        </w:tc>
      </w:tr>
      <w:tr w:rsidR="00721D16" w14:paraId="40999656"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vAlign w:val="center"/>
            <w:hideMark/>
          </w:tcPr>
          <w:p w14:paraId="6087461C" w14:textId="77777777" w:rsidR="00721D16" w:rsidRDefault="00721D16">
            <w:pPr>
              <w:rPr>
                <w:rFonts w:ascii="Arial" w:eastAsia="Arial" w:hAnsi="Arial" w:cs="Arial"/>
                <w:color w:val="333333"/>
              </w:rPr>
            </w:pPr>
            <w:r>
              <w:rPr>
                <w:rFonts w:ascii="Arial" w:eastAsia="Arial" w:hAnsi="Arial" w:cs="Arial"/>
                <w:color w:val="333333"/>
              </w:rPr>
              <w:t>Dila - &gt;säröt, Hope ry, tilapäishoito Helmi.</w:t>
            </w:r>
          </w:p>
        </w:tc>
      </w:tr>
      <w:tr w:rsidR="00721D16" w14:paraId="489EEAE6"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shd w:val="clear" w:color="auto" w:fill="EFEFEF"/>
            <w:vAlign w:val="center"/>
            <w:hideMark/>
          </w:tcPr>
          <w:p w14:paraId="5F2925E0" w14:textId="77777777" w:rsidR="00721D16" w:rsidRDefault="00721D16">
            <w:pPr>
              <w:rPr>
                <w:rFonts w:ascii="Arial" w:eastAsia="Arial" w:hAnsi="Arial" w:cs="Arial"/>
                <w:color w:val="333333"/>
              </w:rPr>
            </w:pPr>
            <w:r>
              <w:rPr>
                <w:rFonts w:ascii="Arial" w:eastAsia="Arial" w:hAnsi="Arial" w:cs="Arial"/>
                <w:color w:val="333333"/>
              </w:rPr>
              <w:t>Kiitos Lahden lasten psykalle. Meitä ei ole unohdettu korona-aikana, vaan olemme saaneet tarvittavaa apua ja puhelinkeskusteluja.</w:t>
            </w:r>
          </w:p>
        </w:tc>
      </w:tr>
      <w:tr w:rsidR="00721D16" w14:paraId="711621A0"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vAlign w:val="center"/>
            <w:hideMark/>
          </w:tcPr>
          <w:p w14:paraId="13A6624F" w14:textId="77777777" w:rsidR="00721D16" w:rsidRDefault="00721D16">
            <w:pPr>
              <w:rPr>
                <w:rFonts w:ascii="Arial" w:eastAsia="Arial" w:hAnsi="Arial" w:cs="Arial"/>
                <w:color w:val="333333"/>
              </w:rPr>
            </w:pPr>
            <w:r>
              <w:rPr>
                <w:rFonts w:ascii="Arial" w:eastAsia="Arial" w:hAnsi="Arial" w:cs="Arial"/>
                <w:color w:val="333333"/>
              </w:rPr>
              <w:t>Ystävät</w:t>
            </w:r>
          </w:p>
        </w:tc>
      </w:tr>
      <w:tr w:rsidR="00721D16" w14:paraId="32251CED"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shd w:val="clear" w:color="auto" w:fill="EFEFEF"/>
            <w:vAlign w:val="center"/>
            <w:hideMark/>
          </w:tcPr>
          <w:p w14:paraId="7914E86A" w14:textId="77777777" w:rsidR="00721D16" w:rsidRDefault="00721D16">
            <w:pPr>
              <w:rPr>
                <w:rFonts w:ascii="Arial" w:eastAsia="Arial" w:hAnsi="Arial" w:cs="Arial"/>
                <w:color w:val="333333"/>
              </w:rPr>
            </w:pPr>
            <w:r>
              <w:rPr>
                <w:rFonts w:ascii="Arial" w:eastAsia="Arial" w:hAnsi="Arial" w:cs="Arial"/>
                <w:color w:val="333333"/>
              </w:rPr>
              <w:t>Päijät-Hämeen omaishoitajat!!!!</w:t>
            </w:r>
          </w:p>
        </w:tc>
      </w:tr>
      <w:tr w:rsidR="00721D16" w14:paraId="4EBC37C3"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vAlign w:val="center"/>
            <w:hideMark/>
          </w:tcPr>
          <w:p w14:paraId="54D371A9" w14:textId="77777777" w:rsidR="00721D16" w:rsidRDefault="00721D16">
            <w:pPr>
              <w:rPr>
                <w:rFonts w:ascii="Arial" w:eastAsia="Arial" w:hAnsi="Arial" w:cs="Arial"/>
                <w:color w:val="333333"/>
              </w:rPr>
            </w:pPr>
            <w:r>
              <w:rPr>
                <w:rFonts w:ascii="Arial" w:eastAsia="Arial" w:hAnsi="Arial" w:cs="Arial"/>
                <w:color w:val="333333"/>
              </w:rPr>
              <w:t>Vammaispalvelun Merja Lauren oli heti alkuun yhteydessä minuun ja kyseli vointeja. Myös päijät-hämeen omaishoitajat on ollut hyvin yhteydessä ja kysellyt kuulumisia.</w:t>
            </w:r>
          </w:p>
        </w:tc>
      </w:tr>
      <w:tr w:rsidR="00721D16" w14:paraId="064CEB98"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shd w:val="clear" w:color="auto" w:fill="EFEFEF"/>
            <w:vAlign w:val="center"/>
            <w:hideMark/>
          </w:tcPr>
          <w:p w14:paraId="25B405BD" w14:textId="77777777" w:rsidR="00721D16" w:rsidRDefault="00721D16">
            <w:pPr>
              <w:rPr>
                <w:rFonts w:ascii="Arial" w:eastAsia="Arial" w:hAnsi="Arial" w:cs="Arial"/>
                <w:color w:val="333333"/>
              </w:rPr>
            </w:pPr>
            <w:r>
              <w:rPr>
                <w:rFonts w:ascii="Arial" w:eastAsia="Arial" w:hAnsi="Arial" w:cs="Arial"/>
                <w:color w:val="333333"/>
              </w:rPr>
              <w:t>Päiväkoti!!! Kukkilan! Kalliolan eskari ja Helmi tilapäishoito</w:t>
            </w:r>
          </w:p>
        </w:tc>
      </w:tr>
      <w:tr w:rsidR="00721D16" w14:paraId="4E323A81"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vAlign w:val="center"/>
            <w:hideMark/>
          </w:tcPr>
          <w:p w14:paraId="4FF6E814" w14:textId="77777777" w:rsidR="00721D16" w:rsidRDefault="00721D16">
            <w:pPr>
              <w:rPr>
                <w:rFonts w:ascii="Arial" w:eastAsia="Arial" w:hAnsi="Arial" w:cs="Arial"/>
                <w:color w:val="333333"/>
              </w:rPr>
            </w:pPr>
            <w:r>
              <w:rPr>
                <w:rFonts w:ascii="Arial" w:eastAsia="Arial" w:hAnsi="Arial" w:cs="Arial"/>
                <w:color w:val="333333"/>
              </w:rPr>
              <w:t>Herrasmannin päiväkoti ja Maria Krigsholm neuropsykiatriselta poliklinikalta.</w:t>
            </w:r>
          </w:p>
        </w:tc>
      </w:tr>
      <w:tr w:rsidR="00721D16" w14:paraId="7F04B301"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shd w:val="clear" w:color="auto" w:fill="EFEFEF"/>
            <w:vAlign w:val="center"/>
            <w:hideMark/>
          </w:tcPr>
          <w:p w14:paraId="77FB4EA3" w14:textId="77777777" w:rsidR="00721D16" w:rsidRDefault="00721D16">
            <w:pPr>
              <w:rPr>
                <w:rFonts w:ascii="Arial" w:eastAsia="Arial" w:hAnsi="Arial" w:cs="Arial"/>
                <w:color w:val="333333"/>
              </w:rPr>
            </w:pPr>
            <w:r>
              <w:rPr>
                <w:rFonts w:ascii="Arial" w:eastAsia="Arial" w:hAnsi="Arial" w:cs="Arial"/>
                <w:color w:val="333333"/>
              </w:rPr>
              <w:t>Toisintekijät Oy/Tero</w:t>
            </w:r>
          </w:p>
        </w:tc>
      </w:tr>
      <w:tr w:rsidR="00721D16" w14:paraId="227064E8"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vAlign w:val="center"/>
            <w:hideMark/>
          </w:tcPr>
          <w:p w14:paraId="72542DDD" w14:textId="77777777" w:rsidR="00721D16" w:rsidRDefault="00721D16">
            <w:pPr>
              <w:rPr>
                <w:rFonts w:ascii="Arial" w:eastAsia="Arial" w:hAnsi="Arial" w:cs="Arial"/>
                <w:color w:val="333333"/>
              </w:rPr>
            </w:pPr>
            <w:r>
              <w:rPr>
                <w:rFonts w:ascii="Arial" w:eastAsia="Arial" w:hAnsi="Arial" w:cs="Arial"/>
                <w:color w:val="333333"/>
              </w:rPr>
              <w:t>Sukulaiset</w:t>
            </w:r>
            <w:r>
              <w:rPr>
                <w:rFonts w:ascii="Segoe UI Emoji" w:eastAsia="Arial" w:hAnsi="Segoe UI Emoji" w:cs="Segoe UI Emoji"/>
                <w:color w:val="333333"/>
              </w:rPr>
              <w:t>🙂</w:t>
            </w:r>
          </w:p>
        </w:tc>
      </w:tr>
      <w:tr w:rsidR="00721D16" w14:paraId="2B68F202"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shd w:val="clear" w:color="auto" w:fill="EFEFEF"/>
            <w:vAlign w:val="center"/>
            <w:hideMark/>
          </w:tcPr>
          <w:p w14:paraId="4CDBE83B" w14:textId="7A1EDAEC" w:rsidR="00721D16" w:rsidRDefault="00721D16">
            <w:pPr>
              <w:rPr>
                <w:rFonts w:ascii="Arial" w:eastAsia="Arial" w:hAnsi="Arial" w:cs="Arial"/>
                <w:color w:val="333333"/>
              </w:rPr>
            </w:pPr>
            <w:r>
              <w:rPr>
                <w:rFonts w:ascii="Arial" w:eastAsia="Arial" w:hAnsi="Arial" w:cs="Arial"/>
                <w:color w:val="333333"/>
              </w:rPr>
              <w:t>Kouluken opettajille suuri kiitos! Upea rutistus ja mahtav</w:t>
            </w:r>
            <w:r w:rsidR="007A58C8">
              <w:rPr>
                <w:rFonts w:ascii="Arial" w:eastAsia="Arial" w:hAnsi="Arial" w:cs="Arial"/>
                <w:color w:val="333333"/>
              </w:rPr>
              <w:t>a</w:t>
            </w:r>
            <w:r>
              <w:rPr>
                <w:rFonts w:ascii="Arial" w:eastAsia="Arial" w:hAnsi="Arial" w:cs="Arial"/>
                <w:color w:val="333333"/>
              </w:rPr>
              <w:t xml:space="preserve"> yhteistyö kodin ja koulun välillä.</w:t>
            </w:r>
          </w:p>
        </w:tc>
      </w:tr>
      <w:tr w:rsidR="00721D16" w14:paraId="7BD4D370"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vAlign w:val="center"/>
            <w:hideMark/>
          </w:tcPr>
          <w:p w14:paraId="7418F0A5" w14:textId="77777777" w:rsidR="00721D16" w:rsidRDefault="00721D16">
            <w:pPr>
              <w:rPr>
                <w:rFonts w:ascii="Arial" w:eastAsia="Arial" w:hAnsi="Arial" w:cs="Arial"/>
                <w:color w:val="333333"/>
              </w:rPr>
            </w:pPr>
            <w:r>
              <w:rPr>
                <w:rFonts w:ascii="Arial" w:eastAsia="Arial" w:hAnsi="Arial" w:cs="Arial"/>
                <w:color w:val="333333"/>
              </w:rPr>
              <w:t>Esikouluryhmän henkilökunta. Toimintaterapeutti ja lastenpsykiatrian pkl hoitaja.</w:t>
            </w:r>
          </w:p>
        </w:tc>
      </w:tr>
      <w:tr w:rsidR="00721D16" w14:paraId="26216021"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shd w:val="clear" w:color="auto" w:fill="EFEFEF"/>
            <w:vAlign w:val="center"/>
            <w:hideMark/>
          </w:tcPr>
          <w:p w14:paraId="2EC0664D" w14:textId="77777777" w:rsidR="00721D16" w:rsidRDefault="00721D16">
            <w:pPr>
              <w:rPr>
                <w:rFonts w:ascii="Arial" w:eastAsia="Arial" w:hAnsi="Arial" w:cs="Arial"/>
                <w:color w:val="333333"/>
              </w:rPr>
            </w:pPr>
            <w:r>
              <w:rPr>
                <w:rFonts w:ascii="Arial" w:eastAsia="Arial" w:hAnsi="Arial" w:cs="Arial"/>
                <w:color w:val="333333"/>
              </w:rPr>
              <w:t>Länsiharjun peruskoulun opettaja Simo Kantokari ansaitsee erityiskiitokset esimerkillisestä työstään oppilaiden kanssa poikkeusaikana. Muutoinkin ihan huippuope!</w:t>
            </w:r>
          </w:p>
        </w:tc>
      </w:tr>
      <w:tr w:rsidR="00721D16" w14:paraId="4863DAFD"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vAlign w:val="center"/>
            <w:hideMark/>
          </w:tcPr>
          <w:p w14:paraId="6971A8C1" w14:textId="77777777" w:rsidR="00721D16" w:rsidRDefault="00721D16">
            <w:pPr>
              <w:rPr>
                <w:rFonts w:ascii="Arial" w:eastAsia="Arial" w:hAnsi="Arial" w:cs="Arial"/>
                <w:color w:val="333333"/>
              </w:rPr>
            </w:pPr>
            <w:r>
              <w:rPr>
                <w:rFonts w:ascii="Arial" w:eastAsia="Arial" w:hAnsi="Arial" w:cs="Arial"/>
                <w:color w:val="333333"/>
              </w:rPr>
              <w:t>Humpulan päiväkoti</w:t>
            </w:r>
          </w:p>
        </w:tc>
      </w:tr>
      <w:tr w:rsidR="00721D16" w14:paraId="3C265E6E"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shd w:val="clear" w:color="auto" w:fill="EFEFEF"/>
            <w:vAlign w:val="center"/>
            <w:hideMark/>
          </w:tcPr>
          <w:p w14:paraId="39D504CF" w14:textId="77777777" w:rsidR="00721D16" w:rsidRDefault="00721D16">
            <w:pPr>
              <w:rPr>
                <w:rFonts w:ascii="Arial" w:eastAsia="Arial" w:hAnsi="Arial" w:cs="Arial"/>
                <w:color w:val="333333"/>
              </w:rPr>
            </w:pPr>
            <w:r>
              <w:rPr>
                <w:rFonts w:ascii="Arial" w:eastAsia="Arial" w:hAnsi="Arial" w:cs="Arial"/>
                <w:color w:val="333333"/>
              </w:rPr>
              <w:t>Virenojan koulun rehtori Tuomo Karjalainen on toiminut hienosti niin perheiden, että oppilaiden kanssa.  Kiitos</w:t>
            </w:r>
          </w:p>
        </w:tc>
      </w:tr>
      <w:tr w:rsidR="00721D16" w14:paraId="7B7F011A"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vAlign w:val="center"/>
            <w:hideMark/>
          </w:tcPr>
          <w:p w14:paraId="270164A6" w14:textId="77777777" w:rsidR="00721D16" w:rsidRDefault="00721D16">
            <w:pPr>
              <w:rPr>
                <w:rFonts w:ascii="Arial" w:eastAsia="Arial" w:hAnsi="Arial" w:cs="Arial"/>
                <w:color w:val="333333"/>
              </w:rPr>
            </w:pPr>
            <w:r>
              <w:rPr>
                <w:rFonts w:ascii="Arial" w:eastAsia="Arial" w:hAnsi="Arial" w:cs="Arial"/>
                <w:color w:val="333333"/>
              </w:rPr>
              <w:t>Erityisopettajan tsemppi viestit ja positiivinen palaute auttoi jaksamaan lapsen opiskelussa.</w:t>
            </w:r>
          </w:p>
        </w:tc>
      </w:tr>
      <w:tr w:rsidR="00721D16" w14:paraId="6CC6FFF2"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shd w:val="clear" w:color="auto" w:fill="EFEFEF"/>
            <w:vAlign w:val="center"/>
            <w:hideMark/>
          </w:tcPr>
          <w:p w14:paraId="525A499D" w14:textId="77777777" w:rsidR="00721D16" w:rsidRDefault="00721D16">
            <w:pPr>
              <w:rPr>
                <w:rFonts w:ascii="Arial" w:eastAsia="Arial" w:hAnsi="Arial" w:cs="Arial"/>
                <w:color w:val="333333"/>
              </w:rPr>
            </w:pPr>
            <w:r>
              <w:rPr>
                <w:rFonts w:ascii="Arial" w:eastAsia="Arial" w:hAnsi="Arial" w:cs="Arial"/>
                <w:color w:val="333333"/>
              </w:rPr>
              <w:t>Kiitos lapseni tilapäishoitajalle joka huhtikuussa kyseli kuulumisia hoitopäivien peruuntuessa.</w:t>
            </w:r>
          </w:p>
        </w:tc>
      </w:tr>
      <w:tr w:rsidR="00721D16" w14:paraId="5F8D5BD9"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vAlign w:val="center"/>
            <w:hideMark/>
          </w:tcPr>
          <w:p w14:paraId="2955E70B" w14:textId="77777777" w:rsidR="00721D16" w:rsidRDefault="00721D16">
            <w:pPr>
              <w:rPr>
                <w:rFonts w:ascii="Arial" w:eastAsia="Arial" w:hAnsi="Arial" w:cs="Arial"/>
                <w:color w:val="333333"/>
              </w:rPr>
            </w:pPr>
            <w:r>
              <w:rPr>
                <w:rFonts w:ascii="Arial" w:eastAsia="Arial" w:hAnsi="Arial" w:cs="Arial"/>
                <w:color w:val="333333"/>
              </w:rPr>
              <w:t>Päijät-Hämeen ohliiton lähettämät lakuterveiset on ollut piristäviä ja kk soittokierrokset</w:t>
            </w:r>
          </w:p>
        </w:tc>
      </w:tr>
      <w:tr w:rsidR="00721D16" w14:paraId="0064B2C5"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shd w:val="clear" w:color="auto" w:fill="EFEFEF"/>
            <w:vAlign w:val="center"/>
            <w:hideMark/>
          </w:tcPr>
          <w:p w14:paraId="4D097F47" w14:textId="0D4BF542" w:rsidR="00721D16" w:rsidRDefault="00721D16">
            <w:pPr>
              <w:rPr>
                <w:rFonts w:ascii="Arial" w:eastAsia="Arial" w:hAnsi="Arial" w:cs="Arial"/>
                <w:color w:val="333333"/>
              </w:rPr>
            </w:pPr>
            <w:r>
              <w:rPr>
                <w:rFonts w:ascii="Arial" w:eastAsia="Arial" w:hAnsi="Arial" w:cs="Arial"/>
                <w:color w:val="333333"/>
              </w:rPr>
              <w:t>Päijät-hämeenoma</w:t>
            </w:r>
            <w:r w:rsidR="007A58C8">
              <w:rPr>
                <w:rFonts w:ascii="Arial" w:eastAsia="Arial" w:hAnsi="Arial" w:cs="Arial"/>
                <w:color w:val="333333"/>
              </w:rPr>
              <w:t>is</w:t>
            </w:r>
            <w:r>
              <w:rPr>
                <w:rFonts w:ascii="Arial" w:eastAsia="Arial" w:hAnsi="Arial" w:cs="Arial"/>
                <w:color w:val="333333"/>
              </w:rPr>
              <w:t>hoitoyhdistystä että soittelitte koronaaikana</w:t>
            </w:r>
          </w:p>
        </w:tc>
      </w:tr>
      <w:tr w:rsidR="00721D16" w14:paraId="16124D5A"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vAlign w:val="center"/>
            <w:hideMark/>
          </w:tcPr>
          <w:p w14:paraId="322AD93A" w14:textId="77777777" w:rsidR="00721D16" w:rsidRDefault="00721D16">
            <w:pPr>
              <w:rPr>
                <w:rFonts w:ascii="Arial" w:eastAsia="Arial" w:hAnsi="Arial" w:cs="Arial"/>
                <w:color w:val="333333"/>
              </w:rPr>
            </w:pPr>
            <w:r>
              <w:rPr>
                <w:rFonts w:ascii="Arial" w:eastAsia="Arial" w:hAnsi="Arial" w:cs="Arial"/>
                <w:color w:val="333333"/>
              </w:rPr>
              <w:t>Katariina Latva phks. Hän kysyy aina mitä kuuluu ja yrittää auttaa, pysyy realistisena ja todella kuuntelee.</w:t>
            </w:r>
          </w:p>
          <w:p w14:paraId="30DC5F9D" w14:textId="77777777" w:rsidR="00721D16" w:rsidRDefault="00721D16">
            <w:pPr>
              <w:rPr>
                <w:rFonts w:ascii="Arial" w:eastAsia="Arial" w:hAnsi="Arial" w:cs="Arial"/>
                <w:color w:val="333333"/>
              </w:rPr>
            </w:pPr>
            <w:r>
              <w:rPr>
                <w:rFonts w:ascii="Arial" w:eastAsia="Arial" w:hAnsi="Arial" w:cs="Arial"/>
                <w:color w:val="333333"/>
              </w:rPr>
              <w:t>Katriina Suutarinen lastenpsykiatria yrittää aina parhaansa kankeassakin järjestelmässä</w:t>
            </w:r>
          </w:p>
          <w:p w14:paraId="114CCE39" w14:textId="77777777" w:rsidR="00721D16" w:rsidRDefault="00721D16">
            <w:pPr>
              <w:rPr>
                <w:rFonts w:ascii="Arial" w:eastAsia="Arial" w:hAnsi="Arial" w:cs="Arial"/>
                <w:color w:val="333333"/>
              </w:rPr>
            </w:pPr>
            <w:r>
              <w:rPr>
                <w:rFonts w:ascii="Arial" w:eastAsia="Arial" w:hAnsi="Arial" w:cs="Arial"/>
                <w:color w:val="333333"/>
              </w:rPr>
              <w:t>Elina Tikka ent lähityöntekijäpalvelu on aktiivinen toimija, joka kuuntelee lasta ja auttaa perhettä täydellä sydämellä ja ammattitaidolla. Häntä kannattaisi kaikkien kuulla.</w:t>
            </w:r>
          </w:p>
          <w:p w14:paraId="4A901F6C" w14:textId="77777777" w:rsidR="00721D16" w:rsidRDefault="00721D16">
            <w:pPr>
              <w:rPr>
                <w:rFonts w:ascii="Arial" w:eastAsia="Arial" w:hAnsi="Arial" w:cs="Arial"/>
                <w:color w:val="333333"/>
              </w:rPr>
            </w:pPr>
            <w:r>
              <w:rPr>
                <w:rFonts w:ascii="Arial" w:eastAsia="Arial" w:hAnsi="Arial" w:cs="Arial"/>
                <w:color w:val="333333"/>
              </w:rPr>
              <w:t>Eeva Sinkkonen lastenpsykiatrista on totaalisesti oikealla alalla ja uskaltaa viedä lasten ja perheiden aitoa ääntä eteenpäin. Hän kuuntelee, oivaltaa, neuvoo, tukee ja yrittää etsiä jatkopolkuja. Lapsen tarpeet ovat hänellä aina etusijalla. Tämän ammattilaisen sanoja ei pysty unohtamaan, ne kantavat vaikka koko muu järjestelmä kaatuisi niskaan.</w:t>
            </w:r>
          </w:p>
        </w:tc>
      </w:tr>
      <w:tr w:rsidR="00721D16" w14:paraId="203656EF"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shd w:val="clear" w:color="auto" w:fill="EFEFEF"/>
            <w:vAlign w:val="center"/>
            <w:hideMark/>
          </w:tcPr>
          <w:p w14:paraId="572E2460" w14:textId="77777777" w:rsidR="00721D16" w:rsidRDefault="00721D16">
            <w:pPr>
              <w:rPr>
                <w:rFonts w:ascii="Arial" w:eastAsia="Arial" w:hAnsi="Arial" w:cs="Arial"/>
                <w:color w:val="333333"/>
              </w:rPr>
            </w:pPr>
            <w:r>
              <w:rPr>
                <w:rFonts w:ascii="Arial" w:eastAsia="Arial" w:hAnsi="Arial" w:cs="Arial"/>
                <w:color w:val="333333"/>
              </w:rPr>
              <w:t>Helmi, Tanja Muikku</w:t>
            </w:r>
          </w:p>
        </w:tc>
      </w:tr>
      <w:tr w:rsidR="00721D16" w14:paraId="466E5C7B"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vAlign w:val="center"/>
            <w:hideMark/>
          </w:tcPr>
          <w:p w14:paraId="5FB1E36B" w14:textId="77777777" w:rsidR="00721D16" w:rsidRDefault="00721D16">
            <w:pPr>
              <w:rPr>
                <w:rFonts w:ascii="Arial" w:eastAsia="Arial" w:hAnsi="Arial" w:cs="Arial"/>
                <w:color w:val="333333"/>
              </w:rPr>
            </w:pPr>
            <w:r>
              <w:rPr>
                <w:rFonts w:ascii="Arial" w:eastAsia="Arial" w:hAnsi="Arial" w:cs="Arial"/>
                <w:color w:val="333333"/>
              </w:rPr>
              <w:t>Orimattilan MLL</w:t>
            </w:r>
          </w:p>
        </w:tc>
      </w:tr>
      <w:tr w:rsidR="00721D16" w14:paraId="07ABA8BB"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shd w:val="clear" w:color="auto" w:fill="EFEFEF"/>
            <w:vAlign w:val="center"/>
            <w:hideMark/>
          </w:tcPr>
          <w:p w14:paraId="12DEC802" w14:textId="77777777" w:rsidR="00721D16" w:rsidRDefault="00721D16">
            <w:pPr>
              <w:rPr>
                <w:rFonts w:ascii="Arial" w:eastAsia="Arial" w:hAnsi="Arial" w:cs="Arial"/>
                <w:color w:val="333333"/>
              </w:rPr>
            </w:pPr>
            <w:r>
              <w:rPr>
                <w:rFonts w:ascii="Arial" w:eastAsia="Arial" w:hAnsi="Arial" w:cs="Arial"/>
                <w:color w:val="333333"/>
              </w:rPr>
              <w:t>Opettajat olivat jatkuvasti tavoitettavissa.</w:t>
            </w:r>
          </w:p>
        </w:tc>
      </w:tr>
      <w:tr w:rsidR="00721D16" w14:paraId="1D82E6F0" w14:textId="77777777" w:rsidTr="00721D16">
        <w:trPr>
          <w:trHeight w:val="369"/>
        </w:trPr>
        <w:tc>
          <w:tcPr>
            <w:tcW w:w="0" w:type="auto"/>
            <w:tcBorders>
              <w:top w:val="single" w:sz="4" w:space="0" w:color="auto"/>
              <w:left w:val="single" w:sz="4" w:space="0" w:color="auto"/>
              <w:bottom w:val="single" w:sz="4" w:space="0" w:color="auto"/>
              <w:right w:val="single" w:sz="4" w:space="0" w:color="auto"/>
            </w:tcBorders>
            <w:vAlign w:val="center"/>
            <w:hideMark/>
          </w:tcPr>
          <w:p w14:paraId="5F74C3A8" w14:textId="77777777" w:rsidR="00721D16" w:rsidRDefault="00721D16">
            <w:pPr>
              <w:rPr>
                <w:rFonts w:ascii="Arial" w:eastAsia="Arial" w:hAnsi="Arial" w:cs="Arial"/>
                <w:color w:val="333333"/>
              </w:rPr>
            </w:pPr>
            <w:r>
              <w:rPr>
                <w:rFonts w:ascii="Arial" w:eastAsia="Arial" w:hAnsi="Arial" w:cs="Arial"/>
                <w:color w:val="333333"/>
              </w:rPr>
              <w:t>Toiminta sekä puheterapeutti, he jaksavat kysellä miten on sujunut poikkeusoloissa</w:t>
            </w:r>
          </w:p>
        </w:tc>
      </w:tr>
    </w:tbl>
    <w:p w14:paraId="69C39348" w14:textId="77777777" w:rsidR="004C3D0A" w:rsidRPr="00233E44" w:rsidRDefault="004C3D0A" w:rsidP="0087446F">
      <w:pPr>
        <w:spacing w:after="160"/>
        <w:rPr>
          <w:rFonts w:cstheme="minorHAnsi"/>
        </w:rPr>
      </w:pPr>
    </w:p>
    <w:sectPr w:rsidR="004C3D0A" w:rsidRPr="00233E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33319" w14:textId="77777777" w:rsidR="00ED501F" w:rsidRDefault="00ED501F" w:rsidP="00597525">
      <w:r>
        <w:separator/>
      </w:r>
    </w:p>
  </w:endnote>
  <w:endnote w:type="continuationSeparator" w:id="0">
    <w:p w14:paraId="29DDAE96" w14:textId="77777777" w:rsidR="00ED501F" w:rsidRDefault="00ED501F" w:rsidP="00597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213CD" w14:textId="42D5BF50" w:rsidR="00432428" w:rsidRDefault="00432428">
    <w:pPr>
      <w:pStyle w:val="Alatunniste"/>
      <w:jc w:val="right"/>
    </w:pPr>
  </w:p>
  <w:p w14:paraId="1FF7D7F5" w14:textId="77777777" w:rsidR="00432428" w:rsidRDefault="00432428">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073999"/>
      <w:docPartObj>
        <w:docPartGallery w:val="Page Numbers (Bottom of Page)"/>
        <w:docPartUnique/>
      </w:docPartObj>
    </w:sdtPr>
    <w:sdtEndPr/>
    <w:sdtContent>
      <w:p w14:paraId="200A1C84" w14:textId="4AF036D2" w:rsidR="00432428" w:rsidRDefault="00432428">
        <w:pPr>
          <w:pStyle w:val="Alatunniste"/>
          <w:jc w:val="center"/>
        </w:pPr>
        <w:r>
          <w:fldChar w:fldCharType="begin"/>
        </w:r>
        <w:r>
          <w:instrText>PAGE   \* MERGEFORMAT</w:instrText>
        </w:r>
        <w:r>
          <w:fldChar w:fldCharType="separate"/>
        </w:r>
        <w:r>
          <w:t>2</w:t>
        </w:r>
        <w:r>
          <w:fldChar w:fldCharType="end"/>
        </w:r>
      </w:p>
    </w:sdtContent>
  </w:sdt>
  <w:p w14:paraId="711F09E0" w14:textId="77777777" w:rsidR="00432428" w:rsidRDefault="00432428">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D619EA" w14:textId="77777777" w:rsidR="00ED501F" w:rsidRDefault="00ED501F" w:rsidP="00597525">
      <w:r>
        <w:separator/>
      </w:r>
    </w:p>
  </w:footnote>
  <w:footnote w:type="continuationSeparator" w:id="0">
    <w:p w14:paraId="24E1D477" w14:textId="77777777" w:rsidR="00ED501F" w:rsidRDefault="00ED501F" w:rsidP="005975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8916C" w14:textId="65F70897" w:rsidR="00432428" w:rsidRDefault="00432428">
    <w:pPr>
      <w:pStyle w:val="Yltunniste"/>
      <w:jc w:val="center"/>
    </w:pPr>
  </w:p>
  <w:p w14:paraId="09EFD133" w14:textId="77777777" w:rsidR="00432428" w:rsidRDefault="00432428">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2DAE506"/>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00031F1"/>
    <w:multiLevelType w:val="hybridMultilevel"/>
    <w:tmpl w:val="440C0CE2"/>
    <w:lvl w:ilvl="0" w:tplc="35AA3024">
      <w:start w:val="5"/>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148629F"/>
    <w:multiLevelType w:val="hybridMultilevel"/>
    <w:tmpl w:val="5A4A3B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C1E10A0"/>
    <w:multiLevelType w:val="hybridMultilevel"/>
    <w:tmpl w:val="DA267E6E"/>
    <w:lvl w:ilvl="0" w:tplc="35AA3024">
      <w:start w:val="5"/>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1D13989"/>
    <w:multiLevelType w:val="hybridMultilevel"/>
    <w:tmpl w:val="253A677E"/>
    <w:lvl w:ilvl="0" w:tplc="0320320A">
      <w:start w:val="10"/>
      <w:numFmt w:val="bullet"/>
      <w:lvlText w:val="-"/>
      <w:lvlJc w:val="left"/>
      <w:pPr>
        <w:ind w:left="720" w:hanging="360"/>
      </w:pPr>
      <w:rPr>
        <w:rFonts w:ascii="Calibri Light" w:eastAsiaTheme="majorEastAsia" w:hAnsi="Calibri Light" w:cs="Calibri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2B73899"/>
    <w:multiLevelType w:val="hybridMultilevel"/>
    <w:tmpl w:val="FBD00318"/>
    <w:lvl w:ilvl="0" w:tplc="35AA3024">
      <w:start w:val="5"/>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1420779"/>
    <w:multiLevelType w:val="hybridMultilevel"/>
    <w:tmpl w:val="DA16F9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A177046"/>
    <w:multiLevelType w:val="hybridMultilevel"/>
    <w:tmpl w:val="FDCE7BBA"/>
    <w:lvl w:ilvl="0" w:tplc="35AA3024">
      <w:start w:val="5"/>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A6A6365"/>
    <w:multiLevelType w:val="hybridMultilevel"/>
    <w:tmpl w:val="D35C15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0A74422"/>
    <w:multiLevelType w:val="hybridMultilevel"/>
    <w:tmpl w:val="D0305D1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1012130"/>
    <w:multiLevelType w:val="hybridMultilevel"/>
    <w:tmpl w:val="5A284A02"/>
    <w:lvl w:ilvl="0" w:tplc="9EE40814">
      <w:start w:val="5"/>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1E37F18"/>
    <w:multiLevelType w:val="hybridMultilevel"/>
    <w:tmpl w:val="18B89BC8"/>
    <w:lvl w:ilvl="0" w:tplc="712AE378">
      <w:start w:val="10"/>
      <w:numFmt w:val="bullet"/>
      <w:lvlText w:val="-"/>
      <w:lvlJc w:val="left"/>
      <w:pPr>
        <w:ind w:left="720" w:hanging="360"/>
      </w:pPr>
      <w:rPr>
        <w:rFonts w:ascii="Calibri Light" w:eastAsiaTheme="majorEastAsia" w:hAnsi="Calibri Light" w:cstheme="maj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2C1552A"/>
    <w:multiLevelType w:val="hybridMultilevel"/>
    <w:tmpl w:val="ED2A2B9A"/>
    <w:lvl w:ilvl="0" w:tplc="2000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AB749F9"/>
    <w:multiLevelType w:val="hybridMultilevel"/>
    <w:tmpl w:val="1E4A6F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E851075"/>
    <w:multiLevelType w:val="hybridMultilevel"/>
    <w:tmpl w:val="251C1392"/>
    <w:lvl w:ilvl="0" w:tplc="35AA3024">
      <w:start w:val="5"/>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F23316E"/>
    <w:multiLevelType w:val="hybridMultilevel"/>
    <w:tmpl w:val="875AECF6"/>
    <w:lvl w:ilvl="0" w:tplc="EC005B92">
      <w:start w:val="61"/>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F6202B7"/>
    <w:multiLevelType w:val="hybridMultilevel"/>
    <w:tmpl w:val="4DF04DB6"/>
    <w:lvl w:ilvl="0" w:tplc="35AA3024">
      <w:start w:val="5"/>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60E91583"/>
    <w:multiLevelType w:val="hybridMultilevel"/>
    <w:tmpl w:val="0AAE1E90"/>
    <w:lvl w:ilvl="0" w:tplc="35AA3024">
      <w:start w:val="5"/>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611619E"/>
    <w:multiLevelType w:val="hybridMultilevel"/>
    <w:tmpl w:val="88DCDE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690A024A"/>
    <w:multiLevelType w:val="hybridMultilevel"/>
    <w:tmpl w:val="F9D632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74506521"/>
    <w:multiLevelType w:val="hybridMultilevel"/>
    <w:tmpl w:val="FC02A6E6"/>
    <w:lvl w:ilvl="0" w:tplc="89F29BA2">
      <w:start w:val="4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52429E0"/>
    <w:multiLevelType w:val="hybridMultilevel"/>
    <w:tmpl w:val="3C529376"/>
    <w:lvl w:ilvl="0" w:tplc="35AA3024">
      <w:start w:val="5"/>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7B75019A"/>
    <w:multiLevelType w:val="hybridMultilevel"/>
    <w:tmpl w:val="46F80180"/>
    <w:lvl w:ilvl="0" w:tplc="35AA3024">
      <w:start w:val="5"/>
      <w:numFmt w:val="bullet"/>
      <w:lvlText w:val="-"/>
      <w:lvlJc w:val="left"/>
      <w:pPr>
        <w:ind w:left="7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4"/>
  </w:num>
  <w:num w:numId="4">
    <w:abstractNumId w:val="11"/>
  </w:num>
  <w:num w:numId="5">
    <w:abstractNumId w:val="0"/>
  </w:num>
  <w:num w:numId="6">
    <w:abstractNumId w:val="12"/>
  </w:num>
  <w:num w:numId="7">
    <w:abstractNumId w:val="5"/>
  </w:num>
  <w:num w:numId="8">
    <w:abstractNumId w:val="14"/>
  </w:num>
  <w:num w:numId="9">
    <w:abstractNumId w:val="22"/>
  </w:num>
  <w:num w:numId="10">
    <w:abstractNumId w:val="7"/>
  </w:num>
  <w:num w:numId="11">
    <w:abstractNumId w:val="3"/>
  </w:num>
  <w:num w:numId="12">
    <w:abstractNumId w:val="1"/>
  </w:num>
  <w:num w:numId="13">
    <w:abstractNumId w:val="16"/>
  </w:num>
  <w:num w:numId="14">
    <w:abstractNumId w:val="10"/>
  </w:num>
  <w:num w:numId="15">
    <w:abstractNumId w:val="17"/>
  </w:num>
  <w:num w:numId="16">
    <w:abstractNumId w:val="21"/>
  </w:num>
  <w:num w:numId="17">
    <w:abstractNumId w:val="18"/>
  </w:num>
  <w:num w:numId="18">
    <w:abstractNumId w:val="19"/>
  </w:num>
  <w:num w:numId="19">
    <w:abstractNumId w:val="13"/>
  </w:num>
  <w:num w:numId="20">
    <w:abstractNumId w:val="6"/>
  </w:num>
  <w:num w:numId="21">
    <w:abstractNumId w:val="8"/>
  </w:num>
  <w:num w:numId="22">
    <w:abstractNumId w:val="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8FF"/>
    <w:rsid w:val="000052D5"/>
    <w:rsid w:val="00012975"/>
    <w:rsid w:val="000176CB"/>
    <w:rsid w:val="000233F8"/>
    <w:rsid w:val="00033164"/>
    <w:rsid w:val="00051136"/>
    <w:rsid w:val="00053C47"/>
    <w:rsid w:val="00071663"/>
    <w:rsid w:val="0008494F"/>
    <w:rsid w:val="00084C07"/>
    <w:rsid w:val="00097543"/>
    <w:rsid w:val="000D1740"/>
    <w:rsid w:val="000D3BA0"/>
    <w:rsid w:val="000D3F5E"/>
    <w:rsid w:val="000E0E10"/>
    <w:rsid w:val="000E3785"/>
    <w:rsid w:val="000E5E92"/>
    <w:rsid w:val="001177AF"/>
    <w:rsid w:val="00125304"/>
    <w:rsid w:val="00130EAF"/>
    <w:rsid w:val="001321EE"/>
    <w:rsid w:val="00134D48"/>
    <w:rsid w:val="001445BE"/>
    <w:rsid w:val="001518FF"/>
    <w:rsid w:val="00155686"/>
    <w:rsid w:val="00157D4A"/>
    <w:rsid w:val="00161264"/>
    <w:rsid w:val="00174A10"/>
    <w:rsid w:val="0018254F"/>
    <w:rsid w:val="00183D0D"/>
    <w:rsid w:val="00195987"/>
    <w:rsid w:val="00195EC8"/>
    <w:rsid w:val="001A279A"/>
    <w:rsid w:val="001D2997"/>
    <w:rsid w:val="001D2A86"/>
    <w:rsid w:val="001F088E"/>
    <w:rsid w:val="00203AF2"/>
    <w:rsid w:val="002068C1"/>
    <w:rsid w:val="00211D8B"/>
    <w:rsid w:val="00214EF2"/>
    <w:rsid w:val="002253C7"/>
    <w:rsid w:val="00231E5C"/>
    <w:rsid w:val="00233E44"/>
    <w:rsid w:val="00235EB5"/>
    <w:rsid w:val="002406F6"/>
    <w:rsid w:val="00241A26"/>
    <w:rsid w:val="0026009E"/>
    <w:rsid w:val="00270EE6"/>
    <w:rsid w:val="00274634"/>
    <w:rsid w:val="0027701A"/>
    <w:rsid w:val="00281F09"/>
    <w:rsid w:val="002834D9"/>
    <w:rsid w:val="002B321C"/>
    <w:rsid w:val="002B643D"/>
    <w:rsid w:val="002C3AD3"/>
    <w:rsid w:val="002E1154"/>
    <w:rsid w:val="002F1AAC"/>
    <w:rsid w:val="002F1D49"/>
    <w:rsid w:val="002F2817"/>
    <w:rsid w:val="00306EAC"/>
    <w:rsid w:val="0031624B"/>
    <w:rsid w:val="00316FF8"/>
    <w:rsid w:val="00320C23"/>
    <w:rsid w:val="003424EE"/>
    <w:rsid w:val="00346364"/>
    <w:rsid w:val="00347108"/>
    <w:rsid w:val="00353BE8"/>
    <w:rsid w:val="0035578C"/>
    <w:rsid w:val="003703A7"/>
    <w:rsid w:val="00381E20"/>
    <w:rsid w:val="00390719"/>
    <w:rsid w:val="003962D6"/>
    <w:rsid w:val="003A46E0"/>
    <w:rsid w:val="003C242F"/>
    <w:rsid w:val="003C5E7F"/>
    <w:rsid w:val="003D0DF6"/>
    <w:rsid w:val="003E0F07"/>
    <w:rsid w:val="00404732"/>
    <w:rsid w:val="0040721F"/>
    <w:rsid w:val="004125B9"/>
    <w:rsid w:val="00416F9F"/>
    <w:rsid w:val="00420D76"/>
    <w:rsid w:val="00426BAE"/>
    <w:rsid w:val="00432428"/>
    <w:rsid w:val="004352B9"/>
    <w:rsid w:val="004420F2"/>
    <w:rsid w:val="004471DC"/>
    <w:rsid w:val="00454617"/>
    <w:rsid w:val="00454721"/>
    <w:rsid w:val="0045697D"/>
    <w:rsid w:val="00471C22"/>
    <w:rsid w:val="00475C04"/>
    <w:rsid w:val="004911A6"/>
    <w:rsid w:val="004A204B"/>
    <w:rsid w:val="004B2456"/>
    <w:rsid w:val="004B337C"/>
    <w:rsid w:val="004C06FC"/>
    <w:rsid w:val="004C3D0A"/>
    <w:rsid w:val="004C5A57"/>
    <w:rsid w:val="004D1F83"/>
    <w:rsid w:val="004D2F47"/>
    <w:rsid w:val="004F3861"/>
    <w:rsid w:val="004F3E41"/>
    <w:rsid w:val="00503725"/>
    <w:rsid w:val="0051186D"/>
    <w:rsid w:val="00535325"/>
    <w:rsid w:val="00535F50"/>
    <w:rsid w:val="00536157"/>
    <w:rsid w:val="00574165"/>
    <w:rsid w:val="00577D0C"/>
    <w:rsid w:val="00587758"/>
    <w:rsid w:val="00597525"/>
    <w:rsid w:val="005A4739"/>
    <w:rsid w:val="005A4F7C"/>
    <w:rsid w:val="005B1312"/>
    <w:rsid w:val="005B5DC8"/>
    <w:rsid w:val="005D095F"/>
    <w:rsid w:val="005D7486"/>
    <w:rsid w:val="005E603C"/>
    <w:rsid w:val="00610930"/>
    <w:rsid w:val="00627C50"/>
    <w:rsid w:val="0063173B"/>
    <w:rsid w:val="00646573"/>
    <w:rsid w:val="00647F30"/>
    <w:rsid w:val="0066424C"/>
    <w:rsid w:val="00673602"/>
    <w:rsid w:val="006779C0"/>
    <w:rsid w:val="00693CDA"/>
    <w:rsid w:val="006A58B8"/>
    <w:rsid w:val="006B5BB9"/>
    <w:rsid w:val="006B6BEE"/>
    <w:rsid w:val="006D0C1A"/>
    <w:rsid w:val="006D3743"/>
    <w:rsid w:val="006E58C4"/>
    <w:rsid w:val="00702FC8"/>
    <w:rsid w:val="00703968"/>
    <w:rsid w:val="00710377"/>
    <w:rsid w:val="007121A2"/>
    <w:rsid w:val="0071295E"/>
    <w:rsid w:val="0071643F"/>
    <w:rsid w:val="00716E2A"/>
    <w:rsid w:val="00720D83"/>
    <w:rsid w:val="0072126C"/>
    <w:rsid w:val="00721D16"/>
    <w:rsid w:val="0072258C"/>
    <w:rsid w:val="007259FC"/>
    <w:rsid w:val="00742271"/>
    <w:rsid w:val="00762048"/>
    <w:rsid w:val="00771888"/>
    <w:rsid w:val="00771A4B"/>
    <w:rsid w:val="00774388"/>
    <w:rsid w:val="00775303"/>
    <w:rsid w:val="00775E1D"/>
    <w:rsid w:val="007A0539"/>
    <w:rsid w:val="007A58C8"/>
    <w:rsid w:val="007A6A73"/>
    <w:rsid w:val="007B0D1A"/>
    <w:rsid w:val="007D3CD6"/>
    <w:rsid w:val="007E3C6A"/>
    <w:rsid w:val="007E7AF6"/>
    <w:rsid w:val="007F054F"/>
    <w:rsid w:val="00810E7F"/>
    <w:rsid w:val="00812601"/>
    <w:rsid w:val="00812DB6"/>
    <w:rsid w:val="008148F2"/>
    <w:rsid w:val="0082005A"/>
    <w:rsid w:val="008321DA"/>
    <w:rsid w:val="008503CF"/>
    <w:rsid w:val="00854509"/>
    <w:rsid w:val="00856194"/>
    <w:rsid w:val="008609EB"/>
    <w:rsid w:val="0087446F"/>
    <w:rsid w:val="00877671"/>
    <w:rsid w:val="00882AF4"/>
    <w:rsid w:val="00882E2E"/>
    <w:rsid w:val="00886399"/>
    <w:rsid w:val="00890FE6"/>
    <w:rsid w:val="0089478D"/>
    <w:rsid w:val="008C43DF"/>
    <w:rsid w:val="008D25F9"/>
    <w:rsid w:val="008E07F0"/>
    <w:rsid w:val="008F3ED5"/>
    <w:rsid w:val="008F4975"/>
    <w:rsid w:val="00911A6F"/>
    <w:rsid w:val="00922432"/>
    <w:rsid w:val="0092291E"/>
    <w:rsid w:val="00927954"/>
    <w:rsid w:val="00936291"/>
    <w:rsid w:val="00943ABD"/>
    <w:rsid w:val="0094633F"/>
    <w:rsid w:val="009531C3"/>
    <w:rsid w:val="00961BF4"/>
    <w:rsid w:val="00986C24"/>
    <w:rsid w:val="00987679"/>
    <w:rsid w:val="00987B2A"/>
    <w:rsid w:val="00991321"/>
    <w:rsid w:val="009944F9"/>
    <w:rsid w:val="009A2C15"/>
    <w:rsid w:val="009A6F6C"/>
    <w:rsid w:val="009A72E0"/>
    <w:rsid w:val="009B2B84"/>
    <w:rsid w:val="009C33F9"/>
    <w:rsid w:val="009E4343"/>
    <w:rsid w:val="009E6A4E"/>
    <w:rsid w:val="009E6D84"/>
    <w:rsid w:val="009F05FD"/>
    <w:rsid w:val="009F0B70"/>
    <w:rsid w:val="00A02957"/>
    <w:rsid w:val="00A05810"/>
    <w:rsid w:val="00A35261"/>
    <w:rsid w:val="00A50C54"/>
    <w:rsid w:val="00A52876"/>
    <w:rsid w:val="00A55439"/>
    <w:rsid w:val="00A62871"/>
    <w:rsid w:val="00A67231"/>
    <w:rsid w:val="00A74E8F"/>
    <w:rsid w:val="00AA025A"/>
    <w:rsid w:val="00AA7BD1"/>
    <w:rsid w:val="00AB7F4E"/>
    <w:rsid w:val="00AC219D"/>
    <w:rsid w:val="00AD4D12"/>
    <w:rsid w:val="00AE4A5F"/>
    <w:rsid w:val="00AF18AA"/>
    <w:rsid w:val="00B158A8"/>
    <w:rsid w:val="00B323A0"/>
    <w:rsid w:val="00B327D4"/>
    <w:rsid w:val="00B33A9D"/>
    <w:rsid w:val="00B50927"/>
    <w:rsid w:val="00BA78E3"/>
    <w:rsid w:val="00BB28F2"/>
    <w:rsid w:val="00BB6810"/>
    <w:rsid w:val="00BC0A5B"/>
    <w:rsid w:val="00BE55BE"/>
    <w:rsid w:val="00BF0D7B"/>
    <w:rsid w:val="00BF6824"/>
    <w:rsid w:val="00C020F0"/>
    <w:rsid w:val="00C07D24"/>
    <w:rsid w:val="00C20135"/>
    <w:rsid w:val="00C305EF"/>
    <w:rsid w:val="00C32450"/>
    <w:rsid w:val="00C3407E"/>
    <w:rsid w:val="00C42D1D"/>
    <w:rsid w:val="00C50D69"/>
    <w:rsid w:val="00C73858"/>
    <w:rsid w:val="00C871F6"/>
    <w:rsid w:val="00C87E74"/>
    <w:rsid w:val="00CA32E9"/>
    <w:rsid w:val="00CA415A"/>
    <w:rsid w:val="00CB113F"/>
    <w:rsid w:val="00CB3F6D"/>
    <w:rsid w:val="00CB570A"/>
    <w:rsid w:val="00CC00B6"/>
    <w:rsid w:val="00CC2A5C"/>
    <w:rsid w:val="00CC3B83"/>
    <w:rsid w:val="00CC5892"/>
    <w:rsid w:val="00CD2E85"/>
    <w:rsid w:val="00CE2138"/>
    <w:rsid w:val="00D00B07"/>
    <w:rsid w:val="00D161FC"/>
    <w:rsid w:val="00D1701D"/>
    <w:rsid w:val="00D20FD2"/>
    <w:rsid w:val="00D47F67"/>
    <w:rsid w:val="00D53224"/>
    <w:rsid w:val="00D72ED0"/>
    <w:rsid w:val="00DA7823"/>
    <w:rsid w:val="00DB3366"/>
    <w:rsid w:val="00DC3752"/>
    <w:rsid w:val="00DC61DB"/>
    <w:rsid w:val="00DD715B"/>
    <w:rsid w:val="00DE4E7F"/>
    <w:rsid w:val="00E42FF1"/>
    <w:rsid w:val="00E56D2A"/>
    <w:rsid w:val="00E65A04"/>
    <w:rsid w:val="00E85AE9"/>
    <w:rsid w:val="00E879B4"/>
    <w:rsid w:val="00E91589"/>
    <w:rsid w:val="00EA1459"/>
    <w:rsid w:val="00EA56CE"/>
    <w:rsid w:val="00ED34C4"/>
    <w:rsid w:val="00ED4608"/>
    <w:rsid w:val="00ED501F"/>
    <w:rsid w:val="00ED7EF1"/>
    <w:rsid w:val="00EE39A0"/>
    <w:rsid w:val="00EE4C5C"/>
    <w:rsid w:val="00EF437F"/>
    <w:rsid w:val="00EF43FC"/>
    <w:rsid w:val="00F02ADF"/>
    <w:rsid w:val="00F03FD7"/>
    <w:rsid w:val="00F14607"/>
    <w:rsid w:val="00F55DBD"/>
    <w:rsid w:val="00F64A97"/>
    <w:rsid w:val="00F7056C"/>
    <w:rsid w:val="00F76E0F"/>
    <w:rsid w:val="00F83D66"/>
    <w:rsid w:val="00F92262"/>
    <w:rsid w:val="00F97D5E"/>
    <w:rsid w:val="00FA4DF5"/>
    <w:rsid w:val="00FC0DB6"/>
    <w:rsid w:val="00FC78EF"/>
    <w:rsid w:val="00FD23CB"/>
    <w:rsid w:val="00FD3A84"/>
    <w:rsid w:val="00FE76C4"/>
    <w:rsid w:val="00FF3A21"/>
    <w:rsid w:val="00FF453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C880D"/>
  <w15:chartTrackingRefBased/>
  <w15:docId w15:val="{72319271-03F7-4F64-AE75-E85C76EAB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FA4DF5"/>
  </w:style>
  <w:style w:type="paragraph" w:styleId="Otsikko1">
    <w:name w:val="heading 1"/>
    <w:basedOn w:val="Normaali"/>
    <w:next w:val="Normaali"/>
    <w:link w:val="Otsikko1Char"/>
    <w:uiPriority w:val="9"/>
    <w:qFormat/>
    <w:rsid w:val="00FA4DF5"/>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Otsikko2">
    <w:name w:val="heading 2"/>
    <w:basedOn w:val="Normaali"/>
    <w:next w:val="Normaali"/>
    <w:link w:val="Otsikko2Char"/>
    <w:uiPriority w:val="9"/>
    <w:unhideWhenUsed/>
    <w:qFormat/>
    <w:rsid w:val="00FA4DF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Otsikko3">
    <w:name w:val="heading 3"/>
    <w:basedOn w:val="Normaali"/>
    <w:next w:val="Normaali"/>
    <w:link w:val="Otsikko3Char"/>
    <w:uiPriority w:val="9"/>
    <w:unhideWhenUsed/>
    <w:qFormat/>
    <w:rsid w:val="00FA4DF5"/>
    <w:pPr>
      <w:keepNext/>
      <w:keepLines/>
      <w:spacing w:before="200"/>
      <w:outlineLvl w:val="2"/>
    </w:pPr>
    <w:rPr>
      <w:rFonts w:asciiTheme="majorHAnsi" w:eastAsiaTheme="majorEastAsia" w:hAnsiTheme="majorHAnsi" w:cstheme="majorBidi"/>
      <w:b/>
      <w:bCs/>
      <w:color w:val="4472C4" w:themeColor="accent1"/>
    </w:rPr>
  </w:style>
  <w:style w:type="paragraph" w:styleId="Otsikko4">
    <w:name w:val="heading 4"/>
    <w:basedOn w:val="Normaali"/>
    <w:next w:val="Normaali"/>
    <w:link w:val="Otsikko4Char"/>
    <w:uiPriority w:val="9"/>
    <w:semiHidden/>
    <w:unhideWhenUsed/>
    <w:qFormat/>
    <w:rsid w:val="00FA4DF5"/>
    <w:pPr>
      <w:keepNext/>
      <w:keepLines/>
      <w:spacing w:before="200"/>
      <w:outlineLvl w:val="3"/>
    </w:pPr>
    <w:rPr>
      <w:rFonts w:asciiTheme="majorHAnsi" w:eastAsiaTheme="majorEastAsia" w:hAnsiTheme="majorHAnsi" w:cstheme="majorBidi"/>
      <w:b/>
      <w:bCs/>
      <w:i/>
      <w:iCs/>
      <w:color w:val="4472C4" w:themeColor="accent1"/>
    </w:rPr>
  </w:style>
  <w:style w:type="paragraph" w:styleId="Otsikko5">
    <w:name w:val="heading 5"/>
    <w:basedOn w:val="Normaali"/>
    <w:next w:val="Normaali"/>
    <w:link w:val="Otsikko5Char"/>
    <w:uiPriority w:val="9"/>
    <w:semiHidden/>
    <w:unhideWhenUsed/>
    <w:qFormat/>
    <w:rsid w:val="00FA4DF5"/>
    <w:pPr>
      <w:keepNext/>
      <w:keepLines/>
      <w:spacing w:before="200"/>
      <w:outlineLvl w:val="4"/>
    </w:pPr>
    <w:rPr>
      <w:rFonts w:asciiTheme="majorHAnsi" w:eastAsiaTheme="majorEastAsia" w:hAnsiTheme="majorHAnsi" w:cstheme="majorBidi"/>
      <w:color w:val="1F3763" w:themeColor="accent1" w:themeShade="7F"/>
    </w:rPr>
  </w:style>
  <w:style w:type="paragraph" w:styleId="Otsikko6">
    <w:name w:val="heading 6"/>
    <w:basedOn w:val="Normaali"/>
    <w:next w:val="Normaali"/>
    <w:link w:val="Otsikko6Char"/>
    <w:uiPriority w:val="9"/>
    <w:semiHidden/>
    <w:unhideWhenUsed/>
    <w:qFormat/>
    <w:rsid w:val="00FA4DF5"/>
    <w:pPr>
      <w:keepNext/>
      <w:keepLines/>
      <w:spacing w:before="200"/>
      <w:outlineLvl w:val="5"/>
    </w:pPr>
    <w:rPr>
      <w:rFonts w:asciiTheme="majorHAnsi" w:eastAsiaTheme="majorEastAsia" w:hAnsiTheme="majorHAnsi" w:cstheme="majorBidi"/>
      <w:i/>
      <w:iCs/>
      <w:color w:val="1F3763" w:themeColor="accent1" w:themeShade="7F"/>
    </w:rPr>
  </w:style>
  <w:style w:type="paragraph" w:styleId="Otsikko7">
    <w:name w:val="heading 7"/>
    <w:basedOn w:val="Normaali"/>
    <w:next w:val="Normaali"/>
    <w:link w:val="Otsikko7Char"/>
    <w:uiPriority w:val="9"/>
    <w:semiHidden/>
    <w:unhideWhenUsed/>
    <w:qFormat/>
    <w:rsid w:val="00FA4DF5"/>
    <w:pPr>
      <w:keepNext/>
      <w:keepLines/>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qFormat/>
    <w:rsid w:val="00FA4DF5"/>
    <w:pPr>
      <w:keepNext/>
      <w:keepLines/>
      <w:spacing w:before="200"/>
      <w:outlineLvl w:val="7"/>
    </w:pPr>
    <w:rPr>
      <w:rFonts w:asciiTheme="majorHAnsi" w:eastAsiaTheme="majorEastAsia" w:hAnsiTheme="majorHAnsi" w:cstheme="majorBidi"/>
      <w:color w:val="4472C4" w:themeColor="accent1"/>
      <w:sz w:val="20"/>
      <w:szCs w:val="20"/>
    </w:rPr>
  </w:style>
  <w:style w:type="paragraph" w:styleId="Otsikko9">
    <w:name w:val="heading 9"/>
    <w:basedOn w:val="Normaali"/>
    <w:next w:val="Normaali"/>
    <w:link w:val="Otsikko9Char"/>
    <w:uiPriority w:val="9"/>
    <w:semiHidden/>
    <w:unhideWhenUsed/>
    <w:qFormat/>
    <w:rsid w:val="00FA4DF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7E3C6A"/>
    <w:pPr>
      <w:ind w:left="720"/>
      <w:contextualSpacing/>
    </w:pPr>
  </w:style>
  <w:style w:type="paragraph" w:styleId="Eivli">
    <w:name w:val="No Spacing"/>
    <w:uiPriority w:val="1"/>
    <w:qFormat/>
    <w:rsid w:val="00FA4DF5"/>
  </w:style>
  <w:style w:type="character" w:customStyle="1" w:styleId="Otsikko2Char">
    <w:name w:val="Otsikko 2 Char"/>
    <w:basedOn w:val="Kappaleenoletusfontti"/>
    <w:link w:val="Otsikko2"/>
    <w:uiPriority w:val="9"/>
    <w:rsid w:val="00FA4DF5"/>
    <w:rPr>
      <w:rFonts w:asciiTheme="majorHAnsi" w:eastAsiaTheme="majorEastAsia" w:hAnsiTheme="majorHAnsi" w:cstheme="majorBidi"/>
      <w:b/>
      <w:bCs/>
      <w:color w:val="4472C4" w:themeColor="accent1"/>
      <w:sz w:val="26"/>
      <w:szCs w:val="26"/>
    </w:rPr>
  </w:style>
  <w:style w:type="character" w:customStyle="1" w:styleId="Otsikko1Char">
    <w:name w:val="Otsikko 1 Char"/>
    <w:basedOn w:val="Kappaleenoletusfontti"/>
    <w:link w:val="Otsikko1"/>
    <w:uiPriority w:val="9"/>
    <w:rsid w:val="00FA4DF5"/>
    <w:rPr>
      <w:rFonts w:asciiTheme="majorHAnsi" w:eastAsiaTheme="majorEastAsia" w:hAnsiTheme="majorHAnsi" w:cstheme="majorBidi"/>
      <w:b/>
      <w:bCs/>
      <w:color w:val="2F5496" w:themeColor="accent1" w:themeShade="BF"/>
      <w:sz w:val="28"/>
      <w:szCs w:val="28"/>
    </w:rPr>
  </w:style>
  <w:style w:type="character" w:customStyle="1" w:styleId="Otsikko3Char">
    <w:name w:val="Otsikko 3 Char"/>
    <w:basedOn w:val="Kappaleenoletusfontti"/>
    <w:link w:val="Otsikko3"/>
    <w:uiPriority w:val="9"/>
    <w:rsid w:val="00FA4DF5"/>
    <w:rPr>
      <w:rFonts w:asciiTheme="majorHAnsi" w:eastAsiaTheme="majorEastAsia" w:hAnsiTheme="majorHAnsi" w:cstheme="majorBidi"/>
      <w:b/>
      <w:bCs/>
      <w:color w:val="4472C4" w:themeColor="accent1"/>
    </w:rPr>
  </w:style>
  <w:style w:type="character" w:customStyle="1" w:styleId="Otsikko4Char">
    <w:name w:val="Otsikko 4 Char"/>
    <w:basedOn w:val="Kappaleenoletusfontti"/>
    <w:link w:val="Otsikko4"/>
    <w:uiPriority w:val="9"/>
    <w:semiHidden/>
    <w:rsid w:val="00FA4DF5"/>
    <w:rPr>
      <w:rFonts w:asciiTheme="majorHAnsi" w:eastAsiaTheme="majorEastAsia" w:hAnsiTheme="majorHAnsi" w:cstheme="majorBidi"/>
      <w:b/>
      <w:bCs/>
      <w:i/>
      <w:iCs/>
      <w:color w:val="4472C4" w:themeColor="accent1"/>
    </w:rPr>
  </w:style>
  <w:style w:type="character" w:customStyle="1" w:styleId="Otsikko5Char">
    <w:name w:val="Otsikko 5 Char"/>
    <w:basedOn w:val="Kappaleenoletusfontti"/>
    <w:link w:val="Otsikko5"/>
    <w:uiPriority w:val="9"/>
    <w:semiHidden/>
    <w:rsid w:val="00FA4DF5"/>
    <w:rPr>
      <w:rFonts w:asciiTheme="majorHAnsi" w:eastAsiaTheme="majorEastAsia" w:hAnsiTheme="majorHAnsi" w:cstheme="majorBidi"/>
      <w:color w:val="1F3763" w:themeColor="accent1" w:themeShade="7F"/>
    </w:rPr>
  </w:style>
  <w:style w:type="character" w:customStyle="1" w:styleId="Otsikko6Char">
    <w:name w:val="Otsikko 6 Char"/>
    <w:basedOn w:val="Kappaleenoletusfontti"/>
    <w:link w:val="Otsikko6"/>
    <w:uiPriority w:val="9"/>
    <w:semiHidden/>
    <w:rsid w:val="00FA4DF5"/>
    <w:rPr>
      <w:rFonts w:asciiTheme="majorHAnsi" w:eastAsiaTheme="majorEastAsia" w:hAnsiTheme="majorHAnsi" w:cstheme="majorBidi"/>
      <w:i/>
      <w:iCs/>
      <w:color w:val="1F3763" w:themeColor="accent1" w:themeShade="7F"/>
    </w:rPr>
  </w:style>
  <w:style w:type="character" w:customStyle="1" w:styleId="Otsikko7Char">
    <w:name w:val="Otsikko 7 Char"/>
    <w:basedOn w:val="Kappaleenoletusfontti"/>
    <w:link w:val="Otsikko7"/>
    <w:uiPriority w:val="9"/>
    <w:semiHidden/>
    <w:rsid w:val="00FA4DF5"/>
    <w:rPr>
      <w:rFonts w:asciiTheme="majorHAnsi" w:eastAsiaTheme="majorEastAsia" w:hAnsiTheme="majorHAnsi" w:cstheme="majorBidi"/>
      <w:i/>
      <w:iCs/>
      <w:color w:val="404040" w:themeColor="text1" w:themeTint="BF"/>
    </w:rPr>
  </w:style>
  <w:style w:type="character" w:customStyle="1" w:styleId="Otsikko8Char">
    <w:name w:val="Otsikko 8 Char"/>
    <w:basedOn w:val="Kappaleenoletusfontti"/>
    <w:link w:val="Otsikko8"/>
    <w:uiPriority w:val="9"/>
    <w:semiHidden/>
    <w:rsid w:val="00FA4DF5"/>
    <w:rPr>
      <w:rFonts w:asciiTheme="majorHAnsi" w:eastAsiaTheme="majorEastAsia" w:hAnsiTheme="majorHAnsi" w:cstheme="majorBidi"/>
      <w:color w:val="4472C4" w:themeColor="accent1"/>
      <w:sz w:val="20"/>
      <w:szCs w:val="20"/>
    </w:rPr>
  </w:style>
  <w:style w:type="character" w:customStyle="1" w:styleId="Otsikko9Char">
    <w:name w:val="Otsikko 9 Char"/>
    <w:basedOn w:val="Kappaleenoletusfontti"/>
    <w:link w:val="Otsikko9"/>
    <w:uiPriority w:val="9"/>
    <w:semiHidden/>
    <w:rsid w:val="00FA4DF5"/>
    <w:rPr>
      <w:rFonts w:asciiTheme="majorHAnsi" w:eastAsiaTheme="majorEastAsia" w:hAnsiTheme="majorHAnsi" w:cstheme="majorBidi"/>
      <w:i/>
      <w:iCs/>
      <w:color w:val="404040" w:themeColor="text1" w:themeTint="BF"/>
      <w:sz w:val="20"/>
      <w:szCs w:val="20"/>
    </w:rPr>
  </w:style>
  <w:style w:type="paragraph" w:styleId="Kuvaotsikko">
    <w:name w:val="caption"/>
    <w:basedOn w:val="Normaali"/>
    <w:next w:val="Normaali"/>
    <w:uiPriority w:val="35"/>
    <w:semiHidden/>
    <w:unhideWhenUsed/>
    <w:qFormat/>
    <w:rsid w:val="00FA4DF5"/>
    <w:rPr>
      <w:b/>
      <w:bCs/>
      <w:color w:val="4472C4" w:themeColor="accent1"/>
      <w:sz w:val="18"/>
      <w:szCs w:val="18"/>
    </w:rPr>
  </w:style>
  <w:style w:type="paragraph" w:styleId="Otsikko">
    <w:name w:val="Title"/>
    <w:basedOn w:val="Normaali"/>
    <w:next w:val="Normaali"/>
    <w:link w:val="OtsikkoChar"/>
    <w:uiPriority w:val="10"/>
    <w:qFormat/>
    <w:rsid w:val="00FA4DF5"/>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OtsikkoChar">
    <w:name w:val="Otsikko Char"/>
    <w:basedOn w:val="Kappaleenoletusfontti"/>
    <w:link w:val="Otsikko"/>
    <w:uiPriority w:val="10"/>
    <w:rsid w:val="00FA4DF5"/>
    <w:rPr>
      <w:rFonts w:asciiTheme="majorHAnsi" w:eastAsiaTheme="majorEastAsia" w:hAnsiTheme="majorHAnsi" w:cstheme="majorBidi"/>
      <w:color w:val="323E4F" w:themeColor="text2" w:themeShade="BF"/>
      <w:spacing w:val="5"/>
      <w:sz w:val="52"/>
      <w:szCs w:val="52"/>
    </w:rPr>
  </w:style>
  <w:style w:type="paragraph" w:styleId="Alaotsikko">
    <w:name w:val="Subtitle"/>
    <w:basedOn w:val="Normaali"/>
    <w:next w:val="Normaali"/>
    <w:link w:val="AlaotsikkoChar"/>
    <w:uiPriority w:val="11"/>
    <w:qFormat/>
    <w:rsid w:val="00FA4DF5"/>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laotsikkoChar">
    <w:name w:val="Alaotsikko Char"/>
    <w:basedOn w:val="Kappaleenoletusfontti"/>
    <w:link w:val="Alaotsikko"/>
    <w:uiPriority w:val="11"/>
    <w:rsid w:val="00FA4DF5"/>
    <w:rPr>
      <w:rFonts w:asciiTheme="majorHAnsi" w:eastAsiaTheme="majorEastAsia" w:hAnsiTheme="majorHAnsi" w:cstheme="majorBidi"/>
      <w:i/>
      <w:iCs/>
      <w:color w:val="4472C4" w:themeColor="accent1"/>
      <w:spacing w:val="15"/>
      <w:sz w:val="24"/>
      <w:szCs w:val="24"/>
    </w:rPr>
  </w:style>
  <w:style w:type="character" w:styleId="Voimakas">
    <w:name w:val="Strong"/>
    <w:basedOn w:val="Kappaleenoletusfontti"/>
    <w:uiPriority w:val="22"/>
    <w:qFormat/>
    <w:rsid w:val="00FA4DF5"/>
    <w:rPr>
      <w:b/>
      <w:bCs/>
    </w:rPr>
  </w:style>
  <w:style w:type="character" w:styleId="Korostus">
    <w:name w:val="Emphasis"/>
    <w:basedOn w:val="Kappaleenoletusfontti"/>
    <w:uiPriority w:val="20"/>
    <w:qFormat/>
    <w:rsid w:val="00FA4DF5"/>
    <w:rPr>
      <w:i/>
      <w:iCs/>
    </w:rPr>
  </w:style>
  <w:style w:type="paragraph" w:styleId="Lainaus">
    <w:name w:val="Quote"/>
    <w:basedOn w:val="Normaali"/>
    <w:next w:val="Normaali"/>
    <w:link w:val="LainausChar"/>
    <w:uiPriority w:val="29"/>
    <w:qFormat/>
    <w:rsid w:val="00FA4DF5"/>
    <w:rPr>
      <w:i/>
      <w:iCs/>
      <w:color w:val="000000" w:themeColor="text1"/>
    </w:rPr>
  </w:style>
  <w:style w:type="character" w:customStyle="1" w:styleId="LainausChar">
    <w:name w:val="Lainaus Char"/>
    <w:basedOn w:val="Kappaleenoletusfontti"/>
    <w:link w:val="Lainaus"/>
    <w:uiPriority w:val="29"/>
    <w:rsid w:val="00FA4DF5"/>
    <w:rPr>
      <w:i/>
      <w:iCs/>
      <w:color w:val="000000" w:themeColor="text1"/>
    </w:rPr>
  </w:style>
  <w:style w:type="paragraph" w:styleId="Erottuvalainaus">
    <w:name w:val="Intense Quote"/>
    <w:basedOn w:val="Normaali"/>
    <w:next w:val="Normaali"/>
    <w:link w:val="ErottuvalainausChar"/>
    <w:uiPriority w:val="30"/>
    <w:qFormat/>
    <w:rsid w:val="00FA4DF5"/>
    <w:pPr>
      <w:pBdr>
        <w:bottom w:val="single" w:sz="4" w:space="4" w:color="4472C4" w:themeColor="accent1"/>
      </w:pBdr>
      <w:spacing w:before="200" w:after="280"/>
      <w:ind w:left="936" w:right="936"/>
    </w:pPr>
    <w:rPr>
      <w:b/>
      <w:bCs/>
      <w:i/>
      <w:iCs/>
      <w:color w:val="4472C4" w:themeColor="accent1"/>
    </w:rPr>
  </w:style>
  <w:style w:type="character" w:customStyle="1" w:styleId="ErottuvalainausChar">
    <w:name w:val="Erottuva lainaus Char"/>
    <w:basedOn w:val="Kappaleenoletusfontti"/>
    <w:link w:val="Erottuvalainaus"/>
    <w:uiPriority w:val="30"/>
    <w:rsid w:val="00FA4DF5"/>
    <w:rPr>
      <w:b/>
      <w:bCs/>
      <w:i/>
      <w:iCs/>
      <w:color w:val="4472C4" w:themeColor="accent1"/>
    </w:rPr>
  </w:style>
  <w:style w:type="character" w:styleId="Hienovarainenkorostus">
    <w:name w:val="Subtle Emphasis"/>
    <w:basedOn w:val="Kappaleenoletusfontti"/>
    <w:uiPriority w:val="19"/>
    <w:qFormat/>
    <w:rsid w:val="00FA4DF5"/>
    <w:rPr>
      <w:i/>
      <w:iCs/>
      <w:color w:val="808080" w:themeColor="text1" w:themeTint="7F"/>
    </w:rPr>
  </w:style>
  <w:style w:type="character" w:styleId="Voimakaskorostus">
    <w:name w:val="Intense Emphasis"/>
    <w:basedOn w:val="Kappaleenoletusfontti"/>
    <w:uiPriority w:val="21"/>
    <w:qFormat/>
    <w:rsid w:val="00FA4DF5"/>
    <w:rPr>
      <w:b/>
      <w:bCs/>
      <w:i/>
      <w:iCs/>
      <w:color w:val="4472C4" w:themeColor="accent1"/>
    </w:rPr>
  </w:style>
  <w:style w:type="character" w:styleId="Hienovarainenviittaus">
    <w:name w:val="Subtle Reference"/>
    <w:basedOn w:val="Kappaleenoletusfontti"/>
    <w:uiPriority w:val="31"/>
    <w:qFormat/>
    <w:rsid w:val="00FA4DF5"/>
    <w:rPr>
      <w:smallCaps/>
      <w:color w:val="ED7D31" w:themeColor="accent2"/>
      <w:u w:val="single"/>
    </w:rPr>
  </w:style>
  <w:style w:type="character" w:styleId="Erottuvaviittaus">
    <w:name w:val="Intense Reference"/>
    <w:basedOn w:val="Kappaleenoletusfontti"/>
    <w:uiPriority w:val="32"/>
    <w:qFormat/>
    <w:rsid w:val="00FA4DF5"/>
    <w:rPr>
      <w:b/>
      <w:bCs/>
      <w:smallCaps/>
      <w:color w:val="ED7D31" w:themeColor="accent2"/>
      <w:spacing w:val="5"/>
      <w:u w:val="single"/>
    </w:rPr>
  </w:style>
  <w:style w:type="character" w:styleId="Kirjannimike">
    <w:name w:val="Book Title"/>
    <w:basedOn w:val="Kappaleenoletusfontti"/>
    <w:uiPriority w:val="33"/>
    <w:qFormat/>
    <w:rsid w:val="00FA4DF5"/>
    <w:rPr>
      <w:b/>
      <w:bCs/>
      <w:smallCaps/>
      <w:spacing w:val="5"/>
    </w:rPr>
  </w:style>
  <w:style w:type="paragraph" w:styleId="Sisllysluettelonotsikko">
    <w:name w:val="TOC Heading"/>
    <w:basedOn w:val="Otsikko1"/>
    <w:next w:val="Normaali"/>
    <w:uiPriority w:val="39"/>
    <w:unhideWhenUsed/>
    <w:qFormat/>
    <w:rsid w:val="00FA4DF5"/>
    <w:pPr>
      <w:outlineLvl w:val="9"/>
    </w:pPr>
  </w:style>
  <w:style w:type="character" w:styleId="Hyperlinkki">
    <w:name w:val="Hyperlink"/>
    <w:basedOn w:val="Kappaleenoletusfontti"/>
    <w:uiPriority w:val="99"/>
    <w:unhideWhenUsed/>
    <w:rsid w:val="00ED7EF1"/>
    <w:rPr>
      <w:color w:val="0000FF"/>
      <w:u w:val="single"/>
    </w:rPr>
  </w:style>
  <w:style w:type="paragraph" w:styleId="Merkittyluettelo">
    <w:name w:val="List Bullet"/>
    <w:basedOn w:val="Normaali"/>
    <w:uiPriority w:val="99"/>
    <w:unhideWhenUsed/>
    <w:rsid w:val="00703968"/>
    <w:pPr>
      <w:numPr>
        <w:numId w:val="5"/>
      </w:numPr>
      <w:contextualSpacing/>
    </w:pPr>
  </w:style>
  <w:style w:type="character" w:styleId="Ratkaisematonmaininta">
    <w:name w:val="Unresolved Mention"/>
    <w:basedOn w:val="Kappaleenoletusfontti"/>
    <w:uiPriority w:val="99"/>
    <w:semiHidden/>
    <w:unhideWhenUsed/>
    <w:rsid w:val="00703968"/>
    <w:rPr>
      <w:color w:val="605E5C"/>
      <w:shd w:val="clear" w:color="auto" w:fill="E1DFDD"/>
    </w:rPr>
  </w:style>
  <w:style w:type="paragraph" w:styleId="Sisluet1">
    <w:name w:val="toc 1"/>
    <w:basedOn w:val="Normaali"/>
    <w:next w:val="Normaali"/>
    <w:autoRedefine/>
    <w:uiPriority w:val="39"/>
    <w:unhideWhenUsed/>
    <w:rsid w:val="006A58B8"/>
    <w:pPr>
      <w:tabs>
        <w:tab w:val="right" w:leader="dot" w:pos="9016"/>
      </w:tabs>
      <w:spacing w:before="240" w:after="100"/>
    </w:pPr>
  </w:style>
  <w:style w:type="paragraph" w:styleId="Sisluet2">
    <w:name w:val="toc 2"/>
    <w:basedOn w:val="Normaali"/>
    <w:next w:val="Normaali"/>
    <w:autoRedefine/>
    <w:uiPriority w:val="39"/>
    <w:unhideWhenUsed/>
    <w:rsid w:val="007121A2"/>
    <w:pPr>
      <w:spacing w:after="100"/>
      <w:ind w:left="220"/>
    </w:pPr>
  </w:style>
  <w:style w:type="paragraph" w:styleId="Sisluet3">
    <w:name w:val="toc 3"/>
    <w:basedOn w:val="Normaali"/>
    <w:next w:val="Normaali"/>
    <w:autoRedefine/>
    <w:uiPriority w:val="39"/>
    <w:unhideWhenUsed/>
    <w:rsid w:val="007121A2"/>
    <w:pPr>
      <w:spacing w:after="100"/>
      <w:ind w:left="440"/>
    </w:pPr>
  </w:style>
  <w:style w:type="paragraph" w:styleId="Yltunniste">
    <w:name w:val="header"/>
    <w:basedOn w:val="Normaali"/>
    <w:link w:val="YltunnisteChar"/>
    <w:uiPriority w:val="99"/>
    <w:unhideWhenUsed/>
    <w:rsid w:val="009C33F9"/>
    <w:pPr>
      <w:tabs>
        <w:tab w:val="center" w:pos="4819"/>
        <w:tab w:val="right" w:pos="9638"/>
      </w:tabs>
    </w:pPr>
  </w:style>
  <w:style w:type="character" w:customStyle="1" w:styleId="YltunnisteChar">
    <w:name w:val="Ylätunniste Char"/>
    <w:basedOn w:val="Kappaleenoletusfontti"/>
    <w:link w:val="Yltunniste"/>
    <w:uiPriority w:val="99"/>
    <w:rsid w:val="009C33F9"/>
  </w:style>
  <w:style w:type="paragraph" w:styleId="Alatunniste">
    <w:name w:val="footer"/>
    <w:basedOn w:val="Normaali"/>
    <w:link w:val="AlatunnisteChar"/>
    <w:uiPriority w:val="99"/>
    <w:unhideWhenUsed/>
    <w:rsid w:val="00597525"/>
    <w:pPr>
      <w:tabs>
        <w:tab w:val="center" w:pos="4819"/>
        <w:tab w:val="right" w:pos="9638"/>
      </w:tabs>
    </w:pPr>
  </w:style>
  <w:style w:type="character" w:customStyle="1" w:styleId="AlatunnisteChar">
    <w:name w:val="Alatunniste Char"/>
    <w:basedOn w:val="Kappaleenoletusfontti"/>
    <w:link w:val="Alatunniste"/>
    <w:uiPriority w:val="99"/>
    <w:rsid w:val="00597525"/>
  </w:style>
  <w:style w:type="paragraph" w:styleId="Seliteteksti">
    <w:name w:val="Balloon Text"/>
    <w:basedOn w:val="Normaali"/>
    <w:link w:val="SelitetekstiChar"/>
    <w:uiPriority w:val="99"/>
    <w:semiHidden/>
    <w:unhideWhenUsed/>
    <w:rsid w:val="000E5E92"/>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0E5E92"/>
    <w:rPr>
      <w:rFonts w:ascii="Segoe UI" w:hAnsi="Segoe UI" w:cs="Segoe UI"/>
      <w:sz w:val="18"/>
      <w:szCs w:val="18"/>
    </w:rPr>
  </w:style>
  <w:style w:type="character" w:styleId="Kommentinviite">
    <w:name w:val="annotation reference"/>
    <w:basedOn w:val="Kappaleenoletusfontti"/>
    <w:uiPriority w:val="99"/>
    <w:semiHidden/>
    <w:unhideWhenUsed/>
    <w:rsid w:val="002B321C"/>
    <w:rPr>
      <w:sz w:val="16"/>
      <w:szCs w:val="16"/>
    </w:rPr>
  </w:style>
  <w:style w:type="paragraph" w:styleId="Kommentinteksti">
    <w:name w:val="annotation text"/>
    <w:basedOn w:val="Normaali"/>
    <w:link w:val="KommentintekstiChar"/>
    <w:uiPriority w:val="99"/>
    <w:semiHidden/>
    <w:unhideWhenUsed/>
    <w:rsid w:val="002B321C"/>
    <w:rPr>
      <w:sz w:val="20"/>
      <w:szCs w:val="20"/>
    </w:rPr>
  </w:style>
  <w:style w:type="character" w:customStyle="1" w:styleId="KommentintekstiChar">
    <w:name w:val="Kommentin teksti Char"/>
    <w:basedOn w:val="Kappaleenoletusfontti"/>
    <w:link w:val="Kommentinteksti"/>
    <w:uiPriority w:val="99"/>
    <w:semiHidden/>
    <w:rsid w:val="002B321C"/>
    <w:rPr>
      <w:sz w:val="20"/>
      <w:szCs w:val="20"/>
    </w:rPr>
  </w:style>
  <w:style w:type="paragraph" w:styleId="Kommentinotsikko">
    <w:name w:val="annotation subject"/>
    <w:basedOn w:val="Kommentinteksti"/>
    <w:next w:val="Kommentinteksti"/>
    <w:link w:val="KommentinotsikkoChar"/>
    <w:uiPriority w:val="99"/>
    <w:semiHidden/>
    <w:unhideWhenUsed/>
    <w:rsid w:val="002B321C"/>
    <w:rPr>
      <w:b/>
      <w:bCs/>
    </w:rPr>
  </w:style>
  <w:style w:type="character" w:customStyle="1" w:styleId="KommentinotsikkoChar">
    <w:name w:val="Kommentin otsikko Char"/>
    <w:basedOn w:val="KommentintekstiChar"/>
    <w:link w:val="Kommentinotsikko"/>
    <w:uiPriority w:val="99"/>
    <w:semiHidden/>
    <w:rsid w:val="002B32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695740">
      <w:bodyDiv w:val="1"/>
      <w:marLeft w:val="0"/>
      <w:marRight w:val="0"/>
      <w:marTop w:val="0"/>
      <w:marBottom w:val="0"/>
      <w:divBdr>
        <w:top w:val="none" w:sz="0" w:space="0" w:color="auto"/>
        <w:left w:val="none" w:sz="0" w:space="0" w:color="auto"/>
        <w:bottom w:val="none" w:sz="0" w:space="0" w:color="auto"/>
        <w:right w:val="none" w:sz="0" w:space="0" w:color="auto"/>
      </w:divBdr>
    </w:div>
    <w:div w:id="364451612">
      <w:bodyDiv w:val="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360"/>
          <w:marRight w:val="0"/>
          <w:marTop w:val="200"/>
          <w:marBottom w:val="0"/>
          <w:divBdr>
            <w:top w:val="none" w:sz="0" w:space="0" w:color="auto"/>
            <w:left w:val="none" w:sz="0" w:space="0" w:color="auto"/>
            <w:bottom w:val="none" w:sz="0" w:space="0" w:color="auto"/>
            <w:right w:val="none" w:sz="0" w:space="0" w:color="auto"/>
          </w:divBdr>
        </w:div>
      </w:divsChild>
    </w:div>
    <w:div w:id="615601918">
      <w:bodyDiv w:val="1"/>
      <w:marLeft w:val="0"/>
      <w:marRight w:val="0"/>
      <w:marTop w:val="0"/>
      <w:marBottom w:val="0"/>
      <w:divBdr>
        <w:top w:val="none" w:sz="0" w:space="0" w:color="auto"/>
        <w:left w:val="none" w:sz="0" w:space="0" w:color="auto"/>
        <w:bottom w:val="none" w:sz="0" w:space="0" w:color="auto"/>
        <w:right w:val="none" w:sz="0" w:space="0" w:color="auto"/>
      </w:divBdr>
    </w:div>
    <w:div w:id="647783887">
      <w:bodyDiv w:val="1"/>
      <w:marLeft w:val="0"/>
      <w:marRight w:val="0"/>
      <w:marTop w:val="0"/>
      <w:marBottom w:val="0"/>
      <w:divBdr>
        <w:top w:val="none" w:sz="0" w:space="0" w:color="auto"/>
        <w:left w:val="none" w:sz="0" w:space="0" w:color="auto"/>
        <w:bottom w:val="none" w:sz="0" w:space="0" w:color="auto"/>
        <w:right w:val="none" w:sz="0" w:space="0" w:color="auto"/>
      </w:divBdr>
    </w:div>
    <w:div w:id="836194889">
      <w:bodyDiv w:val="1"/>
      <w:marLeft w:val="0"/>
      <w:marRight w:val="0"/>
      <w:marTop w:val="0"/>
      <w:marBottom w:val="0"/>
      <w:divBdr>
        <w:top w:val="none" w:sz="0" w:space="0" w:color="auto"/>
        <w:left w:val="none" w:sz="0" w:space="0" w:color="auto"/>
        <w:bottom w:val="none" w:sz="0" w:space="0" w:color="auto"/>
        <w:right w:val="none" w:sz="0" w:space="0" w:color="auto"/>
      </w:divBdr>
    </w:div>
    <w:div w:id="1502501485">
      <w:bodyDiv w:val="1"/>
      <w:marLeft w:val="0"/>
      <w:marRight w:val="0"/>
      <w:marTop w:val="0"/>
      <w:marBottom w:val="0"/>
      <w:divBdr>
        <w:top w:val="none" w:sz="0" w:space="0" w:color="auto"/>
        <w:left w:val="none" w:sz="0" w:space="0" w:color="auto"/>
        <w:bottom w:val="none" w:sz="0" w:space="0" w:color="auto"/>
        <w:right w:val="none" w:sz="0" w:space="0" w:color="auto"/>
      </w:divBdr>
    </w:div>
    <w:div w:id="1550266707">
      <w:bodyDiv w:val="1"/>
      <w:marLeft w:val="0"/>
      <w:marRight w:val="0"/>
      <w:marTop w:val="0"/>
      <w:marBottom w:val="0"/>
      <w:divBdr>
        <w:top w:val="none" w:sz="0" w:space="0" w:color="auto"/>
        <w:left w:val="none" w:sz="0" w:space="0" w:color="auto"/>
        <w:bottom w:val="none" w:sz="0" w:space="0" w:color="auto"/>
        <w:right w:val="none" w:sz="0" w:space="0" w:color="auto"/>
      </w:divBdr>
      <w:divsChild>
        <w:div w:id="1853376443">
          <w:marLeft w:val="360"/>
          <w:marRight w:val="0"/>
          <w:marTop w:val="200"/>
          <w:marBottom w:val="0"/>
          <w:divBdr>
            <w:top w:val="none" w:sz="0" w:space="0" w:color="auto"/>
            <w:left w:val="none" w:sz="0" w:space="0" w:color="auto"/>
            <w:bottom w:val="none" w:sz="0" w:space="0" w:color="auto"/>
            <w:right w:val="none" w:sz="0" w:space="0" w:color="auto"/>
          </w:divBdr>
        </w:div>
      </w:divsChild>
    </w:div>
    <w:div w:id="1769305427">
      <w:bodyDiv w:val="1"/>
      <w:marLeft w:val="0"/>
      <w:marRight w:val="0"/>
      <w:marTop w:val="0"/>
      <w:marBottom w:val="0"/>
      <w:divBdr>
        <w:top w:val="none" w:sz="0" w:space="0" w:color="auto"/>
        <w:left w:val="none" w:sz="0" w:space="0" w:color="auto"/>
        <w:bottom w:val="none" w:sz="0" w:space="0" w:color="auto"/>
        <w:right w:val="none" w:sz="0" w:space="0" w:color="auto"/>
      </w:divBdr>
      <w:divsChild>
        <w:div w:id="14814421">
          <w:marLeft w:val="360"/>
          <w:marRight w:val="0"/>
          <w:marTop w:val="200"/>
          <w:marBottom w:val="0"/>
          <w:divBdr>
            <w:top w:val="none" w:sz="0" w:space="0" w:color="auto"/>
            <w:left w:val="none" w:sz="0" w:space="0" w:color="auto"/>
            <w:bottom w:val="none" w:sz="0" w:space="0" w:color="auto"/>
            <w:right w:val="none" w:sz="0" w:space="0" w:color="auto"/>
          </w:divBdr>
        </w:div>
        <w:div w:id="1514538018">
          <w:marLeft w:val="360"/>
          <w:marRight w:val="0"/>
          <w:marTop w:val="200"/>
          <w:marBottom w:val="0"/>
          <w:divBdr>
            <w:top w:val="none" w:sz="0" w:space="0" w:color="auto"/>
            <w:left w:val="none" w:sz="0" w:space="0" w:color="auto"/>
            <w:bottom w:val="none" w:sz="0" w:space="0" w:color="auto"/>
            <w:right w:val="none" w:sz="0" w:space="0" w:color="auto"/>
          </w:divBdr>
        </w:div>
        <w:div w:id="641229595">
          <w:marLeft w:val="360"/>
          <w:marRight w:val="0"/>
          <w:marTop w:val="200"/>
          <w:marBottom w:val="0"/>
          <w:divBdr>
            <w:top w:val="none" w:sz="0" w:space="0" w:color="auto"/>
            <w:left w:val="none" w:sz="0" w:space="0" w:color="auto"/>
            <w:bottom w:val="none" w:sz="0" w:space="0" w:color="auto"/>
            <w:right w:val="none" w:sz="0" w:space="0" w:color="auto"/>
          </w:divBdr>
        </w:div>
        <w:div w:id="1761560193">
          <w:marLeft w:val="360"/>
          <w:marRight w:val="0"/>
          <w:marTop w:val="200"/>
          <w:marBottom w:val="0"/>
          <w:divBdr>
            <w:top w:val="none" w:sz="0" w:space="0" w:color="auto"/>
            <w:left w:val="none" w:sz="0" w:space="0" w:color="auto"/>
            <w:bottom w:val="none" w:sz="0" w:space="0" w:color="auto"/>
            <w:right w:val="none" w:sz="0" w:space="0" w:color="auto"/>
          </w:divBdr>
        </w:div>
        <w:div w:id="80971144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chart" Target="charts/chart7.xml"/><Relationship Id="rId21" Type="http://schemas.microsoft.com/office/2014/relationships/chartEx" Target="charts/chartEx2.xml"/><Relationship Id="rId34" Type="http://schemas.openxmlformats.org/officeDocument/2006/relationships/chart" Target="charts/chart1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4.png"/><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fontTable" Target="fontTable.xml"/><Relationship Id="rId10" Type="http://schemas.openxmlformats.org/officeDocument/2006/relationships/endnotes" Target="endnotes.xml"/><Relationship Id="rId19" Type="http://schemas.microsoft.com/office/2014/relationships/chartEx" Target="charts/chartEx1.xml"/><Relationship Id="rId31" Type="http://schemas.openxmlformats.org/officeDocument/2006/relationships/chart" Target="charts/chart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6.xml"/><Relationship Id="rId1" Type="http://schemas.microsoft.com/office/2011/relationships/chartStyle" Target="style16.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miina\OneDrive\Tiedostot\MiKu\Kyselyt\PH-koronakysely2020\15-6-2020-PH-Korona-kysely_excel.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miina\OneDrive\Tiedostot\MiKu\Kyselyt\PH-koronakysely2020\15-6-2020-PH-Korona-kysely_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Pääasiallinen tekijä lapsen erityisen tuen taustalla (n=89)</a:t>
            </a:r>
          </a:p>
        </c:rich>
      </c:tx>
      <c:layout>
        <c:manualLayout>
          <c:xMode val="edge"/>
          <c:yMode val="edge"/>
          <c:x val="0.13702636826944384"/>
          <c:y val="8.908685968819598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spPr>
            <a:solidFill>
              <a:srgbClr val="0070C0"/>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TAUSTAT!$H$3:$H$13</c:f>
              <c:strCache>
                <c:ptCount val="11"/>
                <c:pt idx="0">
                  <c:v>Muu</c:v>
                </c:pt>
                <c:pt idx="1">
                  <c:v>Näkövamma</c:v>
                </c:pt>
                <c:pt idx="2">
                  <c:v>Liikuntavamma</c:v>
                </c:pt>
                <c:pt idx="3">
                  <c:v>Diabetes</c:v>
                </c:pt>
                <c:pt idx="4">
                  <c:v>Mielenterveyden häiriö</c:v>
                </c:pt>
                <c:pt idx="5">
                  <c:v>Sydänvika</c:v>
                </c:pt>
                <c:pt idx="6">
                  <c:v>Neurologinen vamma tai sairaus</c:v>
                </c:pt>
                <c:pt idx="7">
                  <c:v>Viivästynyt kehitys</c:v>
                </c:pt>
                <c:pt idx="8">
                  <c:v>Kehitysvamma</c:v>
                </c:pt>
                <c:pt idx="9">
                  <c:v>Autismikirjon häiriö</c:v>
                </c:pt>
                <c:pt idx="10">
                  <c:v>Neuropsykiarinen häiriö</c:v>
                </c:pt>
              </c:strCache>
            </c:strRef>
          </c:cat>
          <c:val>
            <c:numRef>
              <c:f>TAUSTAT!$I$3:$I$13</c:f>
              <c:numCache>
                <c:formatCode>General</c:formatCode>
                <c:ptCount val="11"/>
                <c:pt idx="0">
                  <c:v>6</c:v>
                </c:pt>
                <c:pt idx="1">
                  <c:v>1</c:v>
                </c:pt>
                <c:pt idx="2">
                  <c:v>1</c:v>
                </c:pt>
                <c:pt idx="3">
                  <c:v>2</c:v>
                </c:pt>
                <c:pt idx="4">
                  <c:v>3</c:v>
                </c:pt>
                <c:pt idx="5">
                  <c:v>3</c:v>
                </c:pt>
                <c:pt idx="6">
                  <c:v>4</c:v>
                </c:pt>
                <c:pt idx="7">
                  <c:v>10</c:v>
                </c:pt>
                <c:pt idx="8">
                  <c:v>12</c:v>
                </c:pt>
                <c:pt idx="9">
                  <c:v>23</c:v>
                </c:pt>
                <c:pt idx="10">
                  <c:v>25</c:v>
                </c:pt>
              </c:numCache>
            </c:numRef>
          </c:val>
          <c:extLst>
            <c:ext xmlns:c16="http://schemas.microsoft.com/office/drawing/2014/chart" uri="{C3380CC4-5D6E-409C-BE32-E72D297353CC}">
              <c16:uniqueId val="{00000000-70C4-44D0-BAC7-F67343D6D83D}"/>
            </c:ext>
          </c:extLst>
        </c:ser>
        <c:dLbls>
          <c:showLegendKey val="0"/>
          <c:showVal val="0"/>
          <c:showCatName val="0"/>
          <c:showSerName val="0"/>
          <c:showPercent val="0"/>
          <c:showBubbleSize val="0"/>
        </c:dLbls>
        <c:gapWidth val="182"/>
        <c:axId val="1576130224"/>
        <c:axId val="1899248896"/>
      </c:barChart>
      <c:catAx>
        <c:axId val="1576130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fi-FI"/>
          </a:p>
        </c:txPr>
        <c:crossAx val="1899248896"/>
        <c:crosses val="autoZero"/>
        <c:auto val="1"/>
        <c:lblAlgn val="ctr"/>
        <c:lblOffset val="100"/>
        <c:noMultiLvlLbl val="0"/>
      </c:catAx>
      <c:valAx>
        <c:axId val="1899248896"/>
        <c:scaling>
          <c:orientation val="minMax"/>
        </c:scaling>
        <c:delete val="1"/>
        <c:axPos val="b"/>
        <c:numFmt formatCode="General" sourceLinked="1"/>
        <c:majorTickMark val="none"/>
        <c:minorTickMark val="none"/>
        <c:tickLblPos val="nextTo"/>
        <c:crossAx val="1576130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Väittämä: Poikkeusaika on tuonut elämääni hyviä asioita (n=66)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vanhemmanpaiva!$A$9</c:f>
              <c:strCache>
                <c:ptCount val="1"/>
                <c:pt idx="0">
                  <c:v>Poikkeusaika on tuonut elämääni hyviä asioita.</c:v>
                </c:pt>
              </c:strCache>
            </c:strRef>
          </c:tx>
          <c:spPr>
            <a:solidFill>
              <a:schemeClr val="accent1"/>
            </a:solidFill>
            <a:ln>
              <a:noFill/>
            </a:ln>
            <a:effectLst/>
          </c:spPr>
          <c:invertIfNegative val="0"/>
          <c:dPt>
            <c:idx val="0"/>
            <c:invertIfNegative val="0"/>
            <c:bubble3D val="0"/>
            <c:spPr>
              <a:solidFill>
                <a:schemeClr val="bg2">
                  <a:lumMod val="75000"/>
                </a:schemeClr>
              </a:solidFill>
              <a:ln>
                <a:solidFill>
                  <a:schemeClr val="tx1">
                    <a:lumMod val="75000"/>
                    <a:lumOff val="25000"/>
                  </a:schemeClr>
                </a:solidFill>
              </a:ln>
              <a:effectLst/>
            </c:spPr>
            <c:extLst>
              <c:ext xmlns:c16="http://schemas.microsoft.com/office/drawing/2014/chart" uri="{C3380CC4-5D6E-409C-BE32-E72D297353CC}">
                <c16:uniqueId val="{00000001-6910-4292-92DF-D3E6313600D8}"/>
              </c:ext>
            </c:extLst>
          </c:dPt>
          <c:dPt>
            <c:idx val="1"/>
            <c:invertIfNegative val="0"/>
            <c:bubble3D val="0"/>
            <c:spPr>
              <a:solidFill>
                <a:schemeClr val="accent3">
                  <a:lumMod val="20000"/>
                  <a:lumOff val="80000"/>
                </a:schemeClr>
              </a:solidFill>
              <a:ln>
                <a:solidFill>
                  <a:schemeClr val="bg2">
                    <a:lumMod val="50000"/>
                  </a:schemeClr>
                </a:solidFill>
              </a:ln>
              <a:effectLst/>
            </c:spPr>
            <c:extLst>
              <c:ext xmlns:c16="http://schemas.microsoft.com/office/drawing/2014/chart" uri="{C3380CC4-5D6E-409C-BE32-E72D297353CC}">
                <c16:uniqueId val="{00000003-6910-4292-92DF-D3E6313600D8}"/>
              </c:ext>
            </c:extLst>
          </c:dPt>
          <c:dPt>
            <c:idx val="2"/>
            <c:invertIfNegative val="0"/>
            <c:bubble3D val="0"/>
            <c:spPr>
              <a:solidFill>
                <a:srgbClr val="FF99FF"/>
              </a:solidFill>
              <a:ln>
                <a:solidFill>
                  <a:srgbClr val="FF33CC"/>
                </a:solidFill>
              </a:ln>
              <a:effectLst/>
            </c:spPr>
            <c:extLst>
              <c:ext xmlns:c16="http://schemas.microsoft.com/office/drawing/2014/chart" uri="{C3380CC4-5D6E-409C-BE32-E72D297353CC}">
                <c16:uniqueId val="{00000005-6910-4292-92DF-D3E6313600D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vanhemmanpaiva!$B$8:$D$8</c:f>
              <c:strCache>
                <c:ptCount val="3"/>
                <c:pt idx="0">
                  <c:v>Täysin tai jokseenkin eri mieltä</c:v>
                </c:pt>
                <c:pt idx="1">
                  <c:v>Jotain siltä väliltä</c:v>
                </c:pt>
                <c:pt idx="2">
                  <c:v>Täysin tai jokseenkin samaa mieltä</c:v>
                </c:pt>
              </c:strCache>
            </c:strRef>
          </c:cat>
          <c:val>
            <c:numRef>
              <c:f>vanhemmanpaiva!$B$9:$D$9</c:f>
              <c:numCache>
                <c:formatCode>General</c:formatCode>
                <c:ptCount val="3"/>
                <c:pt idx="0">
                  <c:v>26</c:v>
                </c:pt>
                <c:pt idx="1">
                  <c:v>14</c:v>
                </c:pt>
                <c:pt idx="2">
                  <c:v>26</c:v>
                </c:pt>
              </c:numCache>
            </c:numRef>
          </c:val>
          <c:extLst>
            <c:ext xmlns:c16="http://schemas.microsoft.com/office/drawing/2014/chart" uri="{C3380CC4-5D6E-409C-BE32-E72D297353CC}">
              <c16:uniqueId val="{00000006-6910-4292-92DF-D3E6313600D8}"/>
            </c:ext>
          </c:extLst>
        </c:ser>
        <c:dLbls>
          <c:dLblPos val="outEnd"/>
          <c:showLegendKey val="0"/>
          <c:showVal val="1"/>
          <c:showCatName val="0"/>
          <c:showSerName val="0"/>
          <c:showPercent val="0"/>
          <c:showBubbleSize val="0"/>
        </c:dLbls>
        <c:gapWidth val="219"/>
        <c:overlap val="-27"/>
        <c:axId val="2092808863"/>
        <c:axId val="2098528223"/>
      </c:barChart>
      <c:catAx>
        <c:axId val="2092808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i-FI"/>
          </a:p>
        </c:txPr>
        <c:crossAx val="2098528223"/>
        <c:crosses val="autoZero"/>
        <c:auto val="1"/>
        <c:lblAlgn val="ctr"/>
        <c:lblOffset val="100"/>
        <c:noMultiLvlLbl val="0"/>
      </c:catAx>
      <c:valAx>
        <c:axId val="2098528223"/>
        <c:scaling>
          <c:orientation val="minMax"/>
        </c:scaling>
        <c:delete val="1"/>
        <c:axPos val="l"/>
        <c:numFmt formatCode="General" sourceLinked="1"/>
        <c:majorTickMark val="none"/>
        <c:minorTickMark val="none"/>
        <c:tickLblPos val="nextTo"/>
        <c:crossAx val="20928088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Kuormitustekijöitä ennen koronaa ja korona-aikana (n=69)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kuormitus!$G$17</c:f>
              <c:strCache>
                <c:ptCount val="1"/>
                <c:pt idx="0">
                  <c:v>Ennen koronaa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kuormitus!$F$18:$F$23</c:f>
              <c:strCache>
                <c:ptCount val="6"/>
                <c:pt idx="0">
                  <c:v>pelko perheenjäsenen sairastumisesta</c:v>
                </c:pt>
                <c:pt idx="1">
                  <c:v>pelko omasta sairastumisestasi</c:v>
                </c:pt>
                <c:pt idx="2">
                  <c:v>yksinäisyys</c:v>
                </c:pt>
                <c:pt idx="3">
                  <c:v>vertaistuen puute</c:v>
                </c:pt>
                <c:pt idx="4">
                  <c:v>työjärjestelyt</c:v>
                </c:pt>
                <c:pt idx="5">
                  <c:v>lasten päiväkoti-, koulu- tai opiskelujärjestelyt</c:v>
                </c:pt>
              </c:strCache>
            </c:strRef>
          </c:cat>
          <c:val>
            <c:numRef>
              <c:f>kuormitus!$G$18:$G$23</c:f>
              <c:numCache>
                <c:formatCode>General</c:formatCode>
                <c:ptCount val="6"/>
                <c:pt idx="0">
                  <c:v>24</c:v>
                </c:pt>
                <c:pt idx="1">
                  <c:v>19</c:v>
                </c:pt>
                <c:pt idx="2">
                  <c:v>17</c:v>
                </c:pt>
                <c:pt idx="3">
                  <c:v>30</c:v>
                </c:pt>
                <c:pt idx="4">
                  <c:v>22</c:v>
                </c:pt>
                <c:pt idx="5">
                  <c:v>27</c:v>
                </c:pt>
              </c:numCache>
            </c:numRef>
          </c:val>
          <c:extLst>
            <c:ext xmlns:c16="http://schemas.microsoft.com/office/drawing/2014/chart" uri="{C3380CC4-5D6E-409C-BE32-E72D297353CC}">
              <c16:uniqueId val="{00000000-2887-4C0F-B26E-8BB4FDF5C627}"/>
            </c:ext>
          </c:extLst>
        </c:ser>
        <c:ser>
          <c:idx val="1"/>
          <c:order val="1"/>
          <c:tx>
            <c:strRef>
              <c:f>kuormitus!$H$17</c:f>
              <c:strCache>
                <c:ptCount val="1"/>
                <c:pt idx="0">
                  <c:v>Korona-aikana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kuormitus!$F$18:$F$23</c:f>
              <c:strCache>
                <c:ptCount val="6"/>
                <c:pt idx="0">
                  <c:v>pelko perheenjäsenen sairastumisesta</c:v>
                </c:pt>
                <c:pt idx="1">
                  <c:v>pelko omasta sairastumisestasi</c:v>
                </c:pt>
                <c:pt idx="2">
                  <c:v>yksinäisyys</c:v>
                </c:pt>
                <c:pt idx="3">
                  <c:v>vertaistuen puute</c:v>
                </c:pt>
                <c:pt idx="4">
                  <c:v>työjärjestelyt</c:v>
                </c:pt>
                <c:pt idx="5">
                  <c:v>lasten päiväkoti-, koulu- tai opiskelujärjestelyt</c:v>
                </c:pt>
              </c:strCache>
            </c:strRef>
          </c:cat>
          <c:val>
            <c:numRef>
              <c:f>kuormitus!$H$18:$H$23</c:f>
              <c:numCache>
                <c:formatCode>General</c:formatCode>
                <c:ptCount val="6"/>
                <c:pt idx="0">
                  <c:v>54</c:v>
                </c:pt>
                <c:pt idx="1">
                  <c:v>51</c:v>
                </c:pt>
                <c:pt idx="2">
                  <c:v>38</c:v>
                </c:pt>
                <c:pt idx="3">
                  <c:v>40</c:v>
                </c:pt>
                <c:pt idx="4">
                  <c:v>38</c:v>
                </c:pt>
                <c:pt idx="5">
                  <c:v>50</c:v>
                </c:pt>
              </c:numCache>
            </c:numRef>
          </c:val>
          <c:extLst>
            <c:ext xmlns:c16="http://schemas.microsoft.com/office/drawing/2014/chart" uri="{C3380CC4-5D6E-409C-BE32-E72D297353CC}">
              <c16:uniqueId val="{00000001-2887-4C0F-B26E-8BB4FDF5C627}"/>
            </c:ext>
          </c:extLst>
        </c:ser>
        <c:dLbls>
          <c:dLblPos val="outEnd"/>
          <c:showLegendKey val="0"/>
          <c:showVal val="1"/>
          <c:showCatName val="0"/>
          <c:showSerName val="0"/>
          <c:showPercent val="0"/>
          <c:showBubbleSize val="0"/>
        </c:dLbls>
        <c:gapWidth val="219"/>
        <c:overlap val="-27"/>
        <c:axId val="901759727"/>
        <c:axId val="632605087"/>
      </c:barChart>
      <c:catAx>
        <c:axId val="901759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i-FI"/>
          </a:p>
        </c:txPr>
        <c:crossAx val="632605087"/>
        <c:crosses val="autoZero"/>
        <c:auto val="1"/>
        <c:lblAlgn val="ctr"/>
        <c:lblOffset val="100"/>
        <c:noMultiLvlLbl val="0"/>
      </c:catAx>
      <c:valAx>
        <c:axId val="632605087"/>
        <c:scaling>
          <c:orientation val="minMax"/>
        </c:scaling>
        <c:delete val="1"/>
        <c:axPos val="l"/>
        <c:numFmt formatCode="General" sourceLinked="1"/>
        <c:majorTickMark val="none"/>
        <c:minorTickMark val="none"/>
        <c:tickLblPos val="nextTo"/>
        <c:crossAx val="901759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rgbClr val="47655C"/>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kuormitus!$G$25</c:f>
              <c:strCache>
                <c:ptCount val="1"/>
                <c:pt idx="0">
                  <c:v>Ennen koronaa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kuormitus!$F$26:$F$30</c:f>
              <c:strCache>
                <c:ptCount val="5"/>
                <c:pt idx="0">
                  <c:v>oman ajan puute</c:v>
                </c:pt>
                <c:pt idx="1">
                  <c:v>tuen ja palveluiden puute</c:v>
                </c:pt>
                <c:pt idx="2">
                  <c:v>palvelujen toimimattomuus</c:v>
                </c:pt>
                <c:pt idx="3">
                  <c:v>taloudelliset huolet</c:v>
                </c:pt>
                <c:pt idx="4">
                  <c:v>muu</c:v>
                </c:pt>
              </c:strCache>
            </c:strRef>
          </c:cat>
          <c:val>
            <c:numRef>
              <c:f>kuormitus!$G$26:$G$30</c:f>
              <c:numCache>
                <c:formatCode>General</c:formatCode>
                <c:ptCount val="5"/>
                <c:pt idx="0">
                  <c:v>43</c:v>
                </c:pt>
                <c:pt idx="1">
                  <c:v>30</c:v>
                </c:pt>
                <c:pt idx="2">
                  <c:v>29</c:v>
                </c:pt>
                <c:pt idx="3">
                  <c:v>26</c:v>
                </c:pt>
                <c:pt idx="4">
                  <c:v>19</c:v>
                </c:pt>
              </c:numCache>
            </c:numRef>
          </c:val>
          <c:extLst>
            <c:ext xmlns:c16="http://schemas.microsoft.com/office/drawing/2014/chart" uri="{C3380CC4-5D6E-409C-BE32-E72D297353CC}">
              <c16:uniqueId val="{00000000-940C-4F03-9721-3086A98A555F}"/>
            </c:ext>
          </c:extLst>
        </c:ser>
        <c:ser>
          <c:idx val="1"/>
          <c:order val="1"/>
          <c:tx>
            <c:strRef>
              <c:f>kuormitus!$H$25</c:f>
              <c:strCache>
                <c:ptCount val="1"/>
                <c:pt idx="0">
                  <c:v>Korona-aikana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kuormitus!$F$26:$F$30</c:f>
              <c:strCache>
                <c:ptCount val="5"/>
                <c:pt idx="0">
                  <c:v>oman ajan puute</c:v>
                </c:pt>
                <c:pt idx="1">
                  <c:v>tuen ja palveluiden puute</c:v>
                </c:pt>
                <c:pt idx="2">
                  <c:v>palvelujen toimimattomuus</c:v>
                </c:pt>
                <c:pt idx="3">
                  <c:v>taloudelliset huolet</c:v>
                </c:pt>
                <c:pt idx="4">
                  <c:v>muu</c:v>
                </c:pt>
              </c:strCache>
            </c:strRef>
          </c:cat>
          <c:val>
            <c:numRef>
              <c:f>kuormitus!$H$26:$H$30</c:f>
              <c:numCache>
                <c:formatCode>General</c:formatCode>
                <c:ptCount val="5"/>
                <c:pt idx="0">
                  <c:v>52</c:v>
                </c:pt>
                <c:pt idx="1">
                  <c:v>45</c:v>
                </c:pt>
                <c:pt idx="2">
                  <c:v>44</c:v>
                </c:pt>
                <c:pt idx="3">
                  <c:v>42</c:v>
                </c:pt>
                <c:pt idx="4">
                  <c:v>25</c:v>
                </c:pt>
              </c:numCache>
            </c:numRef>
          </c:val>
          <c:extLst>
            <c:ext xmlns:c16="http://schemas.microsoft.com/office/drawing/2014/chart" uri="{C3380CC4-5D6E-409C-BE32-E72D297353CC}">
              <c16:uniqueId val="{00000001-940C-4F03-9721-3086A98A555F}"/>
            </c:ext>
          </c:extLst>
        </c:ser>
        <c:dLbls>
          <c:dLblPos val="outEnd"/>
          <c:showLegendKey val="0"/>
          <c:showVal val="1"/>
          <c:showCatName val="0"/>
          <c:showSerName val="0"/>
          <c:showPercent val="0"/>
          <c:showBubbleSize val="0"/>
        </c:dLbls>
        <c:gapWidth val="219"/>
        <c:overlap val="-27"/>
        <c:axId val="898938655"/>
        <c:axId val="580769087"/>
      </c:barChart>
      <c:catAx>
        <c:axId val="898938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i-FI"/>
          </a:p>
        </c:txPr>
        <c:crossAx val="580769087"/>
        <c:crosses val="autoZero"/>
        <c:auto val="1"/>
        <c:lblAlgn val="ctr"/>
        <c:lblOffset val="100"/>
        <c:noMultiLvlLbl val="0"/>
      </c:catAx>
      <c:valAx>
        <c:axId val="580769087"/>
        <c:scaling>
          <c:orientation val="minMax"/>
        </c:scaling>
        <c:delete val="1"/>
        <c:axPos val="l"/>
        <c:numFmt formatCode="General" sourceLinked="1"/>
        <c:majorTickMark val="none"/>
        <c:minorTickMark val="none"/>
        <c:tickLblPos val="nextTo"/>
        <c:crossAx val="898938655"/>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rgbClr val="47655C"/>
                </a:solidFill>
                <a:latin typeface="+mn-lt"/>
                <a:ea typeface="+mn-ea"/>
                <a:cs typeface="+mn-cs"/>
              </a:defRPr>
            </a:pPr>
            <a:endParaRPr lang="fi-FI"/>
          </a:p>
        </c:txPr>
      </c:legendEntry>
      <c:layout>
        <c:manualLayout>
          <c:xMode val="edge"/>
          <c:yMode val="edge"/>
          <c:x val="0.26226177743735946"/>
          <c:y val="0.93547375782179465"/>
          <c:w val="0.56189346263026674"/>
          <c:h val="6.4526337575325846E-2"/>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47655C"/>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Arkea</a:t>
            </a:r>
            <a:r>
              <a:rPr lang="fi-FI" baseline="0"/>
              <a:t> tukevia tekijöitä ennen koronaa ja korona-aikana (n=68)</a:t>
            </a:r>
            <a:endParaRPr lang="fi-F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tukevatasiat!$F$3</c:f>
              <c:strCache>
                <c:ptCount val="1"/>
                <c:pt idx="0">
                  <c:v>Ennen koronaa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tukevatasiat!$E$4:$E$7</c:f>
              <c:strCache>
                <c:ptCount val="4"/>
                <c:pt idx="0">
                  <c:v>sosiaaliset suhteet (sukulaiset, ystävät)</c:v>
                </c:pt>
                <c:pt idx="1">
                  <c:v>vertaistuki</c:v>
                </c:pt>
                <c:pt idx="2">
                  <c:v>joustavat työjärjestelyt</c:v>
                </c:pt>
                <c:pt idx="3">
                  <c:v>lasten päiväkoti-, koulu- tai opiskelujärjestelyt</c:v>
                </c:pt>
              </c:strCache>
            </c:strRef>
          </c:cat>
          <c:val>
            <c:numRef>
              <c:f>tukevatasiat!$F$4:$F$7</c:f>
              <c:numCache>
                <c:formatCode>General</c:formatCode>
                <c:ptCount val="4"/>
                <c:pt idx="0">
                  <c:v>50</c:v>
                </c:pt>
                <c:pt idx="1">
                  <c:v>32</c:v>
                </c:pt>
                <c:pt idx="2">
                  <c:v>25</c:v>
                </c:pt>
                <c:pt idx="3">
                  <c:v>27</c:v>
                </c:pt>
              </c:numCache>
            </c:numRef>
          </c:val>
          <c:extLst>
            <c:ext xmlns:c16="http://schemas.microsoft.com/office/drawing/2014/chart" uri="{C3380CC4-5D6E-409C-BE32-E72D297353CC}">
              <c16:uniqueId val="{00000000-D5D7-4E12-BDC5-353760611AB5}"/>
            </c:ext>
          </c:extLst>
        </c:ser>
        <c:ser>
          <c:idx val="1"/>
          <c:order val="1"/>
          <c:tx>
            <c:strRef>
              <c:f>tukevatasiat!$G$3</c:f>
              <c:strCache>
                <c:ptCount val="1"/>
                <c:pt idx="0">
                  <c:v>Korona-aikana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tukevatasiat!$E$4:$E$7</c:f>
              <c:strCache>
                <c:ptCount val="4"/>
                <c:pt idx="0">
                  <c:v>sosiaaliset suhteet (sukulaiset, ystävät)</c:v>
                </c:pt>
                <c:pt idx="1">
                  <c:v>vertaistuki</c:v>
                </c:pt>
                <c:pt idx="2">
                  <c:v>joustavat työjärjestelyt</c:v>
                </c:pt>
                <c:pt idx="3">
                  <c:v>lasten päiväkoti-, koulu- tai opiskelujärjestelyt</c:v>
                </c:pt>
              </c:strCache>
            </c:strRef>
          </c:cat>
          <c:val>
            <c:numRef>
              <c:f>tukevatasiat!$G$4:$G$7</c:f>
              <c:numCache>
                <c:formatCode>General</c:formatCode>
                <c:ptCount val="4"/>
                <c:pt idx="0">
                  <c:v>27</c:v>
                </c:pt>
                <c:pt idx="1">
                  <c:v>24</c:v>
                </c:pt>
                <c:pt idx="2">
                  <c:v>20</c:v>
                </c:pt>
                <c:pt idx="3">
                  <c:v>18</c:v>
                </c:pt>
              </c:numCache>
            </c:numRef>
          </c:val>
          <c:extLst>
            <c:ext xmlns:c16="http://schemas.microsoft.com/office/drawing/2014/chart" uri="{C3380CC4-5D6E-409C-BE32-E72D297353CC}">
              <c16:uniqueId val="{00000001-D5D7-4E12-BDC5-353760611AB5}"/>
            </c:ext>
          </c:extLst>
        </c:ser>
        <c:dLbls>
          <c:dLblPos val="outEnd"/>
          <c:showLegendKey val="0"/>
          <c:showVal val="1"/>
          <c:showCatName val="0"/>
          <c:showSerName val="0"/>
          <c:showPercent val="0"/>
          <c:showBubbleSize val="0"/>
        </c:dLbls>
        <c:gapWidth val="219"/>
        <c:overlap val="-27"/>
        <c:axId val="999299647"/>
        <c:axId val="1040503807"/>
      </c:barChart>
      <c:catAx>
        <c:axId val="999299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i-FI"/>
          </a:p>
        </c:txPr>
        <c:crossAx val="1040503807"/>
        <c:crosses val="autoZero"/>
        <c:auto val="1"/>
        <c:lblAlgn val="ctr"/>
        <c:lblOffset val="100"/>
        <c:noMultiLvlLbl val="0"/>
      </c:catAx>
      <c:valAx>
        <c:axId val="1040503807"/>
        <c:scaling>
          <c:orientation val="minMax"/>
        </c:scaling>
        <c:delete val="1"/>
        <c:axPos val="l"/>
        <c:numFmt formatCode="General" sourceLinked="1"/>
        <c:majorTickMark val="none"/>
        <c:minorTickMark val="none"/>
        <c:tickLblPos val="nextTo"/>
        <c:crossAx val="999299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tukevatasiat!$F$9</c:f>
              <c:strCache>
                <c:ptCount val="1"/>
                <c:pt idx="0">
                  <c:v>Ennen koronaa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tukevatasiat!$E$10:$E$12</c:f>
              <c:strCache>
                <c:ptCount val="3"/>
                <c:pt idx="0">
                  <c:v>mahdollisuus omaan aikaan ja virkistäytymiseen</c:v>
                </c:pt>
                <c:pt idx="1">
                  <c:v>toimivat palvelut</c:v>
                </c:pt>
                <c:pt idx="2">
                  <c:v>muu</c:v>
                </c:pt>
              </c:strCache>
            </c:strRef>
          </c:cat>
          <c:val>
            <c:numRef>
              <c:f>tukevatasiat!$F$10:$F$12</c:f>
              <c:numCache>
                <c:formatCode>General</c:formatCode>
                <c:ptCount val="3"/>
                <c:pt idx="0">
                  <c:v>41</c:v>
                </c:pt>
                <c:pt idx="1">
                  <c:v>25</c:v>
                </c:pt>
                <c:pt idx="2">
                  <c:v>17</c:v>
                </c:pt>
              </c:numCache>
            </c:numRef>
          </c:val>
          <c:extLst>
            <c:ext xmlns:c16="http://schemas.microsoft.com/office/drawing/2014/chart" uri="{C3380CC4-5D6E-409C-BE32-E72D297353CC}">
              <c16:uniqueId val="{00000000-2584-4149-B950-74137C39F929}"/>
            </c:ext>
          </c:extLst>
        </c:ser>
        <c:ser>
          <c:idx val="1"/>
          <c:order val="1"/>
          <c:tx>
            <c:strRef>
              <c:f>tukevatasiat!$G$9</c:f>
              <c:strCache>
                <c:ptCount val="1"/>
                <c:pt idx="0">
                  <c:v>Korona-aikana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tukevatasiat!$E$10:$E$12</c:f>
              <c:strCache>
                <c:ptCount val="3"/>
                <c:pt idx="0">
                  <c:v>mahdollisuus omaan aikaan ja virkistäytymiseen</c:v>
                </c:pt>
                <c:pt idx="1">
                  <c:v>toimivat palvelut</c:v>
                </c:pt>
                <c:pt idx="2">
                  <c:v>muu</c:v>
                </c:pt>
              </c:strCache>
            </c:strRef>
          </c:cat>
          <c:val>
            <c:numRef>
              <c:f>tukevatasiat!$G$10:$G$12</c:f>
              <c:numCache>
                <c:formatCode>General</c:formatCode>
                <c:ptCount val="3"/>
                <c:pt idx="0">
                  <c:v>22</c:v>
                </c:pt>
                <c:pt idx="1">
                  <c:v>10</c:v>
                </c:pt>
                <c:pt idx="2">
                  <c:v>21</c:v>
                </c:pt>
              </c:numCache>
            </c:numRef>
          </c:val>
          <c:extLst>
            <c:ext xmlns:c16="http://schemas.microsoft.com/office/drawing/2014/chart" uri="{C3380CC4-5D6E-409C-BE32-E72D297353CC}">
              <c16:uniqueId val="{00000001-2584-4149-B950-74137C39F929}"/>
            </c:ext>
          </c:extLst>
        </c:ser>
        <c:dLbls>
          <c:dLblPos val="outEnd"/>
          <c:showLegendKey val="0"/>
          <c:showVal val="1"/>
          <c:showCatName val="0"/>
          <c:showSerName val="0"/>
          <c:showPercent val="0"/>
          <c:showBubbleSize val="0"/>
        </c:dLbls>
        <c:gapWidth val="219"/>
        <c:overlap val="-27"/>
        <c:axId val="633233439"/>
        <c:axId val="1040493407"/>
      </c:barChart>
      <c:catAx>
        <c:axId val="633233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i-FI"/>
          </a:p>
        </c:txPr>
        <c:crossAx val="1040493407"/>
        <c:crosses val="autoZero"/>
        <c:auto val="1"/>
        <c:lblAlgn val="ctr"/>
        <c:lblOffset val="100"/>
        <c:noMultiLvlLbl val="0"/>
      </c:catAx>
      <c:valAx>
        <c:axId val="1040493407"/>
        <c:scaling>
          <c:orientation val="minMax"/>
        </c:scaling>
        <c:delete val="1"/>
        <c:axPos val="l"/>
        <c:numFmt formatCode="General" sourceLinked="1"/>
        <c:majorTickMark val="none"/>
        <c:minorTickMark val="none"/>
        <c:tickLblPos val="nextTo"/>
        <c:crossAx val="633233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Tiedottaminen ja palvelut poikkeusaikana (n=68)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PALVväittämät!$A$11:$A$14</c:f>
              <c:strCache>
                <c:ptCount val="4"/>
                <c:pt idx="0">
                  <c:v>Olemme saaneet riittävästi tukea ja palveluita arjen sujumiseen poikkeusaikana.</c:v>
                </c:pt>
                <c:pt idx="1">
                  <c:v>Työntekijä on ollut hyvin tavoitettavissa poikkeusaikana.</c:v>
                </c:pt>
                <c:pt idx="2">
                  <c:v>Työntekijä otti henkilökohtaisesti yhteyttä koskien poikkeusajan järjestelyjä.</c:v>
                </c:pt>
                <c:pt idx="3">
                  <c:v>PHHYKY tai kotikunta tiedotti meitä hyvin poikkeusajan järjestelyistä.</c:v>
                </c:pt>
              </c:strCache>
            </c:strRef>
          </c:cat>
          <c:val>
            <c:numRef>
              <c:f>PALVväittämät!$B$11:$B$14</c:f>
              <c:numCache>
                <c:formatCode>General</c:formatCode>
                <c:ptCount val="4"/>
                <c:pt idx="0">
                  <c:v>2.33</c:v>
                </c:pt>
                <c:pt idx="1">
                  <c:v>2.72</c:v>
                </c:pt>
                <c:pt idx="2">
                  <c:v>1.97</c:v>
                </c:pt>
                <c:pt idx="3">
                  <c:v>3.19</c:v>
                </c:pt>
              </c:numCache>
            </c:numRef>
          </c:val>
          <c:extLst>
            <c:ext xmlns:c16="http://schemas.microsoft.com/office/drawing/2014/chart" uri="{C3380CC4-5D6E-409C-BE32-E72D297353CC}">
              <c16:uniqueId val="{00000000-0F6F-4FAB-B646-64E411410696}"/>
            </c:ext>
          </c:extLst>
        </c:ser>
        <c:dLbls>
          <c:dLblPos val="outEnd"/>
          <c:showLegendKey val="0"/>
          <c:showVal val="1"/>
          <c:showCatName val="0"/>
          <c:showSerName val="0"/>
          <c:showPercent val="0"/>
          <c:showBubbleSize val="0"/>
        </c:dLbls>
        <c:gapWidth val="182"/>
        <c:axId val="894913343"/>
        <c:axId val="1040517951"/>
      </c:barChart>
      <c:catAx>
        <c:axId val="8949133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040517951"/>
        <c:crosses val="autoZero"/>
        <c:auto val="1"/>
        <c:lblAlgn val="ctr"/>
        <c:lblOffset val="100"/>
        <c:noMultiLvlLbl val="0"/>
      </c:catAx>
      <c:valAx>
        <c:axId val="1040517951"/>
        <c:scaling>
          <c:orientation val="minMax"/>
          <c:max val="5"/>
          <c:min val="1"/>
        </c:scaling>
        <c:delete val="1"/>
        <c:axPos val="b"/>
        <c:numFmt formatCode="General" sourceLinked="1"/>
        <c:majorTickMark val="none"/>
        <c:minorTickMark val="none"/>
        <c:tickLblPos val="nextTo"/>
        <c:crossAx val="894913343"/>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Muita tekijöitä lapsen erityisen tuen tarpeen taustalla </a:t>
            </a:r>
          </a:p>
          <a:p>
            <a:pPr>
              <a:defRPr/>
            </a:pPr>
            <a:r>
              <a:rPr lang="fi-FI"/>
              <a:t>(47 lasta, 75 tekijää)</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spPr>
            <a:solidFill>
              <a:srgbClr val="0070C0"/>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LISÄTAUSTA!$K$2:$K$14</c:f>
              <c:strCache>
                <c:ptCount val="13"/>
                <c:pt idx="0">
                  <c:v>Muu</c:v>
                </c:pt>
                <c:pt idx="1">
                  <c:v>Näkövamma</c:v>
                </c:pt>
                <c:pt idx="2">
                  <c:v>Epilepsia</c:v>
                </c:pt>
                <c:pt idx="3">
                  <c:v>Mielenterveyden häiriö</c:v>
                </c:pt>
                <c:pt idx="4">
                  <c:v>Diabetes</c:v>
                </c:pt>
                <c:pt idx="5">
                  <c:v>Kromosomipoikkeavuus</c:v>
                </c:pt>
                <c:pt idx="6">
                  <c:v>Liikuntavamma</c:v>
                </c:pt>
                <c:pt idx="7">
                  <c:v>Autismikirjon häiriö</c:v>
                </c:pt>
                <c:pt idx="8">
                  <c:v>Kuulovamma</c:v>
                </c:pt>
                <c:pt idx="9">
                  <c:v>Kehitysvamma</c:v>
                </c:pt>
                <c:pt idx="10">
                  <c:v>Neurologinen vamma tai sairaus</c:v>
                </c:pt>
                <c:pt idx="11">
                  <c:v>Neuropsykiarinen häiriö</c:v>
                </c:pt>
                <c:pt idx="12">
                  <c:v>Viivästynyt kehitys</c:v>
                </c:pt>
              </c:strCache>
            </c:strRef>
          </c:cat>
          <c:val>
            <c:numRef>
              <c:f>LISÄTAUSTA!$L$2:$L$14</c:f>
              <c:numCache>
                <c:formatCode>General</c:formatCode>
                <c:ptCount val="13"/>
                <c:pt idx="0">
                  <c:v>6</c:v>
                </c:pt>
                <c:pt idx="1">
                  <c:v>1</c:v>
                </c:pt>
                <c:pt idx="2">
                  <c:v>2</c:v>
                </c:pt>
                <c:pt idx="3">
                  <c:v>3</c:v>
                </c:pt>
                <c:pt idx="4">
                  <c:v>3</c:v>
                </c:pt>
                <c:pt idx="5">
                  <c:v>4</c:v>
                </c:pt>
                <c:pt idx="6">
                  <c:v>5</c:v>
                </c:pt>
                <c:pt idx="7">
                  <c:v>5</c:v>
                </c:pt>
                <c:pt idx="8">
                  <c:v>6</c:v>
                </c:pt>
                <c:pt idx="9">
                  <c:v>6</c:v>
                </c:pt>
                <c:pt idx="10">
                  <c:v>6</c:v>
                </c:pt>
                <c:pt idx="11">
                  <c:v>13</c:v>
                </c:pt>
                <c:pt idx="12">
                  <c:v>15</c:v>
                </c:pt>
              </c:numCache>
            </c:numRef>
          </c:val>
          <c:extLst>
            <c:ext xmlns:c16="http://schemas.microsoft.com/office/drawing/2014/chart" uri="{C3380CC4-5D6E-409C-BE32-E72D297353CC}">
              <c16:uniqueId val="{00000000-7811-422F-B429-57C5F38BF82E}"/>
            </c:ext>
          </c:extLst>
        </c:ser>
        <c:dLbls>
          <c:showLegendKey val="0"/>
          <c:showVal val="0"/>
          <c:showCatName val="0"/>
          <c:showSerName val="0"/>
          <c:showPercent val="0"/>
          <c:showBubbleSize val="0"/>
        </c:dLbls>
        <c:gapWidth val="182"/>
        <c:axId val="1902201936"/>
        <c:axId val="1876287872"/>
      </c:barChart>
      <c:catAx>
        <c:axId val="1902201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fi-FI"/>
          </a:p>
        </c:txPr>
        <c:crossAx val="1876287872"/>
        <c:crosses val="autoZero"/>
        <c:auto val="1"/>
        <c:lblAlgn val="ctr"/>
        <c:lblOffset val="100"/>
        <c:noMultiLvlLbl val="0"/>
      </c:catAx>
      <c:valAx>
        <c:axId val="1876287872"/>
        <c:scaling>
          <c:orientation val="minMax"/>
        </c:scaling>
        <c:delete val="1"/>
        <c:axPos val="b"/>
        <c:numFmt formatCode="General" sourceLinked="1"/>
        <c:majorTickMark val="none"/>
        <c:minorTickMark val="none"/>
        <c:tickLblPos val="nextTo"/>
        <c:crossAx val="190220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Normaaliaikana lapsi</a:t>
            </a:r>
            <a:r>
              <a:rPr lang="fi-FI" baseline="0"/>
              <a:t> päivisin</a:t>
            </a:r>
            <a:endParaRPr lang="fi-F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spPr>
            <a:solidFill>
              <a:srgbClr val="0070C0"/>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'Norm-lapsi-on-6-19-29-39'!$D$13:$D$18</c:f>
              <c:strCache>
                <c:ptCount val="6"/>
                <c:pt idx="0">
                  <c:v>Muu järjestely</c:v>
                </c:pt>
                <c:pt idx="1">
                  <c:v>Päivätoiminnassa</c:v>
                </c:pt>
                <c:pt idx="2">
                  <c:v>Opiskelee</c:v>
                </c:pt>
                <c:pt idx="3">
                  <c:v>Koulussa</c:v>
                </c:pt>
                <c:pt idx="4">
                  <c:v>Päiväkodissa</c:v>
                </c:pt>
                <c:pt idx="5">
                  <c:v>Kotihoidossa</c:v>
                </c:pt>
              </c:strCache>
            </c:strRef>
          </c:cat>
          <c:val>
            <c:numRef>
              <c:f>'Norm-lapsi-on-6-19-29-39'!$E$13:$E$18</c:f>
              <c:numCache>
                <c:formatCode>General</c:formatCode>
                <c:ptCount val="6"/>
                <c:pt idx="0">
                  <c:v>2</c:v>
                </c:pt>
                <c:pt idx="1">
                  <c:v>2</c:v>
                </c:pt>
                <c:pt idx="2">
                  <c:v>3</c:v>
                </c:pt>
                <c:pt idx="3">
                  <c:v>51</c:v>
                </c:pt>
                <c:pt idx="4">
                  <c:v>26</c:v>
                </c:pt>
                <c:pt idx="5">
                  <c:v>5</c:v>
                </c:pt>
              </c:numCache>
            </c:numRef>
          </c:val>
          <c:extLst>
            <c:ext xmlns:c16="http://schemas.microsoft.com/office/drawing/2014/chart" uri="{C3380CC4-5D6E-409C-BE32-E72D297353CC}">
              <c16:uniqueId val="{00000000-68C9-45FE-A02D-4CB526598C3A}"/>
            </c:ext>
          </c:extLst>
        </c:ser>
        <c:dLbls>
          <c:dLblPos val="outEnd"/>
          <c:showLegendKey val="0"/>
          <c:showVal val="1"/>
          <c:showCatName val="0"/>
          <c:showSerName val="0"/>
          <c:showPercent val="0"/>
          <c:showBubbleSize val="0"/>
        </c:dLbls>
        <c:gapWidth val="182"/>
        <c:axId val="311334864"/>
        <c:axId val="311517248"/>
      </c:barChart>
      <c:catAx>
        <c:axId val="31133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fi-FI"/>
          </a:p>
        </c:txPr>
        <c:crossAx val="311517248"/>
        <c:crosses val="autoZero"/>
        <c:auto val="1"/>
        <c:lblAlgn val="ctr"/>
        <c:lblOffset val="100"/>
        <c:noMultiLvlLbl val="0"/>
      </c:catAx>
      <c:valAx>
        <c:axId val="311517248"/>
        <c:scaling>
          <c:orientation val="minMax"/>
        </c:scaling>
        <c:delete val="1"/>
        <c:axPos val="b"/>
        <c:numFmt formatCode="General" sourceLinked="1"/>
        <c:majorTickMark val="none"/>
        <c:minorTickMark val="none"/>
        <c:tickLblPos val="nextTo"/>
        <c:crossAx val="311334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Terapiat poikkeusaikana (n=43)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597D73"/>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Terapiat!$K$10:$K$13</c:f>
              <c:strCache>
                <c:ptCount val="4"/>
                <c:pt idx="0">
                  <c:v>Terapiat tauolla</c:v>
                </c:pt>
                <c:pt idx="1">
                  <c:v>Etänä</c:v>
                </c:pt>
                <c:pt idx="2">
                  <c:v>Vaihtelevasti taukoa, etänä, lähiterapiana</c:v>
                </c:pt>
                <c:pt idx="3">
                  <c:v>Tavalliseen tapaan lähiterapiana</c:v>
                </c:pt>
              </c:strCache>
            </c:strRef>
          </c:cat>
          <c:val>
            <c:numRef>
              <c:f>Terapiat!$L$10:$L$13</c:f>
              <c:numCache>
                <c:formatCode>General</c:formatCode>
                <c:ptCount val="4"/>
                <c:pt idx="0">
                  <c:v>12</c:v>
                </c:pt>
                <c:pt idx="1">
                  <c:v>9</c:v>
                </c:pt>
                <c:pt idx="2">
                  <c:v>10</c:v>
                </c:pt>
                <c:pt idx="3">
                  <c:v>12</c:v>
                </c:pt>
              </c:numCache>
            </c:numRef>
          </c:val>
          <c:extLst>
            <c:ext xmlns:c16="http://schemas.microsoft.com/office/drawing/2014/chart" uri="{C3380CC4-5D6E-409C-BE32-E72D297353CC}">
              <c16:uniqueId val="{00000000-0C03-4CF3-8365-49A81345F9A0}"/>
            </c:ext>
          </c:extLst>
        </c:ser>
        <c:dLbls>
          <c:dLblPos val="outEnd"/>
          <c:showLegendKey val="0"/>
          <c:showVal val="1"/>
          <c:showCatName val="0"/>
          <c:showSerName val="0"/>
          <c:showPercent val="0"/>
          <c:showBubbleSize val="0"/>
        </c:dLbls>
        <c:gapWidth val="182"/>
        <c:axId val="251773744"/>
        <c:axId val="2019615568"/>
      </c:barChart>
      <c:catAx>
        <c:axId val="251773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fi-FI"/>
          </a:p>
        </c:txPr>
        <c:crossAx val="2019615568"/>
        <c:crosses val="autoZero"/>
        <c:auto val="1"/>
        <c:lblAlgn val="ctr"/>
        <c:lblOffset val="100"/>
        <c:noMultiLvlLbl val="0"/>
      </c:catAx>
      <c:valAx>
        <c:axId val="2019615568"/>
        <c:scaling>
          <c:orientation val="minMax"/>
        </c:scaling>
        <c:delete val="1"/>
        <c:axPos val="b"/>
        <c:numFmt formatCode="General" sourceLinked="1"/>
        <c:majorTickMark val="none"/>
        <c:minorTickMark val="none"/>
        <c:tickLblPos val="nextTo"/>
        <c:crossAx val="251773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Väittämä: Lapsen hyvinvointi heikentyi poikkeusajan </a:t>
            </a:r>
          </a:p>
          <a:p>
            <a:pPr>
              <a:defRPr/>
            </a:pPr>
            <a:r>
              <a:rPr lang="en-US"/>
              <a:t>järjestelyiden vuoksi (n=88)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'Väittämät-14-25-35-45'!$O$17</c:f>
              <c:strCache>
                <c:ptCount val="1"/>
                <c:pt idx="0">
                  <c:v>Lapsen hyvinvointi heikentyi poikkeusajan järjestelyiden vuoksi.</c:v>
                </c:pt>
              </c:strCache>
            </c:strRef>
          </c:tx>
          <c:spPr>
            <a:solidFill>
              <a:schemeClr val="accent1"/>
            </a:solidFill>
            <a:ln>
              <a:noFill/>
            </a:ln>
            <a:effectLst/>
          </c:spPr>
          <c:invertIfNegative val="0"/>
          <c:dPt>
            <c:idx val="0"/>
            <c:invertIfNegative val="0"/>
            <c:bubble3D val="0"/>
            <c:spPr>
              <a:solidFill>
                <a:srgbClr val="FF99FF"/>
              </a:solidFill>
              <a:ln>
                <a:solidFill>
                  <a:srgbClr val="FF33CC"/>
                </a:solidFill>
              </a:ln>
              <a:effectLst/>
            </c:spPr>
            <c:extLst>
              <c:ext xmlns:c16="http://schemas.microsoft.com/office/drawing/2014/chart" uri="{C3380CC4-5D6E-409C-BE32-E72D297353CC}">
                <c16:uniqueId val="{00000001-3D55-42A2-93D8-F76914D30709}"/>
              </c:ext>
            </c:extLst>
          </c:dPt>
          <c:dPt>
            <c:idx val="1"/>
            <c:invertIfNegative val="0"/>
            <c:bubble3D val="0"/>
            <c:spPr>
              <a:solidFill>
                <a:schemeClr val="accent3">
                  <a:lumMod val="20000"/>
                  <a:lumOff val="80000"/>
                </a:schemeClr>
              </a:solidFill>
              <a:ln>
                <a:solidFill>
                  <a:schemeClr val="tx1">
                    <a:lumMod val="85000"/>
                    <a:lumOff val="15000"/>
                  </a:schemeClr>
                </a:solidFill>
              </a:ln>
              <a:effectLst/>
            </c:spPr>
            <c:extLst>
              <c:ext xmlns:c16="http://schemas.microsoft.com/office/drawing/2014/chart" uri="{C3380CC4-5D6E-409C-BE32-E72D297353CC}">
                <c16:uniqueId val="{00000003-3D55-42A2-93D8-F76914D30709}"/>
              </c:ext>
            </c:extLst>
          </c:dPt>
          <c:dPt>
            <c:idx val="2"/>
            <c:invertIfNegative val="0"/>
            <c:bubble3D val="0"/>
            <c:spPr>
              <a:solidFill>
                <a:schemeClr val="bg2">
                  <a:lumMod val="50000"/>
                </a:schemeClr>
              </a:solidFill>
              <a:ln>
                <a:solidFill>
                  <a:schemeClr val="tx1">
                    <a:lumMod val="85000"/>
                    <a:lumOff val="15000"/>
                  </a:schemeClr>
                </a:solidFill>
              </a:ln>
              <a:effectLst/>
            </c:spPr>
            <c:extLst>
              <c:ext xmlns:c16="http://schemas.microsoft.com/office/drawing/2014/chart" uri="{C3380CC4-5D6E-409C-BE32-E72D297353CC}">
                <c16:uniqueId val="{00000005-3D55-42A2-93D8-F76914D30709}"/>
              </c:ext>
            </c:extLst>
          </c:dPt>
          <c:dLbls>
            <c:dLbl>
              <c:idx val="0"/>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55-42A2-93D8-F76914D3070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'Väittämät-14-25-35-45'!$P$16:$R$16</c:f>
              <c:strCache>
                <c:ptCount val="3"/>
                <c:pt idx="0">
                  <c:v>Täysin tai jokseenkin eri mieltä</c:v>
                </c:pt>
                <c:pt idx="1">
                  <c:v>Jotain siltä väliltä</c:v>
                </c:pt>
                <c:pt idx="2">
                  <c:v>Täysin tai jokseenkin samaa mieltä</c:v>
                </c:pt>
              </c:strCache>
            </c:strRef>
          </c:cat>
          <c:val>
            <c:numRef>
              <c:f>'Väittämät-14-25-35-45'!$P$17:$R$17</c:f>
              <c:numCache>
                <c:formatCode>General</c:formatCode>
                <c:ptCount val="3"/>
                <c:pt idx="0">
                  <c:v>47</c:v>
                </c:pt>
                <c:pt idx="1">
                  <c:v>12</c:v>
                </c:pt>
                <c:pt idx="2">
                  <c:v>29</c:v>
                </c:pt>
              </c:numCache>
            </c:numRef>
          </c:val>
          <c:extLst>
            <c:ext xmlns:c16="http://schemas.microsoft.com/office/drawing/2014/chart" uri="{C3380CC4-5D6E-409C-BE32-E72D297353CC}">
              <c16:uniqueId val="{00000006-3D55-42A2-93D8-F76914D30709}"/>
            </c:ext>
          </c:extLst>
        </c:ser>
        <c:dLbls>
          <c:dLblPos val="outEnd"/>
          <c:showLegendKey val="0"/>
          <c:showVal val="1"/>
          <c:showCatName val="0"/>
          <c:showSerName val="0"/>
          <c:showPercent val="0"/>
          <c:showBubbleSize val="0"/>
        </c:dLbls>
        <c:gapWidth val="219"/>
        <c:overlap val="-27"/>
        <c:axId val="902297455"/>
        <c:axId val="900834383"/>
      </c:barChart>
      <c:catAx>
        <c:axId val="902297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i-FI"/>
          </a:p>
        </c:txPr>
        <c:crossAx val="900834383"/>
        <c:crosses val="autoZero"/>
        <c:auto val="1"/>
        <c:lblAlgn val="ctr"/>
        <c:lblOffset val="100"/>
        <c:noMultiLvlLbl val="0"/>
      </c:catAx>
      <c:valAx>
        <c:axId val="900834383"/>
        <c:scaling>
          <c:orientation val="minMax"/>
        </c:scaling>
        <c:delete val="1"/>
        <c:axPos val="l"/>
        <c:numFmt formatCode="General" sourceLinked="1"/>
        <c:majorTickMark val="none"/>
        <c:minorTickMark val="none"/>
        <c:tickLblPos val="nextTo"/>
        <c:crossAx val="9022974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Väittämä: Poikkeusajan järjestelyt toivat </a:t>
            </a:r>
          </a:p>
          <a:p>
            <a:pPr>
              <a:defRPr/>
            </a:pPr>
            <a:r>
              <a:rPr lang="fi-FI"/>
              <a:t>lapsen elämään hyviä asioita.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'Väittämät-14-25-35-45'!$O$14</c:f>
              <c:strCache>
                <c:ptCount val="1"/>
                <c:pt idx="0">
                  <c:v>Poikkeusajan järjestelyt toivat lapsen elämään hyviä asioita.</c:v>
                </c:pt>
              </c:strCache>
            </c:strRef>
          </c:tx>
          <c:spPr>
            <a:solidFill>
              <a:srgbClr val="FF99FF"/>
            </a:solidFill>
            <a:ln>
              <a:solidFill>
                <a:srgbClr val="FF33CC"/>
              </a:solidFill>
            </a:ln>
            <a:effectLst/>
          </c:spPr>
          <c:invertIfNegative val="0"/>
          <c:dPt>
            <c:idx val="0"/>
            <c:invertIfNegative val="0"/>
            <c:bubble3D val="0"/>
            <c:spPr>
              <a:solidFill>
                <a:schemeClr val="bg2">
                  <a:lumMod val="50000"/>
                </a:schemeClr>
              </a:solidFill>
              <a:ln>
                <a:solidFill>
                  <a:schemeClr val="tx1">
                    <a:lumMod val="85000"/>
                    <a:lumOff val="15000"/>
                  </a:schemeClr>
                </a:solidFill>
              </a:ln>
              <a:effectLst/>
            </c:spPr>
            <c:extLst>
              <c:ext xmlns:c16="http://schemas.microsoft.com/office/drawing/2014/chart" uri="{C3380CC4-5D6E-409C-BE32-E72D297353CC}">
                <c16:uniqueId val="{00000001-00AA-43B3-B0EF-AA6A80200A6E}"/>
              </c:ext>
            </c:extLst>
          </c:dPt>
          <c:dPt>
            <c:idx val="1"/>
            <c:invertIfNegative val="0"/>
            <c:bubble3D val="0"/>
            <c:spPr>
              <a:solidFill>
                <a:schemeClr val="accent3">
                  <a:lumMod val="20000"/>
                  <a:lumOff val="80000"/>
                </a:schemeClr>
              </a:solidFill>
              <a:ln>
                <a:solidFill>
                  <a:schemeClr val="bg2">
                    <a:lumMod val="50000"/>
                  </a:schemeClr>
                </a:solidFill>
              </a:ln>
              <a:effectLst/>
            </c:spPr>
            <c:extLst>
              <c:ext xmlns:c16="http://schemas.microsoft.com/office/drawing/2014/chart" uri="{C3380CC4-5D6E-409C-BE32-E72D297353CC}">
                <c16:uniqueId val="{00000003-00AA-43B3-B0EF-AA6A80200A6E}"/>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'Väittämät-14-25-35-45'!$P$13:$R$13</c:f>
              <c:strCache>
                <c:ptCount val="3"/>
                <c:pt idx="0">
                  <c:v>Täysin tai jokseenkin eri mieltä</c:v>
                </c:pt>
                <c:pt idx="1">
                  <c:v>Jotain siltä väliltä</c:v>
                </c:pt>
                <c:pt idx="2">
                  <c:v>Täysin tai jokseenkin samaa mieltä</c:v>
                </c:pt>
              </c:strCache>
            </c:strRef>
          </c:cat>
          <c:val>
            <c:numRef>
              <c:f>'Väittämät-14-25-35-45'!$P$14:$R$14</c:f>
              <c:numCache>
                <c:formatCode>General</c:formatCode>
                <c:ptCount val="3"/>
                <c:pt idx="0">
                  <c:v>26</c:v>
                </c:pt>
                <c:pt idx="1">
                  <c:v>14</c:v>
                </c:pt>
                <c:pt idx="2">
                  <c:v>43</c:v>
                </c:pt>
              </c:numCache>
            </c:numRef>
          </c:val>
          <c:extLst>
            <c:ext xmlns:c16="http://schemas.microsoft.com/office/drawing/2014/chart" uri="{C3380CC4-5D6E-409C-BE32-E72D297353CC}">
              <c16:uniqueId val="{00000004-00AA-43B3-B0EF-AA6A80200A6E}"/>
            </c:ext>
          </c:extLst>
        </c:ser>
        <c:dLbls>
          <c:dLblPos val="outEnd"/>
          <c:showLegendKey val="0"/>
          <c:showVal val="1"/>
          <c:showCatName val="0"/>
          <c:showSerName val="0"/>
          <c:showPercent val="0"/>
          <c:showBubbleSize val="0"/>
        </c:dLbls>
        <c:gapWidth val="219"/>
        <c:overlap val="-27"/>
        <c:axId val="1700603583"/>
        <c:axId val="1972524959"/>
      </c:barChart>
      <c:catAx>
        <c:axId val="1700603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i-FI"/>
          </a:p>
        </c:txPr>
        <c:crossAx val="1972524959"/>
        <c:crosses val="autoZero"/>
        <c:auto val="1"/>
        <c:lblAlgn val="ctr"/>
        <c:lblOffset val="100"/>
        <c:noMultiLvlLbl val="0"/>
      </c:catAx>
      <c:valAx>
        <c:axId val="1972524959"/>
        <c:scaling>
          <c:orientation val="minMax"/>
        </c:scaling>
        <c:delete val="1"/>
        <c:axPos val="l"/>
        <c:numFmt formatCode="General" sourceLinked="1"/>
        <c:majorTickMark val="none"/>
        <c:minorTickMark val="none"/>
        <c:tickLblPos val="nextTo"/>
        <c:crossAx val="17006035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dirty="0"/>
              <a:t>Vanhemman päivä normaaliaikana (n=69)</a:t>
            </a:r>
          </a:p>
        </c:rich>
      </c:tx>
      <c:layout>
        <c:manualLayout>
          <c:xMode val="edge"/>
          <c:yMode val="edge"/>
          <c:x val="0.16384011373578303"/>
          <c:y val="1.73160173160173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vanhemmantyo!$C$18:$C$24</c:f>
              <c:strCache>
                <c:ptCount val="7"/>
                <c:pt idx="0">
                  <c:v>Muu</c:v>
                </c:pt>
                <c:pt idx="1">
                  <c:v>Pätkätyö</c:v>
                </c:pt>
                <c:pt idx="2">
                  <c:v>Hoitovapaalla</c:v>
                </c:pt>
                <c:pt idx="3">
                  <c:v>Opiskelija</c:v>
                </c:pt>
                <c:pt idx="4">
                  <c:v>Päätoiminen omaishoitaja</c:v>
                </c:pt>
                <c:pt idx="5">
                  <c:v>Työtön</c:v>
                </c:pt>
                <c:pt idx="6">
                  <c:v>Ansiotyö</c:v>
                </c:pt>
              </c:strCache>
            </c:strRef>
          </c:cat>
          <c:val>
            <c:numRef>
              <c:f>vanhemmantyo!$D$18:$D$24</c:f>
              <c:numCache>
                <c:formatCode>General</c:formatCode>
                <c:ptCount val="7"/>
                <c:pt idx="0">
                  <c:v>5</c:v>
                </c:pt>
                <c:pt idx="1">
                  <c:v>3</c:v>
                </c:pt>
                <c:pt idx="2">
                  <c:v>3</c:v>
                </c:pt>
                <c:pt idx="3">
                  <c:v>4</c:v>
                </c:pt>
                <c:pt idx="4">
                  <c:v>6</c:v>
                </c:pt>
                <c:pt idx="5">
                  <c:v>9</c:v>
                </c:pt>
                <c:pt idx="6">
                  <c:v>38</c:v>
                </c:pt>
              </c:numCache>
            </c:numRef>
          </c:val>
          <c:extLst>
            <c:ext xmlns:c16="http://schemas.microsoft.com/office/drawing/2014/chart" uri="{C3380CC4-5D6E-409C-BE32-E72D297353CC}">
              <c16:uniqueId val="{00000000-A5CF-47EA-930C-FAA2CE704E77}"/>
            </c:ext>
          </c:extLst>
        </c:ser>
        <c:dLbls>
          <c:dLblPos val="outEnd"/>
          <c:showLegendKey val="0"/>
          <c:showVal val="1"/>
          <c:showCatName val="0"/>
          <c:showSerName val="0"/>
          <c:showPercent val="0"/>
          <c:showBubbleSize val="0"/>
        </c:dLbls>
        <c:gapWidth val="182"/>
        <c:axId val="1024653104"/>
        <c:axId val="864200816"/>
      </c:barChart>
      <c:catAx>
        <c:axId val="102465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i-FI"/>
          </a:p>
        </c:txPr>
        <c:crossAx val="864200816"/>
        <c:crosses val="autoZero"/>
        <c:auto val="1"/>
        <c:lblAlgn val="ctr"/>
        <c:lblOffset val="100"/>
        <c:noMultiLvlLbl val="0"/>
      </c:catAx>
      <c:valAx>
        <c:axId val="864200816"/>
        <c:scaling>
          <c:orientation val="minMax"/>
        </c:scaling>
        <c:delete val="1"/>
        <c:axPos val="b"/>
        <c:numFmt formatCode="General" sourceLinked="1"/>
        <c:majorTickMark val="none"/>
        <c:minorTickMark val="none"/>
        <c:tickLblPos val="nextTo"/>
        <c:crossAx val="1024653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Väittämä: Poikkeusaika on vaikeuttanut omaa elämääni (n=69)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manualLayout>
          <c:layoutTarget val="inner"/>
          <c:xMode val="edge"/>
          <c:yMode val="edge"/>
          <c:x val="1.2843386821273974E-2"/>
          <c:y val="0.16040819221921582"/>
          <c:w val="0.96831060596608987"/>
          <c:h val="0.71462362204724417"/>
        </c:manualLayout>
      </c:layout>
      <c:barChart>
        <c:barDir val="col"/>
        <c:grouping val="clustered"/>
        <c:varyColors val="0"/>
        <c:ser>
          <c:idx val="0"/>
          <c:order val="0"/>
          <c:tx>
            <c:strRef>
              <c:f>vanhemmanpaiva!$A$14</c:f>
              <c:strCache>
                <c:ptCount val="1"/>
                <c:pt idx="0">
                  <c:v>Poikkeusaika on vaikeuttanut omaa elämääni.</c:v>
                </c:pt>
              </c:strCache>
            </c:strRef>
          </c:tx>
          <c:spPr>
            <a:solidFill>
              <a:schemeClr val="accent1"/>
            </a:solidFill>
            <a:ln>
              <a:noFill/>
            </a:ln>
            <a:effectLst/>
          </c:spPr>
          <c:invertIfNegative val="0"/>
          <c:dPt>
            <c:idx val="0"/>
            <c:invertIfNegative val="0"/>
            <c:bubble3D val="0"/>
            <c:spPr>
              <a:solidFill>
                <a:srgbClr val="FF99FF"/>
              </a:solidFill>
              <a:ln>
                <a:solidFill>
                  <a:srgbClr val="FF33CC"/>
                </a:solidFill>
              </a:ln>
              <a:effectLst/>
            </c:spPr>
            <c:extLst>
              <c:ext xmlns:c16="http://schemas.microsoft.com/office/drawing/2014/chart" uri="{C3380CC4-5D6E-409C-BE32-E72D297353CC}">
                <c16:uniqueId val="{00000001-888A-4B4C-A02A-DD498D5A5B30}"/>
              </c:ext>
            </c:extLst>
          </c:dPt>
          <c:dPt>
            <c:idx val="1"/>
            <c:invertIfNegative val="0"/>
            <c:bubble3D val="0"/>
            <c:spPr>
              <a:solidFill>
                <a:schemeClr val="accent3">
                  <a:lumMod val="20000"/>
                  <a:lumOff val="80000"/>
                </a:schemeClr>
              </a:solidFill>
              <a:ln>
                <a:solidFill>
                  <a:schemeClr val="bg2">
                    <a:lumMod val="50000"/>
                  </a:schemeClr>
                </a:solidFill>
              </a:ln>
              <a:effectLst/>
            </c:spPr>
            <c:extLst>
              <c:ext xmlns:c16="http://schemas.microsoft.com/office/drawing/2014/chart" uri="{C3380CC4-5D6E-409C-BE32-E72D297353CC}">
                <c16:uniqueId val="{00000003-888A-4B4C-A02A-DD498D5A5B30}"/>
              </c:ext>
            </c:extLst>
          </c:dPt>
          <c:dPt>
            <c:idx val="2"/>
            <c:invertIfNegative val="0"/>
            <c:bubble3D val="0"/>
            <c:spPr>
              <a:solidFill>
                <a:schemeClr val="bg2">
                  <a:lumMod val="50000"/>
                </a:schemeClr>
              </a:solidFill>
              <a:ln>
                <a:solidFill>
                  <a:schemeClr val="tx1">
                    <a:lumMod val="85000"/>
                    <a:lumOff val="15000"/>
                  </a:schemeClr>
                </a:solidFill>
              </a:ln>
              <a:effectLst/>
            </c:spPr>
            <c:extLst>
              <c:ext xmlns:c16="http://schemas.microsoft.com/office/drawing/2014/chart" uri="{C3380CC4-5D6E-409C-BE32-E72D297353CC}">
                <c16:uniqueId val="{00000005-888A-4B4C-A02A-DD498D5A5B30}"/>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vanhemmanpaiva!$B$13:$D$13</c:f>
              <c:strCache>
                <c:ptCount val="3"/>
                <c:pt idx="0">
                  <c:v>Täysin tai jokseenkin eri mieltä</c:v>
                </c:pt>
                <c:pt idx="1">
                  <c:v>Jotain siltä väliltä</c:v>
                </c:pt>
                <c:pt idx="2">
                  <c:v>Täysin tai jokseenkin samaa mieltä</c:v>
                </c:pt>
              </c:strCache>
            </c:strRef>
          </c:cat>
          <c:val>
            <c:numRef>
              <c:f>vanhemmanpaiva!$B$14:$D$14</c:f>
              <c:numCache>
                <c:formatCode>General</c:formatCode>
                <c:ptCount val="3"/>
                <c:pt idx="0">
                  <c:v>14</c:v>
                </c:pt>
                <c:pt idx="1">
                  <c:v>11</c:v>
                </c:pt>
                <c:pt idx="2">
                  <c:v>44</c:v>
                </c:pt>
              </c:numCache>
            </c:numRef>
          </c:val>
          <c:extLst>
            <c:ext xmlns:c16="http://schemas.microsoft.com/office/drawing/2014/chart" uri="{C3380CC4-5D6E-409C-BE32-E72D297353CC}">
              <c16:uniqueId val="{00000006-888A-4B4C-A02A-DD498D5A5B30}"/>
            </c:ext>
          </c:extLst>
        </c:ser>
        <c:dLbls>
          <c:dLblPos val="outEnd"/>
          <c:showLegendKey val="0"/>
          <c:showVal val="1"/>
          <c:showCatName val="0"/>
          <c:showSerName val="0"/>
          <c:showPercent val="0"/>
          <c:showBubbleSize val="0"/>
        </c:dLbls>
        <c:gapWidth val="219"/>
        <c:overlap val="-27"/>
        <c:axId val="1965167951"/>
        <c:axId val="2097425023"/>
      </c:barChart>
      <c:catAx>
        <c:axId val="196516795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i-FI"/>
          </a:p>
        </c:txPr>
        <c:crossAx val="2097425023"/>
        <c:crosses val="autoZero"/>
        <c:auto val="1"/>
        <c:lblAlgn val="ctr"/>
        <c:lblOffset val="100"/>
        <c:noMultiLvlLbl val="0"/>
      </c:catAx>
      <c:valAx>
        <c:axId val="2097425023"/>
        <c:scaling>
          <c:orientation val="minMax"/>
        </c:scaling>
        <c:delete val="1"/>
        <c:axPos val="l"/>
        <c:numFmt formatCode="General" sourceLinked="1"/>
        <c:majorTickMark val="out"/>
        <c:minorTickMark val="none"/>
        <c:tickLblPos val="nextTo"/>
        <c:crossAx val="19651679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Väittämä: Poikkeusaika on vaikeuttanut perheen </a:t>
            </a:r>
          </a:p>
          <a:p>
            <a:pPr>
              <a:defRPr/>
            </a:pPr>
            <a:r>
              <a:rPr lang="en-US"/>
              <a:t>taloudellista tilannetta (n=66)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manualLayout>
          <c:layoutTarget val="inner"/>
          <c:xMode val="edge"/>
          <c:yMode val="edge"/>
          <c:x val="1.2843386821273974E-2"/>
          <c:y val="0.22558362022928954"/>
          <c:w val="0.96831060596608987"/>
          <c:h val="0.63583304299351961"/>
        </c:manualLayout>
      </c:layout>
      <c:barChart>
        <c:barDir val="col"/>
        <c:grouping val="clustered"/>
        <c:varyColors val="0"/>
        <c:ser>
          <c:idx val="0"/>
          <c:order val="0"/>
          <c:tx>
            <c:strRef>
              <c:f>vanhemmanpaiva!$A$17</c:f>
              <c:strCache>
                <c:ptCount val="1"/>
                <c:pt idx="0">
                  <c:v>Poikkeusaika on vaikeuttanut perheen taloudellista tilannetta.</c:v>
                </c:pt>
              </c:strCache>
            </c:strRef>
          </c:tx>
          <c:spPr>
            <a:solidFill>
              <a:srgbClr val="FFCCFF"/>
            </a:solidFill>
            <a:ln>
              <a:solidFill>
                <a:srgbClr val="FF99FF"/>
              </a:solidFill>
            </a:ln>
            <a:effectLst/>
          </c:spPr>
          <c:invertIfNegative val="0"/>
          <c:dPt>
            <c:idx val="1"/>
            <c:invertIfNegative val="0"/>
            <c:bubble3D val="0"/>
            <c:spPr>
              <a:solidFill>
                <a:schemeClr val="accent3">
                  <a:lumMod val="40000"/>
                  <a:lumOff val="60000"/>
                </a:schemeClr>
              </a:solidFill>
              <a:ln>
                <a:solidFill>
                  <a:schemeClr val="bg2">
                    <a:lumMod val="75000"/>
                  </a:schemeClr>
                </a:solidFill>
              </a:ln>
              <a:effectLst/>
            </c:spPr>
            <c:extLst>
              <c:ext xmlns:c16="http://schemas.microsoft.com/office/drawing/2014/chart" uri="{C3380CC4-5D6E-409C-BE32-E72D297353CC}">
                <c16:uniqueId val="{00000001-72F8-4B27-83E4-4CA89157A463}"/>
              </c:ext>
            </c:extLst>
          </c:dPt>
          <c:dPt>
            <c:idx val="2"/>
            <c:invertIfNegative val="0"/>
            <c:bubble3D val="0"/>
            <c:spPr>
              <a:solidFill>
                <a:schemeClr val="bg2">
                  <a:lumMod val="75000"/>
                </a:schemeClr>
              </a:solidFill>
              <a:ln>
                <a:solidFill>
                  <a:schemeClr val="tx1">
                    <a:lumMod val="75000"/>
                    <a:lumOff val="25000"/>
                  </a:schemeClr>
                </a:solidFill>
              </a:ln>
              <a:effectLst/>
            </c:spPr>
            <c:extLst>
              <c:ext xmlns:c16="http://schemas.microsoft.com/office/drawing/2014/chart" uri="{C3380CC4-5D6E-409C-BE32-E72D297353CC}">
                <c16:uniqueId val="{00000003-72F8-4B27-83E4-4CA89157A463}"/>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vanhemmanpaiva!$B$16:$D$16</c:f>
              <c:strCache>
                <c:ptCount val="3"/>
                <c:pt idx="0">
                  <c:v>Täysin tai jokseenkin eri mieltä</c:v>
                </c:pt>
                <c:pt idx="1">
                  <c:v>Jotain siltä väliltä</c:v>
                </c:pt>
                <c:pt idx="2">
                  <c:v>Täysin tai jokseenkin samaa mieltä</c:v>
                </c:pt>
              </c:strCache>
            </c:strRef>
          </c:cat>
          <c:val>
            <c:numRef>
              <c:f>vanhemmanpaiva!$B$17:$D$17</c:f>
              <c:numCache>
                <c:formatCode>General</c:formatCode>
                <c:ptCount val="3"/>
                <c:pt idx="0">
                  <c:v>27</c:v>
                </c:pt>
                <c:pt idx="1">
                  <c:v>6</c:v>
                </c:pt>
                <c:pt idx="2">
                  <c:v>33</c:v>
                </c:pt>
              </c:numCache>
            </c:numRef>
          </c:val>
          <c:extLst>
            <c:ext xmlns:c16="http://schemas.microsoft.com/office/drawing/2014/chart" uri="{C3380CC4-5D6E-409C-BE32-E72D297353CC}">
              <c16:uniqueId val="{00000004-72F8-4B27-83E4-4CA89157A463}"/>
            </c:ext>
          </c:extLst>
        </c:ser>
        <c:dLbls>
          <c:dLblPos val="outEnd"/>
          <c:showLegendKey val="0"/>
          <c:showVal val="1"/>
          <c:showCatName val="0"/>
          <c:showSerName val="0"/>
          <c:showPercent val="0"/>
          <c:showBubbleSize val="0"/>
        </c:dLbls>
        <c:gapWidth val="219"/>
        <c:overlap val="-27"/>
        <c:axId val="1402821407"/>
        <c:axId val="2098529887"/>
      </c:barChart>
      <c:catAx>
        <c:axId val="14028214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i-FI"/>
          </a:p>
        </c:txPr>
        <c:crossAx val="2098529887"/>
        <c:crosses val="autoZero"/>
        <c:auto val="1"/>
        <c:lblAlgn val="ctr"/>
        <c:lblOffset val="100"/>
        <c:noMultiLvlLbl val="0"/>
      </c:catAx>
      <c:valAx>
        <c:axId val="2098529887"/>
        <c:scaling>
          <c:orientation val="minMax"/>
        </c:scaling>
        <c:delete val="1"/>
        <c:axPos val="l"/>
        <c:numFmt formatCode="General" sourceLinked="1"/>
        <c:majorTickMark val="out"/>
        <c:minorTickMark val="none"/>
        <c:tickLblPos val="nextTo"/>
        <c:crossAx val="14028214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'Poikktilan-aikana'!$H$3:$H$5</cx:f>
        <cx:lvl ptCount="3">
          <cx:pt idx="0">Päiväkodissa (10)</cx:pt>
          <cx:pt idx="1">Kotona ja saanut etävarhaiskasvatusta (4)</cx:pt>
          <cx:pt idx="2">Kotona ilman etävarhaiskasvatusta (12)</cx:pt>
        </cx:lvl>
      </cx:strDim>
      <cx:numDim type="size">
        <cx:f>'Poikktilan-aikana'!$I$3:$I$5</cx:f>
        <cx:lvl ptCount="3" formatCode="Yleinen">
          <cx:pt idx="0">10</cx:pt>
          <cx:pt idx="1">4</cx:pt>
          <cx:pt idx="2">12</cx:pt>
        </cx:lvl>
      </cx:numDim>
    </cx:data>
  </cx:chartData>
  <cx:chart>
    <cx:title pos="t" align="ctr" overlay="0">
      <cx:tx>
        <cx:txData>
          <cx:v>Päiväkotia käyvät lapset poikkeusaikana (n=26)</cx:v>
        </cx:txData>
      </cx:tx>
      <cx:txPr>
        <a:bodyPr spcFirstLastPara="1" vertOverflow="ellipsis" horzOverflow="overflow" wrap="square" lIns="0" tIns="0" rIns="0" bIns="0" anchor="ctr" anchorCtr="1"/>
        <a:lstStyle/>
        <a:p>
          <a:pPr algn="ctr" rtl="0">
            <a:defRPr/>
          </a:pPr>
          <a:r>
            <a:rPr lang="fi-FI" sz="1400" b="0" i="0" u="none" strike="noStrike" baseline="0" dirty="0">
              <a:solidFill>
                <a:prstClr val="black">
                  <a:lumMod val="65000"/>
                  <a:lumOff val="35000"/>
                </a:prstClr>
              </a:solidFill>
              <a:latin typeface="Calibri"/>
            </a:rPr>
            <a:t>Päiväkotia käyvät lapset poikkeusaikana (n=26)</a:t>
          </a:r>
        </a:p>
      </cx:txPr>
    </cx:title>
    <cx:plotArea>
      <cx:plotAreaRegion>
        <cx:series layoutId="treemap" uniqueId="{209B2EF1-85D4-4695-A538-BFEE135BF97A}">
          <cx:dataId val="0"/>
          <cx:layoutPr>
            <cx:parentLabelLayout val="overlapping"/>
          </cx:layoutPr>
        </cx:series>
      </cx:plotAreaRegion>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'Poikktilan-aikana'!$H$24:$H$27</cx:f>
        <cx:lvl ptCount="4">
          <cx:pt idx="0">Lähiopetus (5)</cx:pt>
          <cx:pt idx="1">Kotona ja sai etäopetusta (40)</cx:pt>
          <cx:pt idx="2">Kotona ilman etäopetusta (5)</cx:pt>
          <cx:pt idx="3">Osin kotona, osin lähiopetuksessa (4)</cx:pt>
        </cx:lvl>
      </cx:strDim>
      <cx:numDim type="size">
        <cx:f>'Poikktilan-aikana'!$I$24:$I$27</cx:f>
        <cx:lvl ptCount="4" formatCode="Yleinen">
          <cx:pt idx="0">5</cx:pt>
          <cx:pt idx="1">40</cx:pt>
          <cx:pt idx="2">5</cx:pt>
          <cx:pt idx="3">4</cx:pt>
        </cx:lvl>
      </cx:numDim>
    </cx:data>
  </cx:chartData>
  <cx:chart>
    <cx:title pos="t" align="ctr" overlay="0">
      <cx:tx>
        <cx:txData>
          <cx:v>Koululaiset ja opiskelijat poikkeusaikana (n=54)</cx:v>
        </cx:txData>
      </cx:tx>
      <cx:txPr>
        <a:bodyPr spcFirstLastPara="1" vertOverflow="ellipsis" horzOverflow="overflow" wrap="square" lIns="0" tIns="0" rIns="0" bIns="0" anchor="ctr" anchorCtr="1"/>
        <a:lstStyle/>
        <a:p>
          <a:pPr algn="ctr" rtl="0">
            <a:defRPr/>
          </a:pPr>
          <a:r>
            <a:rPr lang="fi-FI" sz="1400" b="0" i="0" u="none" strike="noStrike" baseline="0" dirty="0">
              <a:solidFill>
                <a:prstClr val="black">
                  <a:lumMod val="65000"/>
                  <a:lumOff val="35000"/>
                </a:prstClr>
              </a:solidFill>
              <a:latin typeface="Calibri"/>
            </a:rPr>
            <a:t>Koululaiset ja opiskelijat poikkeusaikana (n=54)</a:t>
          </a:r>
        </a:p>
      </cx:txPr>
    </cx:title>
    <cx:plotArea>
      <cx:plotAreaRegion>
        <cx:series layoutId="treemap" uniqueId="{21E838DB-58A9-4554-8271-317282B2BE94}">
          <cx:dataId val="0"/>
          <cx:layoutPr>
            <cx:parentLabelLayout val="overlapping"/>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556890694FA419788A18704035D2538"/>
        <w:category>
          <w:name w:val="Yleiset"/>
          <w:gallery w:val="placeholder"/>
        </w:category>
        <w:types>
          <w:type w:val="bbPlcHdr"/>
        </w:types>
        <w:behaviors>
          <w:behavior w:val="content"/>
        </w:behaviors>
        <w:guid w:val="{21C0E325-4BCE-484E-8546-5E53DC865677}"/>
      </w:docPartPr>
      <w:docPartBody>
        <w:p w:rsidR="00765A7F" w:rsidRDefault="00765A7F" w:rsidP="00765A7F">
          <w:pPr>
            <w:pStyle w:val="8556890694FA419788A18704035D2538"/>
          </w:pPr>
          <w:r>
            <w:rPr>
              <w:rFonts w:asciiTheme="majorHAnsi" w:eastAsiaTheme="majorEastAsia" w:hAnsiTheme="majorHAnsi" w:cstheme="majorBidi"/>
              <w:color w:val="4472C4" w:themeColor="accent1"/>
              <w:sz w:val="88"/>
              <w:szCs w:val="88"/>
            </w:rPr>
            <w:t>[Tiedoston otsikko]</w:t>
          </w:r>
        </w:p>
      </w:docPartBody>
    </w:docPart>
    <w:docPart>
      <w:docPartPr>
        <w:name w:val="CA6FFC802A7E4303BBFC9FD0B149E265"/>
        <w:category>
          <w:name w:val="Yleiset"/>
          <w:gallery w:val="placeholder"/>
        </w:category>
        <w:types>
          <w:type w:val="bbPlcHdr"/>
        </w:types>
        <w:behaviors>
          <w:behavior w:val="content"/>
        </w:behaviors>
        <w:guid w:val="{5E2B635A-5E5D-45E2-BA93-714AC064A701}"/>
      </w:docPartPr>
      <w:docPartBody>
        <w:p w:rsidR="00765A7F" w:rsidRDefault="00765A7F" w:rsidP="00765A7F">
          <w:pPr>
            <w:pStyle w:val="CA6FFC802A7E4303BBFC9FD0B149E265"/>
          </w:pPr>
          <w:r>
            <w:rPr>
              <w:color w:val="2F5496" w:themeColor="accent1" w:themeShade="BF"/>
              <w:sz w:val="24"/>
              <w:szCs w:val="24"/>
            </w:rPr>
            <w:t>[Tiedoston alaotsikko]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A7F"/>
    <w:rsid w:val="00040290"/>
    <w:rsid w:val="0052616F"/>
    <w:rsid w:val="006A3F3B"/>
    <w:rsid w:val="00735D63"/>
    <w:rsid w:val="00765A7F"/>
    <w:rsid w:val="00806F6A"/>
    <w:rsid w:val="00AC21D9"/>
    <w:rsid w:val="00D52193"/>
    <w:rsid w:val="00F6268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8556890694FA419788A18704035D2538">
    <w:name w:val="8556890694FA419788A18704035D2538"/>
    <w:rsid w:val="00765A7F"/>
  </w:style>
  <w:style w:type="paragraph" w:customStyle="1" w:styleId="CA6FFC802A7E4303BBFC9FD0B149E265">
    <w:name w:val="CA6FFC802A7E4303BBFC9FD0B149E265"/>
    <w:rsid w:val="00765A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857CD1D5FDA49547827BE8FE127919A9" ma:contentTypeVersion="13" ma:contentTypeDescription="Luo uusi asiakirja." ma:contentTypeScope="" ma:versionID="4af8013c44f300b05b2f02cdfb686513">
  <xsd:schema xmlns:xsd="http://www.w3.org/2001/XMLSchema" xmlns:xs="http://www.w3.org/2001/XMLSchema" xmlns:p="http://schemas.microsoft.com/office/2006/metadata/properties" xmlns:ns3="3b1644cf-50ac-41c0-b900-bbed82a016f9" xmlns:ns4="eef916f2-1faa-4da1-840e-42607c8ea540" targetNamespace="http://schemas.microsoft.com/office/2006/metadata/properties" ma:root="true" ma:fieldsID="635b00018a64aa5f7dd70a47a64a28cb" ns3:_="" ns4:_="">
    <xsd:import namespace="3b1644cf-50ac-41c0-b900-bbed82a016f9"/>
    <xsd:import namespace="eef916f2-1faa-4da1-840e-42607c8ea540"/>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644cf-50ac-41c0-b900-bbed82a016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f916f2-1faa-4da1-840e-42607c8ea540" elementFormDefault="qualified">
    <xsd:import namespace="http://schemas.microsoft.com/office/2006/documentManagement/types"/>
    <xsd:import namespace="http://schemas.microsoft.com/office/infopath/2007/PartnerControls"/>
    <xsd:element name="SharedWithUsers" ma:index="11"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Jakamisen tiedot" ma:internalName="SharedWithDetails" ma:readOnly="true">
      <xsd:simpleType>
        <xsd:restriction base="dms:Note">
          <xsd:maxLength value="255"/>
        </xsd:restriction>
      </xsd:simpleType>
    </xsd:element>
    <xsd:element name="SharingHintHash" ma:index="13"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85237-2428-4CA6-9173-D561F2272A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EE1D11-4C51-4B41-B141-39647FB5F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644cf-50ac-41c0-b900-bbed82a016f9"/>
    <ds:schemaRef ds:uri="eef916f2-1faa-4da1-840e-42607c8ea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F457E5-C566-427D-B53A-154BDE2E03F2}">
  <ds:schemaRefs>
    <ds:schemaRef ds:uri="http://schemas.microsoft.com/sharepoint/v3/contenttype/forms"/>
  </ds:schemaRefs>
</ds:datastoreItem>
</file>

<file path=customXml/itemProps4.xml><?xml version="1.0" encoding="utf-8"?>
<ds:datastoreItem xmlns:ds="http://schemas.openxmlformats.org/officeDocument/2006/customXml" ds:itemID="{D1CDD38B-75D3-411D-84BC-C5FB8378D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3214</Words>
  <Characters>26034</Characters>
  <Application>Microsoft Office Word</Application>
  <DocSecurity>0</DocSecurity>
  <Lines>216</Lines>
  <Paragraphs>58</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Erityistä tukea tarvitsevien lasten perheiden kokemuksia koronakeväästä Päijät-Hämeessä</vt:lpstr>
      <vt:lpstr/>
    </vt:vector>
  </TitlesOfParts>
  <Company/>
  <LinksUpToDate>false</LinksUpToDate>
  <CharactersWithSpaces>29190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Erityistä tukea tarvitsevien lasten perheiden kokemuksia koronakeväästä Päijät-Hämeessä</dc:title>
  <dc:subject>Kysely PHHYKYn, Heinolan ja Sysmän alueella asuville erityislasten vanhemmille korona-ajasta 2020 – tuloksia ja ehdotuksia</dc:subject>
  <dc:creator>Anu Lönnqvist</dc:creator>
  <cp:keywords/>
  <dc:description/>
  <cp:lastModifiedBy>PH Omaishoitajat</cp:lastModifiedBy>
  <cp:revision>2</cp:revision>
  <cp:lastPrinted>2021-03-09T18:29:00Z</cp:lastPrinted>
  <dcterms:created xsi:type="dcterms:W3CDTF">2021-03-09T18:35:00Z</dcterms:created>
  <dcterms:modified xsi:type="dcterms:W3CDTF">2021-03-09T18:35:00Z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0x010100857CD1D5FDA49547827BE8FE127919A9</vt:lpwstr>
  </property>
</Properties>
</file>