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aaa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457200</wp:posOffset>
            </wp:positionH>
            <wp:positionV relativeFrom="page">
              <wp:posOffset>370813</wp:posOffset>
            </wp:positionV>
            <wp:extent cx="2309813" cy="396875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9813" cy="396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aaa"/>
          <w:sz w:val="24"/>
          <w:szCs w:val="24"/>
          <w:u w:val="none"/>
          <w:shd w:fill="auto" w:val="clear"/>
          <w:vertAlign w:val="baseline"/>
          <w:rtl w:val="0"/>
        </w:rPr>
        <w:t xml:space="preserve">1(2)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240" w:lineRule="auto"/>
        <w:ind w:left="2608" w:right="0" w:hanging="26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aaa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8" w:right="0" w:hanging="26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Ajankohta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Luottamusmiesvaalit toimitetaan loka-marrask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uussa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8" w:right="0" w:hanging="26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8" w:right="0" w:hanging="26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Vaalitoimikunta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Jyty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Saimaa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ry:n hallituksen asettama toimikunta.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8" w:right="0" w:hanging="26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8" w:right="0" w:hanging="26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Vaalikelpoisuus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Vaalikelpoisia ovat ne Jytyn jäsenet, jotka ovat ko. työnantajan palveluksessa ja ovat antaneet suostumuksensa luottamusmiesvaaliehdokkaaksi.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8" w:right="0" w:hanging="26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8" w:right="0" w:hanging="2608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Ehdokaslistat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Ehdokaslistat, oheisella lomakkeella, toimitetaan vaalitoimikunnalle osoitteella: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8" w:right="0" w:hanging="2608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tiedotus.jytysaimaa@gmail.com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13.11.2024 klo 15.00 mennessä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8" w:right="0" w:hanging="26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8" w:right="0" w:hanging="26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Ehdokaslistasta tulee ilmetä: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ehdokkaan työnantaja ja toimipaikka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luottamusmiehen toimialue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ehdokkaan nimi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luottamusmiesasema, johon ehdotetaan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ehdokkaan suostumus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Liitteenä on lomake ehdokasasettelua varten.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8" w:right="0" w:hanging="26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Äänioikeus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Äänioikeutettuja luottamusmiesvaalissa ovat ne Jytyn jäsenet, jotka ovat vaalin toimittamisajankohtana työnantajaan palvelussuhteessa. Virkavapaalla tai työlomalla olevat jäsenet ovat äänioikeutettuja.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8" w:right="0" w:hanging="26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Valinnat</w:t>
        <w:tab/>
        <w:tab/>
        <w:t xml:space="preserve">Luottamusmiesvaaleissa valitaan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pääluottamusmies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7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luottamusmies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Luottamusmiestoimialueet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Lappeenrannan kaupunki: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Elinvoima- ja kaupunkikehitys -toimiala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Hyvinvointi- ja sivistyspalvelujen -toimiala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Konsernihallinto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2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Kaupun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yhtiöt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Etelä-Karjalan hyvinvointialue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-44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Etelä-Karjalan koulutuskuntayhtymä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-44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Etelä-Karjalan liitto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-442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eidän It ja Talous oy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-442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Efetta Oy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-44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Saimaan Tukipalvelut Oy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-442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Kaiku 24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-442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Opiskelija-asuntosäätiö LOAS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Lemin kunta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Luumäen kunta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Savitaipaleen kunta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Taipalsaaren kunta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Lisätietoja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Seija Hovi-Kuikko,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 xml:space="preserve">s-posti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none"/>
          <w:rtl w:val="0"/>
        </w:rPr>
        <w:t xml:space="preserve">seija.hovi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73@gmail.com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 xml:space="preserve">puh. 0400 658 753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6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JYTY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SAIMAA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VAALITOIMIKUNTA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20" w:top="138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5216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TIEDOTE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5216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17.10.2024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bullet"/>
      <w:lvlText w:val="❖"/>
      <w:lvlJc w:val="left"/>
      <w:pPr>
        <w:ind w:left="3328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➢"/>
      <w:lvlJc w:val="left"/>
      <w:pPr>
        <w:ind w:left="40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■"/>
      <w:lvlJc w:val="left"/>
      <w:pPr>
        <w:ind w:left="476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548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◆"/>
      <w:lvlJc w:val="left"/>
      <w:pPr>
        <w:ind w:left="62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➢"/>
      <w:lvlJc w:val="left"/>
      <w:pPr>
        <w:ind w:left="692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■"/>
      <w:lvlJc w:val="left"/>
      <w:pPr>
        <w:ind w:left="764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83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◆"/>
      <w:lvlJc w:val="left"/>
      <w:pPr>
        <w:ind w:left="908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❖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0"/>
      <w:numFmt w:val="bullet"/>
      <w:lvlText w:val="-"/>
      <w:lvlJc w:val="left"/>
      <w:pPr>
        <w:ind w:left="297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729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801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73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fi-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>
    <w:name w:val="Normaali"/>
    <w:next w:val="Normaal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character" w:styleId="Kappaleenoletusfontti">
    <w:name w:val="Kappaleen oletusfontti"/>
    <w:next w:val="Kappaleenoletusfontt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alitaulukko">
    <w:name w:val="Normaali taulukko"/>
    <w:next w:val="Normaalitaulukk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>
    <w:name w:val="Ei luetteloa"/>
    <w:next w:val="Eiluettelo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Ylätunniste">
    <w:name w:val="Ylätunniste"/>
    <w:basedOn w:val="Normaali"/>
    <w:next w:val="Ylätunnist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paragraph" w:styleId="Alatunniste">
    <w:name w:val="Alatunniste"/>
    <w:basedOn w:val="Normaali"/>
    <w:next w:val="Alatunnist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character" w:styleId="Hyperlinkki">
    <w:name w:val="Hyperlinkki"/>
    <w:next w:val="Hyperlinkki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eliteteksti">
    <w:name w:val="Seliteteksti"/>
    <w:basedOn w:val="Normaali"/>
    <w:next w:val="Selitetekst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fi-FI" w:val="fi-FI"/>
    </w:rPr>
  </w:style>
  <w:style w:type="character" w:styleId="SelitetekstiChar">
    <w:name w:val="Seliteteksti Char"/>
    <w:next w:val="Seliteteksti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YlätunnisteChar">
    <w:name w:val="Ylätunniste Char"/>
    <w:next w:val="Ylätunniste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tiedotus.jytysaima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0Uewiwv0XfQHngVx+cR5crS7Cg==">CgMxLjA4AHIhMWRpVktiNjhGSXg0cjVUck9Hekl0UVI3b1BXSlVQUTJQ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2020-10-15T16:20:00Z</dcterms:created>
  <dc:creator>turuneja</dc:creator>
</cp:coreProperties>
</file>