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inherit" w:cs="inherit" w:eastAsia="inherit" w:hAnsi="inheri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Hyvät jytyläiset!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370"/>
        </w:tabs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*Muistutuksena, yhdistys muistaa 50- ja 60- vuotta täyttäviä jäseniä. Pieni lahja on noudettavissa kevät- ja syyskokouksien yhteydessä. </w:t>
      </w:r>
    </w:p>
    <w:p w:rsidR="00000000" w:rsidDel="00000000" w:rsidP="00000000" w:rsidRDefault="00000000" w:rsidRPr="00000000" w14:paraId="00000005">
      <w:pPr>
        <w:tabs>
          <w:tab w:val="left" w:leader="none" w:pos="1370"/>
        </w:tabs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370"/>
        </w:tabs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*JytyBesteily eli Jytyn jäsenristeily on 2.-4.10.2026 Silja Serenadella Tukholmaan.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Jäsenille risteilyn varaaminen aukeaa maaliskuussa. Jyty Saimaa ry tukee jäsenten osallistumista 100 eurolla.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Tuen saamiseksi teidän tulee ilmoittautua risteilylle lähtijäksi myös kotisivujen kautta yhdistykselle 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8"/>
            <w:szCs w:val="28"/>
            <w:u w:val="single"/>
            <w:rtl w:val="0"/>
          </w:rPr>
          <w:t xml:space="preserve">Tästä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1223450" cy="10661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450" cy="1066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Vapaa-aika toiminta tiedottaa!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28"/>
          <w:szCs w:val="28"/>
          <w:rtl w:val="0"/>
        </w:rPr>
        <w:t xml:space="preserve">Ystävänpäivän kunniaksi</w:t>
      </w:r>
      <w:r w:rsidDel="00000000" w:rsidR="00000000" w:rsidRPr="00000000">
        <w:rPr>
          <w:rFonts w:ascii="Arial" w:cs="Arial" w:eastAsia="Arial" w:hAnsi="Arial"/>
          <w:color w:val="ee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yhdistys tarjoaa saunan ja avantouinnin Myllysaaren saunalla 14.-20.2. välisellä ajalla 1 krt/jäsen jäsenkorttia näyttämällä. Ohjeet ja aukioloajat löydät seuraavilta saunan sivuilta: </w:t>
      </w:r>
      <w:hyperlink r:id="rId8">
        <w:r w:rsidDel="00000000" w:rsidR="00000000" w:rsidRPr="00000000">
          <w:rPr>
            <w:rFonts w:ascii="Arial" w:cs="Arial" w:eastAsia="Arial" w:hAnsi="Arial"/>
            <w:color w:val="467886"/>
            <w:sz w:val="28"/>
            <w:szCs w:val="28"/>
            <w:u w:val="single"/>
            <w:rtl w:val="0"/>
          </w:rPr>
          <w:t xml:space="preserve">https://livelife.fi/sauna-avanto/</w:t>
        </w:r>
      </w:hyperlink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28"/>
          <w:szCs w:val="28"/>
          <w:rtl w:val="0"/>
        </w:rPr>
        <w:t xml:space="preserve">Bungee hyppelyyn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pääsette tutustumaan 18.2. klo 18.30 (toteutuu) tai 14.3. klo 14 (4 ilmoittautunut). Ryhmän koko 7-14 hlö ja kesto 60-80 min ryhmäkoon mukaan. Omavastuu 5 €. Ilmoittautumiset kotisivujen kautta </w:t>
      </w:r>
      <w:hyperlink r:id="rId9">
        <w:r w:rsidDel="00000000" w:rsidR="00000000" w:rsidRPr="00000000">
          <w:rPr>
            <w:rFonts w:ascii="Arial" w:cs="Arial" w:eastAsia="Arial" w:hAnsi="Arial"/>
            <w:color w:val="467886"/>
            <w:sz w:val="28"/>
            <w:szCs w:val="28"/>
            <w:u w:val="single"/>
            <w:rtl w:val="0"/>
          </w:rPr>
          <w:t xml:space="preserve">Tästä</w:t>
        </w:r>
      </w:hyperlink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The Voima Kertakaari 5, 55120 Imatra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28"/>
          <w:szCs w:val="28"/>
          <w:rtl w:val="0"/>
        </w:rPr>
        <w:t xml:space="preserve">Teatteri- ja ostosmatka Kuopioon  25-26.4!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Yhdistys tukee matkalle lähteviä jäseniä 80 eurolla. Jäsenen omavastuuksi jää 90€, sisältää bussikuljetuksen, teatterilipun ja yöpymisen. Voit ottaa mukaan ei-jäsenen jolloin hän maksaa matkan kokonaisuudessaan itse. Ilmoitathan hänetkin kotisivujen lomakkeella.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Lähtö Lappeenrannasta la 25.4 klo 7.00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Matkalla pysähdys, aamukahvit omakustantaisesti.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Saapuminen Kuopion IKEAAN n. klo 12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Ikeasta lähtö hotellille Rauhalahteen n. klo 15.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Kuopion kaupunginteatterin esitys METSOLAT näytös alkaa klo 18.00. </w:t>
      </w:r>
      <w:hyperlink r:id="rId10">
        <w:r w:rsidDel="00000000" w:rsidR="00000000" w:rsidRPr="00000000">
          <w:rPr>
            <w:rFonts w:ascii="Arial" w:cs="Arial" w:eastAsia="Arial" w:hAnsi="Arial"/>
            <w:color w:val="467886"/>
            <w:sz w:val="28"/>
            <w:szCs w:val="28"/>
            <w:u w:val="single"/>
            <w:rtl w:val="0"/>
          </w:rPr>
          <w:t xml:space="preserve">Esitys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Paluu näytöksen jälkeen bussilla hotellille, jossa iltaa viihdyttää tanssiorkesteri HURMA. Liput tansseihin 16 € (eivät sisälly matkan hintaan).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Kotiinlähtö su 26.4. n. klo 11.00.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Ilmoittautumiset kotisivujen kautta </w:t>
      </w:r>
      <w:hyperlink r:id="rId11">
        <w:r w:rsidDel="00000000" w:rsidR="00000000" w:rsidRPr="00000000">
          <w:rPr>
            <w:rFonts w:ascii="Arial" w:cs="Arial" w:eastAsia="Arial" w:hAnsi="Arial"/>
            <w:color w:val="467886"/>
            <w:sz w:val="28"/>
            <w:szCs w:val="28"/>
            <w:u w:val="single"/>
            <w:rtl w:val="0"/>
          </w:rPr>
          <w:t xml:space="preserve">Tästä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Viimeistään 28.2.2026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Matka toteutuu, jos 25 ilmoittautunutta.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Matka tarvitsee toteutuakseen vielä useita ilmoittautumisia!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28"/>
          <w:szCs w:val="28"/>
          <w:rtl w:val="0"/>
        </w:rPr>
        <w:t xml:space="preserve">Ohjattua kuntosali harjoittelua ryhmälle 9.3 ja 23.3 klo 17.45-19.15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Jäsenen omavastuu 5 € Forever Huhtiniemi. Ilmoittautumiset kotisivujen kautta TÄSTÄ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Tapahtumiin ilmoittautumiset ovat sitovia. Peruutuksesta ilmoittautumisajankohdan päättymisen jälkeen, maksetaan osallistumismaksu takaisin ainoastaan lääkärintodistusta vastaan.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2130222" cy="184472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0222" cy="1844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Mukavaa helmikuun jatkoa kaikille. Muistakaa jäsenhankinta! Yhdessä olemme enemmän!</w:t>
      </w:r>
    </w:p>
    <w:sectPr>
      <w:headerReference r:id="rId13" w:type="default"/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inherit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232780" cy="397359"/>
          <wp:effectExtent b="0" l="0" r="0" t="0"/>
          <wp:docPr descr="Jyty Saimaa ry" id="2" name="image2.png"/>
          <a:graphic>
            <a:graphicData uri="http://schemas.openxmlformats.org/drawingml/2006/picture">
              <pic:pic>
                <pic:nvPicPr>
                  <pic:cNvPr descr="Jyty Saimaa r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2780" cy="397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JÄSENKIRJE 12.2.2026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jytysaimaa.jytyliitto.net/vapaa-aika/" TargetMode="External"/><Relationship Id="rId10" Type="http://schemas.openxmlformats.org/officeDocument/2006/relationships/hyperlink" Target="https://kuopionkaupunginteatteri.fi/ohjelmisto/metsolat/" TargetMode="External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ytysaimaa.jytyliitto.net/vapaa-aika/" TargetMode="External"/><Relationship Id="rId5" Type="http://schemas.openxmlformats.org/officeDocument/2006/relationships/styles" Target="styles.xml"/><Relationship Id="rId6" Type="http://schemas.openxmlformats.org/officeDocument/2006/relationships/hyperlink" Target="https://jytysaimaa.jytyliitto.net/vapaa-aika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livelife.fi/sauna-avant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