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C8F0" w14:textId="069C268E" w:rsidR="000432FE" w:rsidRPr="006524E4" w:rsidRDefault="000432FE" w:rsidP="00522E3B">
      <w:r w:rsidRPr="006524E4">
        <w:t>Kysely positiivisen pedagogiikan käytöstä kulttuuri- ja taidetoiminnassa</w:t>
      </w:r>
    </w:p>
    <w:p w14:paraId="2F7FBF53" w14:textId="52DB8D4C" w:rsidR="000432FE" w:rsidRDefault="000432FE" w:rsidP="000432FE"/>
    <w:p w14:paraId="4BC874A6" w14:textId="6D0745B4" w:rsidR="000432FE" w:rsidRPr="000432FE" w:rsidRDefault="006524E4" w:rsidP="000432FE">
      <w:r>
        <w:t>Osa 1. Taustatiedot</w:t>
      </w:r>
    </w:p>
    <w:tbl>
      <w:tblPr>
        <w:tblStyle w:val="TaulukkoRuudukko"/>
        <w:tblW w:w="0" w:type="auto"/>
        <w:tblLook w:val="04A0" w:firstRow="1" w:lastRow="0" w:firstColumn="1" w:lastColumn="0" w:noHBand="0" w:noVBand="1"/>
      </w:tblPr>
      <w:tblGrid>
        <w:gridCol w:w="1271"/>
        <w:gridCol w:w="8357"/>
      </w:tblGrid>
      <w:tr w:rsidR="000432FE" w14:paraId="6C2829AF" w14:textId="77777777" w:rsidTr="000432FE">
        <w:tc>
          <w:tcPr>
            <w:tcW w:w="1271" w:type="dxa"/>
          </w:tcPr>
          <w:p w14:paraId="6AEE9D0E" w14:textId="676BBB16" w:rsidR="000432FE" w:rsidRDefault="000432FE" w:rsidP="000432FE">
            <w:r>
              <w:t>Nimi</w:t>
            </w:r>
          </w:p>
        </w:tc>
        <w:sdt>
          <w:sdtPr>
            <w:id w:val="258336446"/>
            <w:placeholder>
              <w:docPart w:val="DefaultPlaceholder_-1854013440"/>
            </w:placeholder>
            <w:showingPlcHdr/>
            <w:text/>
          </w:sdtPr>
          <w:sdtEndPr/>
          <w:sdtContent>
            <w:tc>
              <w:tcPr>
                <w:tcW w:w="8357" w:type="dxa"/>
              </w:tcPr>
              <w:p w14:paraId="5F0C0BA9" w14:textId="01E1230B" w:rsidR="000432FE" w:rsidRDefault="00166950" w:rsidP="000432FE">
                <w:r w:rsidRPr="00131B83">
                  <w:rPr>
                    <w:rStyle w:val="Paikkamerkkiteksti"/>
                  </w:rPr>
                  <w:t>Kirjoita tekstiä napsauttamalla tai napauttamalla tätä.</w:t>
                </w:r>
              </w:p>
            </w:tc>
          </w:sdtContent>
        </w:sdt>
      </w:tr>
      <w:tr w:rsidR="000432FE" w14:paraId="2AD651E1" w14:textId="77777777" w:rsidTr="000432FE">
        <w:tc>
          <w:tcPr>
            <w:tcW w:w="1271" w:type="dxa"/>
          </w:tcPr>
          <w:p w14:paraId="5BD40FDD" w14:textId="1AC32CBC" w:rsidR="000432FE" w:rsidRDefault="000432FE" w:rsidP="000432FE">
            <w:r>
              <w:t>Sähköposti</w:t>
            </w:r>
          </w:p>
        </w:tc>
        <w:sdt>
          <w:sdtPr>
            <w:id w:val="868885120"/>
            <w:placeholder>
              <w:docPart w:val="DefaultPlaceholder_-1854013440"/>
            </w:placeholder>
            <w:showingPlcHdr/>
            <w:text/>
          </w:sdtPr>
          <w:sdtEndPr/>
          <w:sdtContent>
            <w:tc>
              <w:tcPr>
                <w:tcW w:w="8357" w:type="dxa"/>
              </w:tcPr>
              <w:p w14:paraId="717183B3" w14:textId="6F6282AE" w:rsidR="000432FE" w:rsidRDefault="00875C57" w:rsidP="000432FE">
                <w:r w:rsidRPr="00131B83">
                  <w:rPr>
                    <w:rStyle w:val="Paikkamerkkiteksti"/>
                  </w:rPr>
                  <w:t>Kirjoita tekstiä napsauttamalla tai napauttamalla tätä.</w:t>
                </w:r>
              </w:p>
            </w:tc>
          </w:sdtContent>
        </w:sdt>
      </w:tr>
    </w:tbl>
    <w:p w14:paraId="7206C203" w14:textId="084DEF52" w:rsidR="000432FE" w:rsidRDefault="000432FE" w:rsidP="000432FE"/>
    <w:tbl>
      <w:tblPr>
        <w:tblStyle w:val="TaulukkoRuudukko"/>
        <w:tblW w:w="0" w:type="auto"/>
        <w:tblLook w:val="04A0" w:firstRow="1" w:lastRow="0" w:firstColumn="1" w:lastColumn="0" w:noHBand="0" w:noVBand="1"/>
      </w:tblPr>
      <w:tblGrid>
        <w:gridCol w:w="1271"/>
        <w:gridCol w:w="8357"/>
      </w:tblGrid>
      <w:tr w:rsidR="00152096" w14:paraId="61D46716" w14:textId="77777777" w:rsidTr="007F2C3F">
        <w:trPr>
          <w:trHeight w:val="826"/>
        </w:trPr>
        <w:tc>
          <w:tcPr>
            <w:tcW w:w="1271" w:type="dxa"/>
          </w:tcPr>
          <w:p w14:paraId="17D9A971" w14:textId="455197B4" w:rsidR="00152096" w:rsidRDefault="00152096" w:rsidP="000432FE">
            <w:r>
              <w:t>Koulutus</w:t>
            </w:r>
          </w:p>
        </w:tc>
        <w:sdt>
          <w:sdtPr>
            <w:id w:val="-1600335339"/>
            <w:placeholder>
              <w:docPart w:val="DefaultPlaceholder_-1854013440"/>
            </w:placeholder>
            <w:showingPlcHdr/>
            <w:text/>
          </w:sdtPr>
          <w:sdtEndPr/>
          <w:sdtContent>
            <w:tc>
              <w:tcPr>
                <w:tcW w:w="8357" w:type="dxa"/>
              </w:tcPr>
              <w:p w14:paraId="144623B4" w14:textId="7573571B" w:rsidR="00152096" w:rsidRDefault="00875C57" w:rsidP="000432FE">
                <w:r w:rsidRPr="00131B83">
                  <w:rPr>
                    <w:rStyle w:val="Paikkamerkkiteksti"/>
                  </w:rPr>
                  <w:t>Kirjoita tekstiä napsauttamalla tai napauttamalla tätä.</w:t>
                </w:r>
              </w:p>
            </w:tc>
          </w:sdtContent>
        </w:sdt>
      </w:tr>
    </w:tbl>
    <w:p w14:paraId="30E2C494" w14:textId="7623D07C" w:rsidR="000432FE" w:rsidRDefault="000432FE" w:rsidP="000432FE"/>
    <w:tbl>
      <w:tblPr>
        <w:tblStyle w:val="TaulukkoRuudukko"/>
        <w:tblW w:w="0" w:type="auto"/>
        <w:tblLook w:val="04A0" w:firstRow="1" w:lastRow="0" w:firstColumn="1" w:lastColumn="0" w:noHBand="0" w:noVBand="1"/>
      </w:tblPr>
      <w:tblGrid>
        <w:gridCol w:w="1980"/>
        <w:gridCol w:w="7648"/>
      </w:tblGrid>
      <w:tr w:rsidR="009C62BE" w14:paraId="142606C0" w14:textId="77777777" w:rsidTr="00777E5D">
        <w:tc>
          <w:tcPr>
            <w:tcW w:w="9628" w:type="dxa"/>
            <w:gridSpan w:val="2"/>
          </w:tcPr>
          <w:p w14:paraId="65BCB985" w14:textId="2CDEEFA2" w:rsidR="009C62BE" w:rsidRDefault="00304AC9" w:rsidP="000432FE">
            <w:r>
              <w:t xml:space="preserve">Työ </w:t>
            </w:r>
          </w:p>
        </w:tc>
      </w:tr>
      <w:tr w:rsidR="009C62BE" w14:paraId="16D28757" w14:textId="77777777" w:rsidTr="009C62BE">
        <w:tc>
          <w:tcPr>
            <w:tcW w:w="1980" w:type="dxa"/>
          </w:tcPr>
          <w:p w14:paraId="11DDA8A7" w14:textId="3CF0E767" w:rsidR="009C62BE" w:rsidRDefault="009C62BE" w:rsidP="000432FE">
            <w:r>
              <w:t>Organisaatiotyyppi</w:t>
            </w:r>
          </w:p>
        </w:tc>
        <w:sdt>
          <w:sdtPr>
            <w:id w:val="910665151"/>
            <w:placeholder>
              <w:docPart w:val="DefaultPlaceholder_-1854013440"/>
            </w:placeholder>
            <w:showingPlcHdr/>
            <w:text/>
          </w:sdtPr>
          <w:sdtEndPr/>
          <w:sdtContent>
            <w:tc>
              <w:tcPr>
                <w:tcW w:w="7648" w:type="dxa"/>
              </w:tcPr>
              <w:p w14:paraId="7F9BCB48" w14:textId="76DFBCFC" w:rsidR="009C62BE" w:rsidRDefault="00886C5D" w:rsidP="000432FE">
                <w:r w:rsidRPr="00131B83">
                  <w:rPr>
                    <w:rStyle w:val="Paikkamerkkiteksti"/>
                  </w:rPr>
                  <w:t>Kirjoita tekstiä napsauttamalla tai napauttamalla tätä.</w:t>
                </w:r>
              </w:p>
            </w:tc>
          </w:sdtContent>
        </w:sdt>
      </w:tr>
      <w:tr w:rsidR="00304AC9" w14:paraId="526A93F7" w14:textId="77777777" w:rsidTr="00EC2B12">
        <w:trPr>
          <w:trHeight w:val="1104"/>
        </w:trPr>
        <w:tc>
          <w:tcPr>
            <w:tcW w:w="1980" w:type="dxa"/>
          </w:tcPr>
          <w:p w14:paraId="4D9CD3C1" w14:textId="4F308170" w:rsidR="00304AC9" w:rsidRDefault="00304AC9" w:rsidP="000432FE">
            <w:r>
              <w:t>Asiakasryhmä</w:t>
            </w:r>
          </w:p>
        </w:tc>
        <w:sdt>
          <w:sdtPr>
            <w:id w:val="-640885996"/>
            <w:placeholder>
              <w:docPart w:val="DefaultPlaceholder_-1854013440"/>
            </w:placeholder>
            <w:showingPlcHdr/>
            <w:text/>
          </w:sdtPr>
          <w:sdtEndPr/>
          <w:sdtContent>
            <w:tc>
              <w:tcPr>
                <w:tcW w:w="7648" w:type="dxa"/>
              </w:tcPr>
              <w:p w14:paraId="147472F3" w14:textId="00595961" w:rsidR="00304AC9" w:rsidRDefault="00003D0C" w:rsidP="000432FE">
                <w:r w:rsidRPr="00131B83">
                  <w:rPr>
                    <w:rStyle w:val="Paikkamerkkiteksti"/>
                  </w:rPr>
                  <w:t>Kirjoita tekstiä napsauttamalla tai napauttamalla tätä.</w:t>
                </w:r>
              </w:p>
            </w:tc>
          </w:sdtContent>
        </w:sdt>
      </w:tr>
      <w:tr w:rsidR="00304AC9" w14:paraId="716154EB" w14:textId="77777777" w:rsidTr="00534A78">
        <w:trPr>
          <w:trHeight w:val="1383"/>
        </w:trPr>
        <w:tc>
          <w:tcPr>
            <w:tcW w:w="1980" w:type="dxa"/>
          </w:tcPr>
          <w:p w14:paraId="172BA98C" w14:textId="77777777" w:rsidR="00304AC9" w:rsidRDefault="00304AC9" w:rsidP="000432FE">
            <w:r>
              <w:t>Työnkuva</w:t>
            </w:r>
          </w:p>
          <w:p w14:paraId="259EC396" w14:textId="7BD0DFEE" w:rsidR="00304AC9" w:rsidRDefault="00304AC9" w:rsidP="000432FE"/>
        </w:tc>
        <w:sdt>
          <w:sdtPr>
            <w:id w:val="943270154"/>
            <w:placeholder>
              <w:docPart w:val="DefaultPlaceholder_-1854013440"/>
            </w:placeholder>
            <w:showingPlcHdr/>
            <w:text/>
          </w:sdtPr>
          <w:sdtEndPr/>
          <w:sdtContent>
            <w:tc>
              <w:tcPr>
                <w:tcW w:w="7648" w:type="dxa"/>
              </w:tcPr>
              <w:p w14:paraId="56C2270F" w14:textId="5FA12937" w:rsidR="00304AC9" w:rsidRDefault="00003D0C" w:rsidP="000432FE">
                <w:r w:rsidRPr="00131B83">
                  <w:rPr>
                    <w:rStyle w:val="Paikkamerkkiteksti"/>
                  </w:rPr>
                  <w:t>Kirjoita tekstiä napsauttamalla tai napauttamalla tätä.</w:t>
                </w:r>
              </w:p>
            </w:tc>
          </w:sdtContent>
        </w:sdt>
      </w:tr>
      <w:tr w:rsidR="00304AC9" w14:paraId="073D8051" w14:textId="77777777" w:rsidTr="00F21891">
        <w:trPr>
          <w:trHeight w:val="1383"/>
        </w:trPr>
        <w:tc>
          <w:tcPr>
            <w:tcW w:w="1980" w:type="dxa"/>
          </w:tcPr>
          <w:p w14:paraId="5FACE8D6" w14:textId="3098B709" w:rsidR="00304AC9" w:rsidRDefault="00304AC9" w:rsidP="000432FE">
            <w:r>
              <w:t xml:space="preserve">Työn tavoitteet </w:t>
            </w:r>
          </w:p>
        </w:tc>
        <w:sdt>
          <w:sdtPr>
            <w:id w:val="1745605632"/>
            <w:placeholder>
              <w:docPart w:val="DefaultPlaceholder_-1854013440"/>
            </w:placeholder>
            <w:showingPlcHdr/>
            <w:text/>
          </w:sdtPr>
          <w:sdtEndPr/>
          <w:sdtContent>
            <w:tc>
              <w:tcPr>
                <w:tcW w:w="7648" w:type="dxa"/>
              </w:tcPr>
              <w:p w14:paraId="076D4D5C" w14:textId="2F989699" w:rsidR="00304AC9" w:rsidRDefault="00003D0C" w:rsidP="000432FE">
                <w:r w:rsidRPr="00131B83">
                  <w:rPr>
                    <w:rStyle w:val="Paikkamerkkiteksti"/>
                  </w:rPr>
                  <w:t>Kirjoita tekstiä napsauttamalla tai napauttamalla tätä.</w:t>
                </w:r>
              </w:p>
            </w:tc>
          </w:sdtContent>
        </w:sdt>
      </w:tr>
      <w:tr w:rsidR="00304AC9" w14:paraId="6FF37DD6" w14:textId="77777777" w:rsidTr="00F21891">
        <w:trPr>
          <w:trHeight w:val="1383"/>
        </w:trPr>
        <w:tc>
          <w:tcPr>
            <w:tcW w:w="1980" w:type="dxa"/>
          </w:tcPr>
          <w:p w14:paraId="46D97D5F" w14:textId="5D1CB1A9" w:rsidR="00304AC9" w:rsidRDefault="00304AC9" w:rsidP="000432FE">
            <w:r>
              <w:t>Minkälainen rooli asiakkaiden hyvinvoinnin vahvistamisella on työssäsi</w:t>
            </w:r>
          </w:p>
        </w:tc>
        <w:sdt>
          <w:sdtPr>
            <w:id w:val="-84617498"/>
            <w:placeholder>
              <w:docPart w:val="DefaultPlaceholder_-1854013440"/>
            </w:placeholder>
            <w:showingPlcHdr/>
            <w:text/>
          </w:sdtPr>
          <w:sdtEndPr/>
          <w:sdtContent>
            <w:tc>
              <w:tcPr>
                <w:tcW w:w="7648" w:type="dxa"/>
              </w:tcPr>
              <w:p w14:paraId="20AB8AAB" w14:textId="5096C3E3" w:rsidR="00304AC9" w:rsidRDefault="00003D0C" w:rsidP="000432FE">
                <w:r w:rsidRPr="00131B83">
                  <w:rPr>
                    <w:rStyle w:val="Paikkamerkkiteksti"/>
                  </w:rPr>
                  <w:t>Kirjoita tekstiä napsauttamalla tai napauttamalla tätä.</w:t>
                </w:r>
              </w:p>
            </w:tc>
          </w:sdtContent>
        </w:sdt>
      </w:tr>
    </w:tbl>
    <w:p w14:paraId="5702228D" w14:textId="7D4EB086" w:rsidR="00152096" w:rsidRDefault="00152096" w:rsidP="000432FE"/>
    <w:tbl>
      <w:tblPr>
        <w:tblStyle w:val="TaulukkoRuudukko"/>
        <w:tblW w:w="0" w:type="auto"/>
        <w:tblLook w:val="04A0" w:firstRow="1" w:lastRow="0" w:firstColumn="1" w:lastColumn="0" w:noHBand="0" w:noVBand="1"/>
      </w:tblPr>
      <w:tblGrid>
        <w:gridCol w:w="4390"/>
        <w:gridCol w:w="5238"/>
      </w:tblGrid>
      <w:tr w:rsidR="006524E4" w14:paraId="5D1EC5DA" w14:textId="77777777" w:rsidTr="00116248">
        <w:trPr>
          <w:trHeight w:val="826"/>
        </w:trPr>
        <w:tc>
          <w:tcPr>
            <w:tcW w:w="4390" w:type="dxa"/>
          </w:tcPr>
          <w:p w14:paraId="7D79BB8F" w14:textId="77777777" w:rsidR="006524E4" w:rsidRDefault="006524E4" w:rsidP="000432FE">
            <w:r>
              <w:t>Onko positiivinen pedagogiikka sinulle tuttua?</w:t>
            </w:r>
          </w:p>
          <w:p w14:paraId="02E367F7" w14:textId="421D5D74" w:rsidR="006524E4" w:rsidRDefault="006524E4" w:rsidP="000432FE">
            <w:r>
              <w:t>Oletko käyttänyt sitä omassa työssäsi?</w:t>
            </w:r>
          </w:p>
        </w:tc>
        <w:sdt>
          <w:sdtPr>
            <w:id w:val="-1152985965"/>
            <w:placeholder>
              <w:docPart w:val="DefaultPlaceholder_-1854013440"/>
            </w:placeholder>
            <w:showingPlcHdr/>
            <w:text/>
          </w:sdtPr>
          <w:sdtEndPr/>
          <w:sdtContent>
            <w:tc>
              <w:tcPr>
                <w:tcW w:w="5238" w:type="dxa"/>
              </w:tcPr>
              <w:p w14:paraId="69181D09" w14:textId="3DBEE90B" w:rsidR="006524E4" w:rsidRDefault="00003D0C" w:rsidP="000432FE">
                <w:r w:rsidRPr="00131B83">
                  <w:rPr>
                    <w:rStyle w:val="Paikkamerkkiteksti"/>
                  </w:rPr>
                  <w:t>Kirjoita tekstiä napsauttamalla tai napauttamalla tätä.</w:t>
                </w:r>
              </w:p>
            </w:tc>
          </w:sdtContent>
        </w:sdt>
      </w:tr>
    </w:tbl>
    <w:p w14:paraId="4ED701A9" w14:textId="21FA0BE2" w:rsidR="006524E4" w:rsidRDefault="006524E4" w:rsidP="000432FE"/>
    <w:p w14:paraId="10A690BB" w14:textId="77777777" w:rsidR="006524E4" w:rsidRDefault="006524E4">
      <w:r>
        <w:br w:type="page"/>
      </w:r>
    </w:p>
    <w:p w14:paraId="5D2CFD30" w14:textId="5DAC1D68" w:rsidR="00304AC9" w:rsidRDefault="006524E4" w:rsidP="006A160E">
      <w:pPr>
        <w:jc w:val="both"/>
      </w:pPr>
      <w:r>
        <w:lastRenderedPageBreak/>
        <w:t>Osa 2. Aineiston keruuta opetusmateriaalin kehittämistyötä varten</w:t>
      </w:r>
    </w:p>
    <w:p w14:paraId="2EF10429" w14:textId="6F396984" w:rsidR="006524E4" w:rsidRDefault="006524E4" w:rsidP="006A160E">
      <w:pPr>
        <w:jc w:val="both"/>
      </w:pPr>
    </w:p>
    <w:p w14:paraId="0891D7E1" w14:textId="554B8CD8" w:rsidR="006524E4" w:rsidRPr="00982C9E" w:rsidRDefault="006524E4" w:rsidP="006A160E">
      <w:pPr>
        <w:jc w:val="both"/>
        <w:rPr>
          <w:b/>
          <w:bCs/>
        </w:rPr>
      </w:pPr>
      <w:r>
        <w:t xml:space="preserve">Opinnäytetyöhöni liittyvän kehitystyön ensimmäisessä vaiheessa haluan kerätä teiltä koulutukseen ja työkokemukseenne perustuvia omia </w:t>
      </w:r>
      <w:r w:rsidRPr="000849E7">
        <w:rPr>
          <w:b/>
          <w:bCs/>
        </w:rPr>
        <w:t>kokemuksianne, näkemyksiänne</w:t>
      </w:r>
      <w:r w:rsidR="00A351BD">
        <w:rPr>
          <w:b/>
          <w:bCs/>
        </w:rPr>
        <w:t xml:space="preserve"> ja</w:t>
      </w:r>
      <w:r w:rsidRPr="000849E7">
        <w:rPr>
          <w:b/>
          <w:bCs/>
        </w:rPr>
        <w:t xml:space="preserve"> </w:t>
      </w:r>
      <w:r w:rsidR="009C7049">
        <w:rPr>
          <w:b/>
          <w:bCs/>
        </w:rPr>
        <w:t>ajatuksianne</w:t>
      </w:r>
      <w:r w:rsidR="00EE477F" w:rsidRPr="000849E7">
        <w:rPr>
          <w:b/>
          <w:bCs/>
        </w:rPr>
        <w:t xml:space="preserve"> positiivisen pedagogiikan</w:t>
      </w:r>
      <w:r w:rsidR="000849E7">
        <w:rPr>
          <w:b/>
          <w:bCs/>
        </w:rPr>
        <w:t xml:space="preserve"> </w:t>
      </w:r>
      <w:r w:rsidR="00F91E8B">
        <w:rPr>
          <w:b/>
          <w:bCs/>
        </w:rPr>
        <w:t>näkökulmien</w:t>
      </w:r>
      <w:r w:rsidR="00EE477F" w:rsidRPr="000849E7">
        <w:rPr>
          <w:b/>
          <w:bCs/>
        </w:rPr>
        <w:t xml:space="preserve"> </w:t>
      </w:r>
      <w:r w:rsidR="00B41116">
        <w:rPr>
          <w:b/>
          <w:bCs/>
        </w:rPr>
        <w:t>soveltamis</w:t>
      </w:r>
      <w:r w:rsidR="00F17020">
        <w:rPr>
          <w:b/>
          <w:bCs/>
        </w:rPr>
        <w:t>esta</w:t>
      </w:r>
      <w:r w:rsidR="00B41116">
        <w:rPr>
          <w:b/>
          <w:bCs/>
        </w:rPr>
        <w:t xml:space="preserve"> </w:t>
      </w:r>
      <w:r w:rsidR="00085B84">
        <w:rPr>
          <w:b/>
          <w:bCs/>
        </w:rPr>
        <w:t>kulttuurin ja taiteen</w:t>
      </w:r>
      <w:r w:rsidR="00AC625B">
        <w:rPr>
          <w:b/>
          <w:bCs/>
        </w:rPr>
        <w:t xml:space="preserve"> </w:t>
      </w:r>
      <w:r w:rsidR="0027758F">
        <w:rPr>
          <w:b/>
          <w:bCs/>
        </w:rPr>
        <w:t>menetelm</w:t>
      </w:r>
      <w:r w:rsidR="00B67561">
        <w:rPr>
          <w:b/>
          <w:bCs/>
        </w:rPr>
        <w:t>i</w:t>
      </w:r>
      <w:r w:rsidR="004A445C">
        <w:rPr>
          <w:b/>
          <w:bCs/>
        </w:rPr>
        <w:t>in keskittyvässä tai niitä hyödyntävässä</w:t>
      </w:r>
      <w:r w:rsidR="00632B92">
        <w:rPr>
          <w:b/>
          <w:bCs/>
        </w:rPr>
        <w:t xml:space="preserve"> ohjaustyössä. </w:t>
      </w:r>
    </w:p>
    <w:p w14:paraId="1C302966" w14:textId="582E451E" w:rsidR="00EE477F" w:rsidRDefault="00EE477F" w:rsidP="006A160E">
      <w:pPr>
        <w:jc w:val="both"/>
      </w:pPr>
      <w:r>
        <w:t>Olen valinnut työskentelyn pohjaksi vahvuusperustaisen opetuksen ajatukset, sekä psykologi Martin Seligmanin alun perin kehittämän positiivisen psykologian PERMA+H hyvinvointiteorian kehyksen. Perusteluna tälle rajaukselle on se, että näiden teorioiden taustalla on vahvaa tieteellistä tutkimusta ja ne ovat maailmanlaajuisesti käytettyjä. Myös suomessa varhaiskasvatuksen piirissä ja peruskoulussa on toteutettu useita hankkeita näihin teorioihin noja</w:t>
      </w:r>
      <w:r w:rsidR="008D4FA8">
        <w:t>utuen ja peruskouluille suunnattu Positiivisen pedagogiikan työkalupakki- opetusmateriaali on tälle pohjalle rakennettu. PERMA+H teoria kattaa hyvinvoinnin erittäin kokonaisvaltaisesti ja sen sisälle saa jäsenneltyä laaja-alaisten hyvinvointitaitojen kaikki osa-alueet.</w:t>
      </w:r>
      <w:r w:rsidR="00840E81">
        <w:t xml:space="preserve"> </w:t>
      </w:r>
    </w:p>
    <w:p w14:paraId="27A2938E" w14:textId="62E17B62" w:rsidR="00840E81" w:rsidRPr="009B34D9" w:rsidRDefault="00840E81" w:rsidP="006A160E">
      <w:pPr>
        <w:jc w:val="both"/>
      </w:pPr>
      <w:r>
        <w:t xml:space="preserve">Työtä selkeyttämään olen ”värikoodannut” teoreettista pohjaa sateenkaaren </w:t>
      </w:r>
      <w:r w:rsidR="00B022A2">
        <w:t xml:space="preserve">värien </w:t>
      </w:r>
      <w:r>
        <w:t>mukaisesti seuraavasti:</w:t>
      </w:r>
    </w:p>
    <w:p w14:paraId="7CA0ECE2" w14:textId="7F4754E9" w:rsidR="00840E81" w:rsidRDefault="006A160E" w:rsidP="006A160E">
      <w:pPr>
        <w:jc w:val="both"/>
        <w:rPr>
          <w:color w:val="FF0000"/>
        </w:rPr>
      </w:pPr>
      <w:r>
        <w:rPr>
          <w:noProof/>
          <w:color w:val="FF0000"/>
        </w:rPr>
        <w:drawing>
          <wp:anchor distT="0" distB="0" distL="114300" distR="114300" simplePos="0" relativeHeight="251658240" behindDoc="0" locked="0" layoutInCell="1" allowOverlap="1" wp14:anchorId="5406D1FC" wp14:editId="55CC7B0F">
            <wp:simplePos x="0" y="0"/>
            <wp:positionH relativeFrom="margin">
              <wp:posOffset>4245708</wp:posOffset>
            </wp:positionH>
            <wp:positionV relativeFrom="margin">
              <wp:posOffset>3088054</wp:posOffset>
            </wp:positionV>
            <wp:extent cx="1793875" cy="1849755"/>
            <wp:effectExtent l="0" t="0" r="0" b="0"/>
            <wp:wrapSquare wrapText="bothSides"/>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3875" cy="1849755"/>
                    </a:xfrm>
                    <a:prstGeom prst="rect">
                      <a:avLst/>
                    </a:prstGeom>
                  </pic:spPr>
                </pic:pic>
              </a:graphicData>
            </a:graphic>
            <wp14:sizeRelH relativeFrom="margin">
              <wp14:pctWidth>0</wp14:pctWidth>
            </wp14:sizeRelH>
            <wp14:sizeRelV relativeFrom="margin">
              <wp14:pctHeight>0</wp14:pctHeight>
            </wp14:sizeRelV>
          </wp:anchor>
        </w:drawing>
      </w:r>
      <w:r w:rsidR="00840E81" w:rsidRPr="00840E81">
        <w:rPr>
          <w:color w:val="FF0000"/>
        </w:rPr>
        <w:t xml:space="preserve">P = Positive emotion = Myönteiset </w:t>
      </w:r>
    </w:p>
    <w:p w14:paraId="3BDF1FC2" w14:textId="425D8B75" w:rsidR="00FF705D" w:rsidRDefault="00FF705D" w:rsidP="006A160E">
      <w:pPr>
        <w:jc w:val="both"/>
        <w:rPr>
          <w:color w:val="FFC000"/>
        </w:rPr>
      </w:pPr>
      <w:r w:rsidRPr="008B47FE">
        <w:rPr>
          <w:color w:val="FFC000"/>
        </w:rPr>
        <w:t xml:space="preserve">E = Engagement = </w:t>
      </w:r>
      <w:r w:rsidR="008B47FE" w:rsidRPr="008B47FE">
        <w:rPr>
          <w:color w:val="FFC000"/>
        </w:rPr>
        <w:t>Sitoutuminen</w:t>
      </w:r>
    </w:p>
    <w:p w14:paraId="19BBDF66" w14:textId="60C46067" w:rsidR="008B47FE" w:rsidRPr="00BE7341" w:rsidRDefault="00AC250B" w:rsidP="006A160E">
      <w:pPr>
        <w:jc w:val="both"/>
        <w:rPr>
          <w:color w:val="FFFF00"/>
        </w:rPr>
      </w:pPr>
      <w:r w:rsidRPr="00BE7341">
        <w:rPr>
          <w:color w:val="FFFF00"/>
        </w:rPr>
        <w:t>R = Relationships = Ihmissuhteet</w:t>
      </w:r>
    </w:p>
    <w:p w14:paraId="68B34876" w14:textId="305E9907" w:rsidR="00AC250B" w:rsidRPr="00BE7341" w:rsidRDefault="00AC250B" w:rsidP="006A160E">
      <w:pPr>
        <w:jc w:val="both"/>
        <w:rPr>
          <w:color w:val="92D050"/>
        </w:rPr>
      </w:pPr>
      <w:r w:rsidRPr="00BE7341">
        <w:rPr>
          <w:color w:val="92D050"/>
        </w:rPr>
        <w:t>M = Meaning = Merkityksellisyys</w:t>
      </w:r>
    </w:p>
    <w:p w14:paraId="38216607" w14:textId="0FB641BB" w:rsidR="00AC250B" w:rsidRPr="00BE7341" w:rsidRDefault="0009587E" w:rsidP="006A160E">
      <w:pPr>
        <w:jc w:val="both"/>
        <w:rPr>
          <w:color w:val="00B0F0"/>
        </w:rPr>
      </w:pPr>
      <w:r w:rsidRPr="00BE7341">
        <w:rPr>
          <w:color w:val="00B0F0"/>
        </w:rPr>
        <w:t>A = Accomplishment = Saavuttaminen</w:t>
      </w:r>
    </w:p>
    <w:p w14:paraId="483CBB88" w14:textId="66D761D5" w:rsidR="0009587E" w:rsidRDefault="0009587E" w:rsidP="006A160E">
      <w:pPr>
        <w:jc w:val="both"/>
        <w:rPr>
          <w:color w:val="40739B" w:themeColor="background2" w:themeShade="80"/>
        </w:rPr>
      </w:pPr>
      <w:r w:rsidRPr="00BE7341">
        <w:rPr>
          <w:color w:val="40739B" w:themeColor="background2" w:themeShade="80"/>
        </w:rPr>
        <w:t>H = Health</w:t>
      </w:r>
      <w:r w:rsidR="00BE7341" w:rsidRPr="00BE7341">
        <w:rPr>
          <w:color w:val="40739B" w:themeColor="background2" w:themeShade="80"/>
        </w:rPr>
        <w:t xml:space="preserve"> = Terveys </w:t>
      </w:r>
      <w:r w:rsidR="00A72064">
        <w:rPr>
          <w:color w:val="40739B" w:themeColor="background2" w:themeShade="80"/>
        </w:rPr>
        <w:t>ja elinvoimaisuus</w:t>
      </w:r>
    </w:p>
    <w:p w14:paraId="5D79EB3C" w14:textId="552F8FC8" w:rsidR="005D48E8" w:rsidRDefault="005D48E8" w:rsidP="006A160E">
      <w:pPr>
        <w:spacing w:line="240" w:lineRule="auto"/>
        <w:jc w:val="both"/>
        <w:rPr>
          <w:b/>
          <w:bCs/>
          <w:color w:val="7030A0"/>
        </w:rPr>
      </w:pPr>
      <w:r w:rsidRPr="00840E81">
        <w:rPr>
          <w:color w:val="7030A0"/>
        </w:rPr>
        <w:t xml:space="preserve">Ydin, eli sisin violetti kaari kuvastaa </w:t>
      </w:r>
      <w:r w:rsidRPr="00A669B9">
        <w:rPr>
          <w:b/>
          <w:bCs/>
          <w:color w:val="7030A0"/>
        </w:rPr>
        <w:t>yksilön vahvuuksia.</w:t>
      </w:r>
    </w:p>
    <w:p w14:paraId="1CABC3A0" w14:textId="047C8E0C" w:rsidR="00CF2FDC" w:rsidRDefault="00CF2FDC" w:rsidP="006A160E">
      <w:pPr>
        <w:spacing w:line="240" w:lineRule="auto"/>
        <w:jc w:val="both"/>
        <w:rPr>
          <w:b/>
          <w:bCs/>
          <w:color w:val="7030A0"/>
        </w:rPr>
      </w:pPr>
    </w:p>
    <w:p w14:paraId="39620953" w14:textId="7A6CE00B" w:rsidR="00CF2FDC" w:rsidRDefault="000A253F" w:rsidP="006A160E">
      <w:pPr>
        <w:spacing w:line="240" w:lineRule="auto"/>
        <w:jc w:val="both"/>
      </w:pPr>
      <w:r>
        <w:t>Seuraavilla sivuilla on siis laatikoita tai ”väripurkkeja”</w:t>
      </w:r>
      <w:r w:rsidR="00E647D7">
        <w:t xml:space="preserve"> joihin olen lyhyesti kuvannut </w:t>
      </w:r>
      <w:r w:rsidR="00D15B58">
        <w:t xml:space="preserve">kunkin värin mukaisen hyvinvoinnin osa-alueen </w:t>
      </w:r>
      <w:r w:rsidR="003B2EB3">
        <w:t xml:space="preserve">keskeisimmät sisällöt, sekä ne hyvinvointitaidot, joita harjoittamalla </w:t>
      </w:r>
      <w:r w:rsidR="005043B0">
        <w:t xml:space="preserve">kyseistä hyvinvoinnin osa-aluetta voi vahvistaa. </w:t>
      </w:r>
    </w:p>
    <w:p w14:paraId="3DDC1197" w14:textId="1A2E3A90" w:rsidR="00862999" w:rsidRDefault="00862999" w:rsidP="006A160E">
      <w:pPr>
        <w:spacing w:line="240" w:lineRule="auto"/>
        <w:jc w:val="both"/>
      </w:pPr>
      <w:r w:rsidRPr="00EF4519">
        <w:rPr>
          <w:b/>
          <w:bCs/>
        </w:rPr>
        <w:t>Sinun tehtävänäsi on kirjoittaa laati</w:t>
      </w:r>
      <w:r w:rsidR="00FE4A19" w:rsidRPr="00EF4519">
        <w:rPr>
          <w:b/>
          <w:bCs/>
        </w:rPr>
        <w:t>koihin</w:t>
      </w:r>
      <w:r w:rsidRPr="00EF4519">
        <w:rPr>
          <w:b/>
          <w:bCs/>
        </w:rPr>
        <w:t xml:space="preserve"> </w:t>
      </w:r>
      <w:r w:rsidR="00332924" w:rsidRPr="00EF4519">
        <w:rPr>
          <w:b/>
          <w:bCs/>
        </w:rPr>
        <w:t>omia kokemuksiasi ja ajatuk</w:t>
      </w:r>
      <w:r w:rsidR="00FE4A19" w:rsidRPr="00EF4519">
        <w:rPr>
          <w:b/>
          <w:bCs/>
        </w:rPr>
        <w:t>s</w:t>
      </w:r>
      <w:r w:rsidR="00332924" w:rsidRPr="00EF4519">
        <w:rPr>
          <w:b/>
          <w:bCs/>
        </w:rPr>
        <w:t xml:space="preserve">iasi siitä, miten </w:t>
      </w:r>
      <w:r w:rsidR="0065277E" w:rsidRPr="00EF4519">
        <w:rPr>
          <w:b/>
          <w:bCs/>
        </w:rPr>
        <w:t xml:space="preserve">kyseisen hyvinvoinnin osa-alueen </w:t>
      </w:r>
      <w:r w:rsidR="0084703D" w:rsidRPr="00EF4519">
        <w:rPr>
          <w:b/>
          <w:bCs/>
        </w:rPr>
        <w:t>vahvistamisen mahdollisuudet</w:t>
      </w:r>
      <w:r w:rsidR="0065277E" w:rsidRPr="00EF4519">
        <w:rPr>
          <w:b/>
          <w:bCs/>
        </w:rPr>
        <w:t xml:space="preserve"> omassa</w:t>
      </w:r>
      <w:r w:rsidR="00C75024">
        <w:rPr>
          <w:b/>
          <w:bCs/>
        </w:rPr>
        <w:t>,</w:t>
      </w:r>
      <w:r w:rsidR="0065277E" w:rsidRPr="00EF4519">
        <w:rPr>
          <w:b/>
          <w:bCs/>
        </w:rPr>
        <w:t xml:space="preserve"> </w:t>
      </w:r>
      <w:r w:rsidR="00501903">
        <w:rPr>
          <w:b/>
          <w:bCs/>
        </w:rPr>
        <w:t xml:space="preserve">asiakkaiden kanssa vuorovaikutuksessa tapahtuvassa </w:t>
      </w:r>
      <w:r w:rsidR="00EF4519" w:rsidRPr="00EF4519">
        <w:rPr>
          <w:b/>
          <w:bCs/>
        </w:rPr>
        <w:t>ohjaus</w:t>
      </w:r>
      <w:r w:rsidR="0065277E" w:rsidRPr="00EF4519">
        <w:rPr>
          <w:b/>
          <w:bCs/>
        </w:rPr>
        <w:t xml:space="preserve">työssäsi </w:t>
      </w:r>
      <w:r w:rsidR="00A1169A">
        <w:rPr>
          <w:b/>
          <w:bCs/>
        </w:rPr>
        <w:t>näyttäytyvät</w:t>
      </w:r>
      <w:r w:rsidR="0084703D" w:rsidRPr="00EF4519">
        <w:rPr>
          <w:b/>
          <w:bCs/>
        </w:rPr>
        <w:t>.</w:t>
      </w:r>
      <w:r w:rsidR="0084703D">
        <w:t xml:space="preserve"> </w:t>
      </w:r>
      <w:r w:rsidR="00137D37">
        <w:t>Huo</w:t>
      </w:r>
      <w:r w:rsidR="0062309C">
        <w:t>m</w:t>
      </w:r>
      <w:r w:rsidR="00137D37">
        <w:t>iot voivat olla pieniä tai suuria</w:t>
      </w:r>
      <w:r w:rsidR="001301C9">
        <w:t>, k</w:t>
      </w:r>
      <w:r w:rsidR="00137D37">
        <w:t>okonaisia toimintamalleja tai yksittäis</w:t>
      </w:r>
      <w:r w:rsidR="0062309C">
        <w:t xml:space="preserve">iä käytänteitä tai vaikka </w:t>
      </w:r>
      <w:r w:rsidR="00826AE1">
        <w:t>tiettyjä harjoituksia, jotka olet huomannut toimiviksi</w:t>
      </w:r>
      <w:r w:rsidR="001301C9">
        <w:t>.</w:t>
      </w:r>
      <w:r w:rsidR="00E97EF2">
        <w:t xml:space="preserve"> </w:t>
      </w:r>
      <w:r w:rsidR="00FF3754">
        <w:t>Kirjallinen muoto on vapaa</w:t>
      </w:r>
      <w:r w:rsidR="004C3E6F">
        <w:t>, voit kirjoittaa kok</w:t>
      </w:r>
      <w:r w:rsidR="004A35C1">
        <w:t>o</w:t>
      </w:r>
      <w:r w:rsidR="004C3E6F">
        <w:t xml:space="preserve">naisia lauseita tai </w:t>
      </w:r>
      <w:r w:rsidR="004A35C1">
        <w:t>ranskalaisin viivoin</w:t>
      </w:r>
      <w:r w:rsidR="009B51E8">
        <w:t>, ihan niin kuin sinulle on luontevinta</w:t>
      </w:r>
      <w:r w:rsidR="00ED11E4">
        <w:t>!</w:t>
      </w:r>
      <w:r w:rsidR="00A1169A">
        <w:t xml:space="preserve"> </w:t>
      </w:r>
      <w:r w:rsidR="00B22057">
        <w:t>Vas</w:t>
      </w:r>
      <w:r w:rsidR="006014C0">
        <w:t>t</w:t>
      </w:r>
      <w:r w:rsidR="00B22057">
        <w:t>a</w:t>
      </w:r>
      <w:r w:rsidR="006014C0">
        <w:t>usten ei</w:t>
      </w:r>
      <w:r w:rsidR="00B22057">
        <w:t xml:space="preserve"> tarvitse olla </w:t>
      </w:r>
      <w:r w:rsidR="00EB23ED">
        <w:t>syvällis</w:t>
      </w:r>
      <w:r w:rsidR="0050606D">
        <w:t>i</w:t>
      </w:r>
      <w:r w:rsidR="00EB23ED">
        <w:t xml:space="preserve">ä ja kaiken kattavia, vaan </w:t>
      </w:r>
      <w:r w:rsidR="00AE44C6">
        <w:t xml:space="preserve">juuri </w:t>
      </w:r>
      <w:r w:rsidR="005B4FDA">
        <w:t xml:space="preserve">niitä </w:t>
      </w:r>
      <w:r w:rsidR="00AE44C6">
        <w:t>ensimmäisen</w:t>
      </w:r>
      <w:r w:rsidR="00BC06E0">
        <w:t xml:space="preserve"> mieleen tulevia</w:t>
      </w:r>
      <w:r w:rsidR="00AE44C6">
        <w:t>.</w:t>
      </w:r>
      <w:r w:rsidR="000D3A02">
        <w:t xml:space="preserve"> </w:t>
      </w:r>
    </w:p>
    <w:p w14:paraId="1F269F4E" w14:textId="5CF11484" w:rsidR="009B51E8" w:rsidRPr="000A253F" w:rsidRDefault="00381740" w:rsidP="006A160E">
      <w:pPr>
        <w:spacing w:line="240" w:lineRule="auto"/>
        <w:jc w:val="both"/>
      </w:pPr>
      <w:r>
        <w:t xml:space="preserve">Erityyppisissä toiminnoissa </w:t>
      </w:r>
      <w:r w:rsidR="0057170F">
        <w:t xml:space="preserve">voi olla paljonkin eroa sillä, mitkä osa-alueet painottuvat vahvemmin ja mitkä jäävät vähemmälle huomiolle. </w:t>
      </w:r>
      <w:r w:rsidR="00EA3A47">
        <w:t>Kaikkii</w:t>
      </w:r>
      <w:r w:rsidR="00E2312F">
        <w:t>n</w:t>
      </w:r>
      <w:r w:rsidR="00EA3A47">
        <w:t xml:space="preserve"> laatikoihin ei siis ole </w:t>
      </w:r>
      <w:r w:rsidR="00E2312F">
        <w:t>tarpeellista saada yhtä paljoa sisältöä.</w:t>
      </w:r>
      <w:r w:rsidR="00403CAD">
        <w:t xml:space="preserve"> </w:t>
      </w:r>
    </w:p>
    <w:p w14:paraId="3E28300B" w14:textId="576259E5" w:rsidR="00AF1048" w:rsidRDefault="00AF1048" w:rsidP="006A160E">
      <w:pPr>
        <w:jc w:val="both"/>
        <w:rPr>
          <w:color w:val="40739B" w:themeColor="background2" w:themeShade="80"/>
        </w:rPr>
      </w:pPr>
      <w:r>
        <w:rPr>
          <w:color w:val="40739B" w:themeColor="background2" w:themeShade="80"/>
        </w:rPr>
        <w:br w:type="page"/>
      </w:r>
    </w:p>
    <w:tbl>
      <w:tblPr>
        <w:tblStyle w:val="TaulukkoRuudukko"/>
        <w:tblW w:w="0" w:type="auto"/>
        <w:tblLook w:val="04A0" w:firstRow="1" w:lastRow="0" w:firstColumn="1" w:lastColumn="0" w:noHBand="0" w:noVBand="1"/>
      </w:tblPr>
      <w:tblGrid>
        <w:gridCol w:w="9628"/>
      </w:tblGrid>
      <w:tr w:rsidR="00A37E3E" w14:paraId="6675649B" w14:textId="77777777" w:rsidTr="00712CE9">
        <w:trPr>
          <w:trHeight w:val="2498"/>
        </w:trPr>
        <w:tc>
          <w:tcPr>
            <w:tcW w:w="9628" w:type="dxa"/>
          </w:tcPr>
          <w:p w14:paraId="1E6B315A" w14:textId="4CB1B74F" w:rsidR="00A37E3E" w:rsidRPr="00A165A3" w:rsidRDefault="00F84DF8" w:rsidP="00AF5DB4">
            <w:pPr>
              <w:rPr>
                <w:color w:val="FF0000"/>
              </w:rPr>
            </w:pPr>
            <w:r w:rsidRPr="00A165A3">
              <w:rPr>
                <w:color w:val="FF0000"/>
              </w:rPr>
              <w:lastRenderedPageBreak/>
              <w:t>P</w:t>
            </w:r>
            <w:r w:rsidR="00BD35F9" w:rsidRPr="00A165A3">
              <w:rPr>
                <w:color w:val="FF0000"/>
              </w:rPr>
              <w:t xml:space="preserve"> = </w:t>
            </w:r>
            <w:r w:rsidR="00FD49BE" w:rsidRPr="00A165A3">
              <w:rPr>
                <w:color w:val="FF0000"/>
              </w:rPr>
              <w:t>Positive emotions = Myönteiset tunteet</w:t>
            </w:r>
          </w:p>
          <w:p w14:paraId="6E8E2A4E" w14:textId="1DCA2948" w:rsidR="00BD35F9" w:rsidRPr="00A165A3" w:rsidRDefault="00BD35F9" w:rsidP="00BD35F9">
            <w:pPr>
              <w:shd w:val="clear" w:color="auto" w:fill="FFFFFF"/>
              <w:spacing w:before="300" w:after="300"/>
              <w:rPr>
                <w:rFonts w:eastAsia="Times New Roman" w:cstheme="minorHAnsi"/>
                <w:color w:val="FF0000"/>
                <w:lang w:eastAsia="fi-FI"/>
              </w:rPr>
            </w:pPr>
            <w:r w:rsidRPr="00A165A3">
              <w:rPr>
                <w:rFonts w:eastAsia="Times New Roman" w:cstheme="minorHAnsi"/>
                <w:color w:val="FF0000"/>
                <w:lang w:eastAsia="fi-FI"/>
              </w:rPr>
              <w:t xml:space="preserve">Tärkeä osa ihmisen </w:t>
            </w:r>
            <w:r w:rsidR="00BB34AC">
              <w:rPr>
                <w:rFonts w:eastAsia="Times New Roman" w:cstheme="minorHAnsi"/>
                <w:color w:val="FF0000"/>
                <w:lang w:eastAsia="fi-FI"/>
              </w:rPr>
              <w:t>hyvinvoinnin kokemusta</w:t>
            </w:r>
            <w:r w:rsidRPr="00A165A3">
              <w:rPr>
                <w:rFonts w:eastAsia="Times New Roman" w:cstheme="minorHAnsi"/>
                <w:color w:val="FF0000"/>
                <w:lang w:eastAsia="fi-FI"/>
              </w:rPr>
              <w:t xml:space="preserve"> on aina kulloinkin vallitseva tunnetila. Kun tunteet ovat pääsääntöisesti positiivisia, ihmiset ovat onnellisempia.</w:t>
            </w:r>
            <w:r w:rsidR="00AA16DA" w:rsidRPr="00A165A3">
              <w:rPr>
                <w:rFonts w:eastAsia="Times New Roman" w:cstheme="minorHAnsi"/>
                <w:color w:val="FF0000"/>
                <w:lang w:eastAsia="fi-FI"/>
              </w:rPr>
              <w:t xml:space="preserve"> </w:t>
            </w:r>
          </w:p>
          <w:p w14:paraId="5EF9DE4E" w14:textId="1ECFD3FB" w:rsidR="00BD35F9" w:rsidRPr="00A165A3" w:rsidRDefault="00BD35F9" w:rsidP="00BD35F9">
            <w:pPr>
              <w:shd w:val="clear" w:color="auto" w:fill="FFFFFF"/>
              <w:spacing w:before="300" w:after="300"/>
              <w:rPr>
                <w:rFonts w:eastAsia="Times New Roman" w:cstheme="minorHAnsi"/>
                <w:color w:val="FF0000"/>
                <w:lang w:eastAsia="fi-FI"/>
              </w:rPr>
            </w:pPr>
            <w:r w:rsidRPr="00A165A3">
              <w:rPr>
                <w:rFonts w:eastAsia="Times New Roman" w:cstheme="minorHAnsi"/>
                <w:color w:val="FF0000"/>
                <w:lang w:eastAsia="fi-FI"/>
              </w:rPr>
              <w:t>Myönteisten tunteiden huomaamisen harjoittelu on yksi tärkeä osa tunnetaitoja</w:t>
            </w:r>
            <w:r w:rsidR="00B31964">
              <w:rPr>
                <w:rFonts w:eastAsia="Times New Roman" w:cstheme="minorHAnsi"/>
                <w:color w:val="FF0000"/>
                <w:lang w:eastAsia="fi-FI"/>
              </w:rPr>
              <w:t xml:space="preserve">, samoin </w:t>
            </w:r>
            <w:r w:rsidR="009C633A">
              <w:rPr>
                <w:rFonts w:eastAsia="Times New Roman" w:cstheme="minorHAnsi"/>
                <w:color w:val="FF0000"/>
                <w:lang w:eastAsia="fi-FI"/>
              </w:rPr>
              <w:t xml:space="preserve">taidot </w:t>
            </w:r>
            <w:r w:rsidR="00B31964">
              <w:rPr>
                <w:rFonts w:eastAsia="Times New Roman" w:cstheme="minorHAnsi"/>
                <w:color w:val="FF0000"/>
                <w:lang w:eastAsia="fi-FI"/>
              </w:rPr>
              <w:t xml:space="preserve">negatiivisten tunteiden </w:t>
            </w:r>
            <w:r w:rsidR="009C633A">
              <w:rPr>
                <w:rFonts w:eastAsia="Times New Roman" w:cstheme="minorHAnsi"/>
                <w:color w:val="FF0000"/>
                <w:lang w:eastAsia="fi-FI"/>
              </w:rPr>
              <w:t>yli selviämiseksi.</w:t>
            </w:r>
            <w:r w:rsidR="00BB34AC">
              <w:rPr>
                <w:rFonts w:eastAsia="Times New Roman" w:cstheme="minorHAnsi"/>
                <w:color w:val="FF0000"/>
                <w:lang w:eastAsia="fi-FI"/>
              </w:rPr>
              <w:t xml:space="preserve"> </w:t>
            </w:r>
            <w:r w:rsidR="00BB34AC" w:rsidRPr="00A165A3">
              <w:rPr>
                <w:rFonts w:eastAsia="Times New Roman" w:cstheme="minorHAnsi"/>
                <w:color w:val="FF0000"/>
                <w:lang w:eastAsia="fi-FI"/>
              </w:rPr>
              <w:t xml:space="preserve">Ei ole niinkään tärkeää, mitä on tapahtunut, tapahtuu tai tulee tapahtumaan. Sen sijaan tärkeää on se, millaisen tulkinnan ja merkityksen ihminen antaa tapahtuneille. </w:t>
            </w:r>
          </w:p>
          <w:p w14:paraId="6CED4B79" w14:textId="24DCC2AA" w:rsidR="00D836D8" w:rsidRPr="00924A95" w:rsidRDefault="001B4E21" w:rsidP="00924A95">
            <w:pPr>
              <w:pStyle w:val="Luettelokappale"/>
              <w:numPr>
                <w:ilvl w:val="0"/>
                <w:numId w:val="1"/>
              </w:numPr>
              <w:shd w:val="clear" w:color="auto" w:fill="FFFFFF"/>
              <w:spacing w:before="300" w:after="300"/>
              <w:rPr>
                <w:rFonts w:eastAsia="Times New Roman" w:cstheme="minorHAnsi"/>
                <w:color w:val="FF0000"/>
                <w:sz w:val="20"/>
                <w:szCs w:val="20"/>
                <w:lang w:eastAsia="fi-FI"/>
              </w:rPr>
            </w:pPr>
            <w:r w:rsidRPr="00A165A3">
              <w:rPr>
                <w:rFonts w:eastAsia="Times New Roman" w:cstheme="minorHAnsi"/>
                <w:color w:val="FF0000"/>
                <w:lang w:eastAsia="fi-FI"/>
              </w:rPr>
              <w:t>Onnellisuustaidot, tunnetaidot, kiitollisuus</w:t>
            </w:r>
          </w:p>
        </w:tc>
      </w:tr>
      <w:tr w:rsidR="00E60D5B" w14:paraId="18A89F43" w14:textId="77777777" w:rsidTr="00B4752E">
        <w:trPr>
          <w:trHeight w:val="10018"/>
        </w:trPr>
        <w:sdt>
          <w:sdtPr>
            <w:rPr>
              <w:color w:val="40739B" w:themeColor="background2" w:themeShade="80"/>
            </w:rPr>
            <w:id w:val="846605346"/>
            <w:placeholder>
              <w:docPart w:val="DefaultPlaceholder_-1854013440"/>
            </w:placeholder>
            <w:showingPlcHdr/>
            <w:text/>
          </w:sdtPr>
          <w:sdtEndPr/>
          <w:sdtContent>
            <w:tc>
              <w:tcPr>
                <w:tcW w:w="9628" w:type="dxa"/>
              </w:tcPr>
              <w:p w14:paraId="673FE106" w14:textId="33E88FD5" w:rsidR="00E60D5B" w:rsidRDefault="007F6D60" w:rsidP="006524E4">
                <w:pPr>
                  <w:rPr>
                    <w:color w:val="40739B" w:themeColor="background2" w:themeShade="80"/>
                  </w:rPr>
                </w:pPr>
                <w:r w:rsidRPr="00131B83">
                  <w:rPr>
                    <w:rStyle w:val="Paikkamerkkiteksti"/>
                  </w:rPr>
                  <w:t>Kirjoita tekstiä napsauttamalla tai napauttamalla tätä.</w:t>
                </w:r>
              </w:p>
            </w:tc>
          </w:sdtContent>
        </w:sdt>
      </w:tr>
    </w:tbl>
    <w:p w14:paraId="731F9618" w14:textId="7793A5BD" w:rsidR="005D48E8" w:rsidRDefault="005D48E8" w:rsidP="006524E4">
      <w:pPr>
        <w:rPr>
          <w:color w:val="40739B" w:themeColor="background2" w:themeShade="80"/>
        </w:rPr>
      </w:pPr>
    </w:p>
    <w:p w14:paraId="5763796B" w14:textId="77777777" w:rsidR="00E60D5B" w:rsidRDefault="004A780A" w:rsidP="004A780A">
      <w:pPr>
        <w:tabs>
          <w:tab w:val="left" w:pos="2160"/>
        </w:tabs>
      </w:pPr>
      <w:r>
        <w:tab/>
      </w:r>
    </w:p>
    <w:tbl>
      <w:tblPr>
        <w:tblStyle w:val="TaulukkoRuudukko"/>
        <w:tblW w:w="0" w:type="auto"/>
        <w:tblLook w:val="04A0" w:firstRow="1" w:lastRow="0" w:firstColumn="1" w:lastColumn="0" w:noHBand="0" w:noVBand="1"/>
      </w:tblPr>
      <w:tblGrid>
        <w:gridCol w:w="9628"/>
      </w:tblGrid>
      <w:tr w:rsidR="00E60D5B" w14:paraId="0D88BE21" w14:textId="77777777" w:rsidTr="00D919A8">
        <w:trPr>
          <w:trHeight w:val="2498"/>
        </w:trPr>
        <w:tc>
          <w:tcPr>
            <w:tcW w:w="9628" w:type="dxa"/>
          </w:tcPr>
          <w:p w14:paraId="1E35F1A3" w14:textId="03259C1C" w:rsidR="00E60D5B" w:rsidRPr="00A165A3" w:rsidRDefault="007C6A4A" w:rsidP="00D919A8">
            <w:pPr>
              <w:rPr>
                <w:color w:val="FE8826"/>
              </w:rPr>
            </w:pPr>
            <w:r w:rsidRPr="00A165A3">
              <w:rPr>
                <w:color w:val="FE8826"/>
              </w:rPr>
              <w:lastRenderedPageBreak/>
              <w:t>E = Engagement = Sitoutuminen</w:t>
            </w:r>
          </w:p>
          <w:p w14:paraId="09446BD8" w14:textId="77777777" w:rsidR="00526A07" w:rsidRPr="00A165A3" w:rsidRDefault="00526A07" w:rsidP="00526A07">
            <w:pPr>
              <w:shd w:val="clear" w:color="auto" w:fill="FFFFFF"/>
              <w:spacing w:before="300" w:after="300"/>
              <w:rPr>
                <w:rFonts w:eastAsia="Times New Roman" w:cstheme="minorHAnsi"/>
                <w:color w:val="FE8826"/>
                <w:lang w:eastAsia="fi-FI"/>
              </w:rPr>
            </w:pPr>
            <w:r w:rsidRPr="00A165A3">
              <w:rPr>
                <w:rFonts w:eastAsia="Times New Roman" w:cstheme="minorHAnsi"/>
                <w:color w:val="FE8826"/>
                <w:lang w:eastAsia="fi-FI"/>
              </w:rPr>
              <w:t xml:space="preserve">Parhaimmillaan uppoutunut ja keskittynyt työskentely jonkun yksilölle kiintoisan aiheen parissa tuottaa onnellisuuden ja hyvinvoinnin näkökulmasta eheyttävän ja nautinnollisen flow-kokemuksen. </w:t>
            </w:r>
          </w:p>
          <w:p w14:paraId="20E9EB67" w14:textId="2D03272D" w:rsidR="00526A07" w:rsidRPr="00A165A3" w:rsidRDefault="00A37457" w:rsidP="00526A07">
            <w:pPr>
              <w:shd w:val="clear" w:color="auto" w:fill="FFFFFF"/>
              <w:spacing w:before="300" w:after="300"/>
              <w:rPr>
                <w:rFonts w:eastAsia="Times New Roman" w:cstheme="minorHAnsi"/>
                <w:color w:val="FE8826"/>
                <w:lang w:eastAsia="fi-FI"/>
              </w:rPr>
            </w:pPr>
            <w:r>
              <w:rPr>
                <w:rFonts w:eastAsia="Times New Roman" w:cstheme="minorHAnsi"/>
                <w:color w:val="FE8826"/>
                <w:lang w:eastAsia="fi-FI"/>
              </w:rPr>
              <w:t>K</w:t>
            </w:r>
            <w:r w:rsidR="00526A07" w:rsidRPr="00A165A3">
              <w:rPr>
                <w:rFonts w:eastAsia="Times New Roman" w:cstheme="minorHAnsi"/>
                <w:color w:val="FE8826"/>
                <w:lang w:eastAsia="fi-FI"/>
              </w:rPr>
              <w:t>iinnostus ja sisäinen motivaatio, tehtävän sopiva haasteellisuus, siihen paneutuminen ja oppiminen omia vahvuuksia hyödyntäen tuottavat kokemuksen omasta kyvykkyydestä ja onnistumisesta.</w:t>
            </w:r>
          </w:p>
          <w:p w14:paraId="54E29312" w14:textId="77777777" w:rsidR="007C6A4A" w:rsidRPr="00A165A3" w:rsidRDefault="007C6A4A" w:rsidP="00D919A8">
            <w:pPr>
              <w:rPr>
                <w:color w:val="FE8826"/>
              </w:rPr>
            </w:pPr>
          </w:p>
          <w:p w14:paraId="4B36B9F5" w14:textId="7A95260A" w:rsidR="00E60D5B" w:rsidRPr="00924A95" w:rsidRDefault="00627C04" w:rsidP="00D919A8">
            <w:pPr>
              <w:pStyle w:val="Luettelokappale"/>
              <w:numPr>
                <w:ilvl w:val="0"/>
                <w:numId w:val="1"/>
              </w:numPr>
              <w:shd w:val="clear" w:color="auto" w:fill="FFFFFF"/>
              <w:spacing w:before="300" w:after="300"/>
              <w:rPr>
                <w:rFonts w:eastAsia="Times New Roman" w:cstheme="minorHAnsi"/>
                <w:color w:val="FF0000"/>
                <w:sz w:val="20"/>
                <w:szCs w:val="20"/>
                <w:lang w:eastAsia="fi-FI"/>
              </w:rPr>
            </w:pPr>
            <w:r w:rsidRPr="00A165A3">
              <w:rPr>
                <w:rFonts w:eastAsia="Times New Roman" w:cstheme="minorHAnsi"/>
                <w:color w:val="FE8826"/>
                <w:lang w:eastAsia="fi-FI"/>
              </w:rPr>
              <w:t>Keskittymistaidot, tietoinen läsnäolo</w:t>
            </w:r>
          </w:p>
        </w:tc>
      </w:tr>
      <w:tr w:rsidR="00E60D5B" w14:paraId="661BC0BA" w14:textId="77777777" w:rsidTr="00D919A8">
        <w:trPr>
          <w:trHeight w:val="10018"/>
        </w:trPr>
        <w:sdt>
          <w:sdtPr>
            <w:rPr>
              <w:color w:val="40739B" w:themeColor="background2" w:themeShade="80"/>
            </w:rPr>
            <w:id w:val="749234201"/>
            <w:placeholder>
              <w:docPart w:val="DefaultPlaceholder_-1854013440"/>
            </w:placeholder>
            <w:showingPlcHdr/>
            <w:text/>
          </w:sdtPr>
          <w:sdtEndPr/>
          <w:sdtContent>
            <w:tc>
              <w:tcPr>
                <w:tcW w:w="9628" w:type="dxa"/>
              </w:tcPr>
              <w:p w14:paraId="51F2AE76" w14:textId="75AF9E87" w:rsidR="00E60D5B" w:rsidRDefault="007F6D60" w:rsidP="00D919A8">
                <w:pPr>
                  <w:rPr>
                    <w:color w:val="40739B" w:themeColor="background2" w:themeShade="80"/>
                  </w:rPr>
                </w:pPr>
                <w:r w:rsidRPr="00131B83">
                  <w:rPr>
                    <w:rStyle w:val="Paikkamerkkiteksti"/>
                  </w:rPr>
                  <w:t>Kirjoita tekstiä napsauttamalla tai napauttamalla tätä.</w:t>
                </w:r>
              </w:p>
            </w:tc>
          </w:sdtContent>
        </w:sdt>
      </w:tr>
      <w:tr w:rsidR="00CF3826" w14:paraId="0BD87154" w14:textId="77777777" w:rsidTr="00CF3826">
        <w:trPr>
          <w:trHeight w:val="2498"/>
        </w:trPr>
        <w:tc>
          <w:tcPr>
            <w:tcW w:w="9628" w:type="dxa"/>
          </w:tcPr>
          <w:p w14:paraId="29F25F3D" w14:textId="3EE44938" w:rsidR="00335F3E" w:rsidRDefault="00FE66D5" w:rsidP="00AF082E">
            <w:pPr>
              <w:rPr>
                <w:color w:val="FFCC00"/>
              </w:rPr>
            </w:pPr>
            <w:r w:rsidRPr="00A165A3">
              <w:rPr>
                <w:color w:val="FFCC00"/>
              </w:rPr>
              <w:lastRenderedPageBreak/>
              <w:t>R</w:t>
            </w:r>
            <w:r w:rsidR="00CF3826" w:rsidRPr="00A165A3">
              <w:rPr>
                <w:color w:val="FFCC00"/>
              </w:rPr>
              <w:t xml:space="preserve">= </w:t>
            </w:r>
            <w:r w:rsidR="00714E94">
              <w:rPr>
                <w:color w:val="FFCC00"/>
              </w:rPr>
              <w:t>Relationships = Ihmissuhteet</w:t>
            </w:r>
          </w:p>
          <w:p w14:paraId="56D9C6DA" w14:textId="7BAE8D68" w:rsidR="00AF082E" w:rsidRDefault="00AF082E" w:rsidP="00AF082E">
            <w:pPr>
              <w:rPr>
                <w:color w:val="FFCC00"/>
              </w:rPr>
            </w:pPr>
          </w:p>
          <w:p w14:paraId="695CD8B4" w14:textId="6935F0BA" w:rsidR="00335F3E" w:rsidRDefault="009F2104" w:rsidP="00D919A8">
            <w:pPr>
              <w:rPr>
                <w:color w:val="FFCC00"/>
              </w:rPr>
            </w:pPr>
            <w:r>
              <w:rPr>
                <w:color w:val="FFCC00"/>
              </w:rPr>
              <w:t xml:space="preserve">Onnellisuus on </w:t>
            </w:r>
            <w:r w:rsidR="007609DA">
              <w:rPr>
                <w:color w:val="FFCC00"/>
              </w:rPr>
              <w:t xml:space="preserve">erottamattomasti yhteydessä läheisiin ja merkityksellisiin ihmissuhteisiin. </w:t>
            </w:r>
            <w:r w:rsidR="00CF62C2">
              <w:rPr>
                <w:color w:val="FFCC00"/>
              </w:rPr>
              <w:t>Aito yhteys toisiin ja myönteinen vuorovaikutus</w:t>
            </w:r>
            <w:r w:rsidR="008E6CAE">
              <w:rPr>
                <w:color w:val="FFCC00"/>
              </w:rPr>
              <w:t xml:space="preserve"> </w:t>
            </w:r>
            <w:r w:rsidR="00115B08">
              <w:rPr>
                <w:color w:val="FFCC00"/>
              </w:rPr>
              <w:t xml:space="preserve">saavat </w:t>
            </w:r>
            <w:r w:rsidR="00A80BFB">
              <w:rPr>
                <w:color w:val="FFCC00"/>
              </w:rPr>
              <w:t>aikaan positiivisia</w:t>
            </w:r>
            <w:r w:rsidR="00114C5B">
              <w:rPr>
                <w:color w:val="FFCC00"/>
              </w:rPr>
              <w:t>, hyvinvointia vahvistavia</w:t>
            </w:r>
            <w:r w:rsidR="00A80BFB">
              <w:rPr>
                <w:color w:val="FFCC00"/>
              </w:rPr>
              <w:t xml:space="preserve"> vaikutuksia aina tunnetasolta </w:t>
            </w:r>
            <w:r w:rsidR="00132D4A">
              <w:rPr>
                <w:color w:val="FFCC00"/>
              </w:rPr>
              <w:t>biologiselle solutasolle</w:t>
            </w:r>
            <w:r w:rsidR="00114C5B">
              <w:rPr>
                <w:color w:val="FFCC00"/>
              </w:rPr>
              <w:t xml:space="preserve"> asti.</w:t>
            </w:r>
          </w:p>
          <w:p w14:paraId="5560EC7B" w14:textId="025D0D85" w:rsidR="006B6AD0" w:rsidRDefault="006B6AD0" w:rsidP="00D919A8">
            <w:pPr>
              <w:rPr>
                <w:color w:val="FFCC00"/>
              </w:rPr>
            </w:pPr>
          </w:p>
          <w:p w14:paraId="4AEC8022" w14:textId="63AAFA16" w:rsidR="00513AC6" w:rsidRPr="00AB51B6" w:rsidRDefault="006B6AD0" w:rsidP="00AB51B6">
            <w:pPr>
              <w:rPr>
                <w:color w:val="FFCC00"/>
              </w:rPr>
            </w:pPr>
            <w:r>
              <w:rPr>
                <w:color w:val="FFCC00"/>
              </w:rPr>
              <w:t xml:space="preserve">Aito kohtaaminen, nähdyksi. kuulluksi ja hyväksytyksi tuleminen ja </w:t>
            </w:r>
            <w:r w:rsidR="0046013A">
              <w:rPr>
                <w:color w:val="FFCC00"/>
              </w:rPr>
              <w:t xml:space="preserve">osallisuuden kokemus ovat </w:t>
            </w:r>
            <w:r w:rsidR="00BF28EE">
              <w:rPr>
                <w:color w:val="FFCC00"/>
              </w:rPr>
              <w:t xml:space="preserve">erittäin tärkeitä ihmiselämän jokaisessa vaiheessa.  </w:t>
            </w:r>
          </w:p>
          <w:p w14:paraId="594401EF" w14:textId="77777777" w:rsidR="00CF3826" w:rsidRPr="00967277" w:rsidRDefault="00513AC6" w:rsidP="00D919A8">
            <w:pPr>
              <w:pStyle w:val="Luettelokappale"/>
              <w:numPr>
                <w:ilvl w:val="0"/>
                <w:numId w:val="1"/>
              </w:numPr>
              <w:shd w:val="clear" w:color="auto" w:fill="FFFFFF"/>
              <w:spacing w:before="300" w:after="300"/>
              <w:rPr>
                <w:rFonts w:eastAsia="Times New Roman" w:cstheme="minorHAnsi"/>
                <w:color w:val="FFCC00"/>
                <w:lang w:eastAsia="fi-FI"/>
              </w:rPr>
            </w:pPr>
            <w:r w:rsidRPr="00967277">
              <w:rPr>
                <w:rFonts w:eastAsia="Times New Roman" w:cstheme="minorHAnsi"/>
                <w:color w:val="FFCC00"/>
                <w:lang w:eastAsia="fi-FI"/>
              </w:rPr>
              <w:t>Y</w:t>
            </w:r>
            <w:r w:rsidR="00AB51B6" w:rsidRPr="00967277">
              <w:rPr>
                <w:rFonts w:eastAsia="Times New Roman" w:cstheme="minorHAnsi"/>
                <w:color w:val="FFCC00"/>
                <w:lang w:eastAsia="fi-FI"/>
              </w:rPr>
              <w:t>stävyys- ja ryhmätyötaidot, ihmissuhdetaidot, sovittelutaidot, myötätunto</w:t>
            </w:r>
          </w:p>
          <w:p w14:paraId="3ACAA994" w14:textId="314904A5" w:rsidR="00AB51B6" w:rsidRPr="00924A95" w:rsidRDefault="00AB51B6" w:rsidP="00AB51B6">
            <w:pPr>
              <w:pStyle w:val="Luettelokappale"/>
              <w:shd w:val="clear" w:color="auto" w:fill="FFFFFF"/>
              <w:spacing w:before="300" w:after="300"/>
              <w:rPr>
                <w:rFonts w:eastAsia="Times New Roman" w:cstheme="minorHAnsi"/>
                <w:color w:val="FF0000"/>
                <w:sz w:val="20"/>
                <w:szCs w:val="20"/>
                <w:lang w:eastAsia="fi-FI"/>
              </w:rPr>
            </w:pPr>
          </w:p>
        </w:tc>
      </w:tr>
      <w:tr w:rsidR="00CF3826" w14:paraId="1CE950B0" w14:textId="77777777" w:rsidTr="00CF3826">
        <w:trPr>
          <w:trHeight w:val="10018"/>
        </w:trPr>
        <w:sdt>
          <w:sdtPr>
            <w:rPr>
              <w:color w:val="40739B" w:themeColor="background2" w:themeShade="80"/>
            </w:rPr>
            <w:id w:val="-1446302278"/>
            <w:placeholder>
              <w:docPart w:val="DefaultPlaceholder_-1854013440"/>
            </w:placeholder>
            <w:showingPlcHdr/>
            <w:text/>
          </w:sdtPr>
          <w:sdtEndPr/>
          <w:sdtContent>
            <w:tc>
              <w:tcPr>
                <w:tcW w:w="9628" w:type="dxa"/>
              </w:tcPr>
              <w:p w14:paraId="09805FD6" w14:textId="1B372334" w:rsidR="00CF3826" w:rsidRDefault="007A66D0" w:rsidP="00D919A8">
                <w:pPr>
                  <w:rPr>
                    <w:color w:val="40739B" w:themeColor="background2" w:themeShade="80"/>
                  </w:rPr>
                </w:pPr>
                <w:r w:rsidRPr="00131B83">
                  <w:rPr>
                    <w:rStyle w:val="Paikkamerkkiteksti"/>
                  </w:rPr>
                  <w:t>Kirjoita tekstiä napsauttamalla tai napauttamalla tätä.</w:t>
                </w:r>
              </w:p>
            </w:tc>
          </w:sdtContent>
        </w:sdt>
      </w:tr>
    </w:tbl>
    <w:p w14:paraId="51BD93EF" w14:textId="77777777" w:rsidR="00E60D5B" w:rsidRDefault="00E60D5B" w:rsidP="00E60D5B">
      <w:pPr>
        <w:rPr>
          <w:color w:val="40739B" w:themeColor="background2" w:themeShade="80"/>
        </w:rPr>
      </w:pPr>
    </w:p>
    <w:tbl>
      <w:tblPr>
        <w:tblStyle w:val="TaulukkoRuudukko"/>
        <w:tblW w:w="0" w:type="auto"/>
        <w:tblLook w:val="04A0" w:firstRow="1" w:lastRow="0" w:firstColumn="1" w:lastColumn="0" w:noHBand="0" w:noVBand="1"/>
      </w:tblPr>
      <w:tblGrid>
        <w:gridCol w:w="9628"/>
      </w:tblGrid>
      <w:tr w:rsidR="00FE66D5" w14:paraId="623EB3AA" w14:textId="77777777" w:rsidTr="00D919A8">
        <w:trPr>
          <w:trHeight w:val="2498"/>
        </w:trPr>
        <w:tc>
          <w:tcPr>
            <w:tcW w:w="9628" w:type="dxa"/>
          </w:tcPr>
          <w:p w14:paraId="35907947" w14:textId="2912F776" w:rsidR="00FE66D5" w:rsidRPr="00A165A3" w:rsidRDefault="00FE66D5" w:rsidP="00D919A8">
            <w:pPr>
              <w:rPr>
                <w:color w:val="00B050"/>
              </w:rPr>
            </w:pPr>
            <w:r w:rsidRPr="00A165A3">
              <w:rPr>
                <w:color w:val="00B050"/>
              </w:rPr>
              <w:lastRenderedPageBreak/>
              <w:t xml:space="preserve">M = </w:t>
            </w:r>
            <w:r w:rsidR="00511F15">
              <w:rPr>
                <w:color w:val="00B050"/>
              </w:rPr>
              <w:t>Meaning = Merkityksellisyys</w:t>
            </w:r>
          </w:p>
          <w:p w14:paraId="5F1D39B9" w14:textId="646D1F20" w:rsidR="00D95301" w:rsidRDefault="001C66EE" w:rsidP="00D919A8">
            <w:pPr>
              <w:shd w:val="clear" w:color="auto" w:fill="FFFFFF"/>
              <w:spacing w:before="300" w:after="300"/>
              <w:rPr>
                <w:rFonts w:eastAsia="Times New Roman" w:cstheme="minorHAnsi"/>
                <w:color w:val="00B050"/>
                <w:lang w:eastAsia="fi-FI"/>
              </w:rPr>
            </w:pPr>
            <w:r>
              <w:rPr>
                <w:rFonts w:eastAsia="Times New Roman" w:cstheme="minorHAnsi"/>
                <w:color w:val="00B050"/>
                <w:lang w:eastAsia="fi-FI"/>
              </w:rPr>
              <w:t>Merkityksellisyys on hyvinvoinnin pe</w:t>
            </w:r>
            <w:r w:rsidR="00DB6CA8">
              <w:rPr>
                <w:rFonts w:eastAsia="Times New Roman" w:cstheme="minorHAnsi"/>
                <w:color w:val="00B050"/>
                <w:lang w:eastAsia="fi-FI"/>
              </w:rPr>
              <w:t xml:space="preserve">rusta. </w:t>
            </w:r>
            <w:r w:rsidR="00201AC7" w:rsidRPr="00E82AF8">
              <w:rPr>
                <w:rFonts w:eastAsia="Times New Roman" w:cstheme="minorHAnsi"/>
                <w:color w:val="00B050"/>
                <w:lang w:eastAsia="fi-FI"/>
              </w:rPr>
              <w:t xml:space="preserve"> Kokemus </w:t>
            </w:r>
            <w:r w:rsidR="00C31E1E" w:rsidRPr="00E82AF8">
              <w:rPr>
                <w:rFonts w:eastAsia="Times New Roman" w:cstheme="minorHAnsi"/>
                <w:color w:val="00B050"/>
                <w:lang w:eastAsia="fi-FI"/>
              </w:rPr>
              <w:t xml:space="preserve">merkityksellisyydestä on elinehto hyvälle itsetunnolle, hyvinvoinnille ja </w:t>
            </w:r>
            <w:r w:rsidR="001423EE" w:rsidRPr="00E82AF8">
              <w:rPr>
                <w:rFonts w:eastAsia="Times New Roman" w:cstheme="minorHAnsi"/>
                <w:color w:val="00B050"/>
                <w:lang w:eastAsia="fi-FI"/>
              </w:rPr>
              <w:t>sisäiselle motivaatiolle. Merkityksellisyys on</w:t>
            </w:r>
            <w:r w:rsidR="00105A4B" w:rsidRPr="00E82AF8">
              <w:rPr>
                <w:rFonts w:eastAsia="Times New Roman" w:cstheme="minorHAnsi"/>
                <w:color w:val="00B050"/>
                <w:lang w:eastAsia="fi-FI"/>
              </w:rPr>
              <w:t xml:space="preserve"> pohjimmiltaan</w:t>
            </w:r>
            <w:r w:rsidR="001423EE" w:rsidRPr="00E82AF8">
              <w:rPr>
                <w:rFonts w:eastAsia="Times New Roman" w:cstheme="minorHAnsi"/>
                <w:color w:val="00B050"/>
                <w:lang w:eastAsia="fi-FI"/>
              </w:rPr>
              <w:t xml:space="preserve"> sitä, että </w:t>
            </w:r>
            <w:r w:rsidR="00105A4B" w:rsidRPr="00E82AF8">
              <w:rPr>
                <w:rFonts w:eastAsia="Times New Roman" w:cstheme="minorHAnsi"/>
                <w:color w:val="00B050"/>
                <w:lang w:eastAsia="fi-FI"/>
              </w:rPr>
              <w:t>ihminen kokee itsensä ja toim</w:t>
            </w:r>
            <w:r w:rsidR="00FD2C89" w:rsidRPr="00E82AF8">
              <w:rPr>
                <w:rFonts w:eastAsia="Times New Roman" w:cstheme="minorHAnsi"/>
                <w:color w:val="00B050"/>
                <w:lang w:eastAsia="fi-FI"/>
              </w:rPr>
              <w:t>i</w:t>
            </w:r>
            <w:r w:rsidR="00105A4B" w:rsidRPr="00E82AF8">
              <w:rPr>
                <w:rFonts w:eastAsia="Times New Roman" w:cstheme="minorHAnsi"/>
                <w:color w:val="00B050"/>
                <w:lang w:eastAsia="fi-FI"/>
              </w:rPr>
              <w:t xml:space="preserve">ntansa </w:t>
            </w:r>
            <w:r w:rsidR="00FD2C89" w:rsidRPr="00E82AF8">
              <w:rPr>
                <w:rFonts w:eastAsia="Times New Roman" w:cstheme="minorHAnsi"/>
                <w:color w:val="00B050"/>
                <w:lang w:eastAsia="fi-FI"/>
              </w:rPr>
              <w:t>tärkeäksi ja arvokkaaksi.</w:t>
            </w:r>
            <w:r w:rsidR="005019B4">
              <w:rPr>
                <w:rFonts w:eastAsia="Times New Roman" w:cstheme="minorHAnsi"/>
                <w:color w:val="00B050"/>
                <w:lang w:eastAsia="fi-FI"/>
              </w:rPr>
              <w:t xml:space="preserve"> </w:t>
            </w:r>
          </w:p>
          <w:p w14:paraId="6C47B64F" w14:textId="0B79EA46" w:rsidR="00FE66D5" w:rsidRPr="00E82AF8" w:rsidRDefault="00FD2C89" w:rsidP="00D919A8">
            <w:pPr>
              <w:shd w:val="clear" w:color="auto" w:fill="FFFFFF"/>
              <w:spacing w:before="300" w:after="300"/>
              <w:rPr>
                <w:rFonts w:eastAsia="Times New Roman" w:cstheme="minorHAnsi"/>
                <w:color w:val="00B050"/>
                <w:lang w:eastAsia="fi-FI"/>
              </w:rPr>
            </w:pPr>
            <w:r w:rsidRPr="00E82AF8">
              <w:rPr>
                <w:rFonts w:eastAsia="Times New Roman" w:cstheme="minorHAnsi"/>
                <w:color w:val="00B050"/>
                <w:lang w:eastAsia="fi-FI"/>
              </w:rPr>
              <w:t xml:space="preserve">Merkityksellisyydellä on myös </w:t>
            </w:r>
            <w:r w:rsidR="007C2C9B" w:rsidRPr="00E82AF8">
              <w:rPr>
                <w:rFonts w:eastAsia="Times New Roman" w:cstheme="minorHAnsi"/>
                <w:color w:val="00B050"/>
                <w:lang w:eastAsia="fi-FI"/>
              </w:rPr>
              <w:t xml:space="preserve">vahva yhteys resilienssin kehittymiseen. Vastoinkäymisistä ja haastavista tilanteista selviää </w:t>
            </w:r>
            <w:r w:rsidR="0014653C" w:rsidRPr="00E82AF8">
              <w:rPr>
                <w:rFonts w:eastAsia="Times New Roman" w:cstheme="minorHAnsi"/>
                <w:color w:val="00B050"/>
                <w:lang w:eastAsia="fi-FI"/>
              </w:rPr>
              <w:t>paremmin, kun elämä tuntuu elämisen arvoiselta.</w:t>
            </w:r>
          </w:p>
          <w:p w14:paraId="1629DECE" w14:textId="635168A8" w:rsidR="00FE66D5" w:rsidRPr="00E82AF8" w:rsidRDefault="004B5463" w:rsidP="00D919A8">
            <w:pPr>
              <w:rPr>
                <w:color w:val="00B050"/>
              </w:rPr>
            </w:pPr>
            <w:r w:rsidRPr="00E82AF8">
              <w:rPr>
                <w:color w:val="00B050"/>
              </w:rPr>
              <w:t xml:space="preserve">Merkityksellisyyden kokemus on usein myös </w:t>
            </w:r>
            <w:r w:rsidR="007C16B9" w:rsidRPr="00E82AF8">
              <w:rPr>
                <w:color w:val="00B050"/>
              </w:rPr>
              <w:t xml:space="preserve">yhteydessä toisiin ihmisiin ja </w:t>
            </w:r>
            <w:r w:rsidR="007F279F" w:rsidRPr="00E82AF8">
              <w:rPr>
                <w:color w:val="00B050"/>
              </w:rPr>
              <w:t>yhteiskun</w:t>
            </w:r>
            <w:r w:rsidR="00A84A96">
              <w:rPr>
                <w:color w:val="00B050"/>
              </w:rPr>
              <w:t>taan</w:t>
            </w:r>
            <w:r w:rsidR="003A7EDC" w:rsidRPr="00E82AF8">
              <w:rPr>
                <w:color w:val="00B050"/>
              </w:rPr>
              <w:t xml:space="preserve"> ja siihen liittyy vahvasti halu auttaa, synnyttää hyvää ja </w:t>
            </w:r>
            <w:r w:rsidR="007F279F" w:rsidRPr="00E82AF8">
              <w:rPr>
                <w:color w:val="00B050"/>
              </w:rPr>
              <w:t>rakentaa parempaa maailmaa.</w:t>
            </w:r>
          </w:p>
          <w:p w14:paraId="5F5530D1" w14:textId="6144F59A" w:rsidR="00FE66D5" w:rsidRPr="00924A95" w:rsidRDefault="00D5711C" w:rsidP="00D919A8">
            <w:pPr>
              <w:pStyle w:val="Luettelokappale"/>
              <w:numPr>
                <w:ilvl w:val="0"/>
                <w:numId w:val="1"/>
              </w:numPr>
              <w:shd w:val="clear" w:color="auto" w:fill="FFFFFF"/>
              <w:spacing w:before="300" w:after="300"/>
              <w:rPr>
                <w:rFonts w:eastAsia="Times New Roman" w:cstheme="minorHAnsi"/>
                <w:color w:val="FF0000"/>
                <w:sz w:val="20"/>
                <w:szCs w:val="20"/>
                <w:lang w:eastAsia="fi-FI"/>
              </w:rPr>
            </w:pPr>
            <w:r w:rsidRPr="00E82AF8">
              <w:rPr>
                <w:rFonts w:eastAsia="Times New Roman" w:cstheme="minorHAnsi"/>
                <w:color w:val="00B050"/>
                <w:lang w:eastAsia="fi-FI"/>
              </w:rPr>
              <w:t xml:space="preserve">Motivaatio, optimismi, </w:t>
            </w:r>
            <w:r w:rsidR="004A642A" w:rsidRPr="00E82AF8">
              <w:rPr>
                <w:rFonts w:eastAsia="Times New Roman" w:cstheme="minorHAnsi"/>
                <w:color w:val="00B050"/>
                <w:lang w:eastAsia="fi-FI"/>
              </w:rPr>
              <w:t>luottamus</w:t>
            </w:r>
            <w:r w:rsidRPr="00E82AF8">
              <w:rPr>
                <w:rFonts w:eastAsia="Times New Roman" w:cstheme="minorHAnsi"/>
                <w:color w:val="00B050"/>
                <w:lang w:eastAsia="fi-FI"/>
              </w:rPr>
              <w:t xml:space="preserve"> </w:t>
            </w:r>
            <w:r w:rsidR="001E257F" w:rsidRPr="00E82AF8">
              <w:rPr>
                <w:rFonts w:eastAsia="Times New Roman" w:cstheme="minorHAnsi"/>
                <w:color w:val="00B050"/>
                <w:lang w:eastAsia="fi-FI"/>
              </w:rPr>
              <w:t xml:space="preserve">tulevaisuuteen, </w:t>
            </w:r>
            <w:r w:rsidR="004A642A" w:rsidRPr="00E82AF8">
              <w:rPr>
                <w:rFonts w:eastAsia="Times New Roman" w:cstheme="minorHAnsi"/>
                <w:color w:val="00B050"/>
                <w:lang w:eastAsia="fi-FI"/>
              </w:rPr>
              <w:t>usko mahdollisuuteen vaikuttaa</w:t>
            </w:r>
          </w:p>
        </w:tc>
      </w:tr>
      <w:tr w:rsidR="00FE66D5" w14:paraId="26F680E3" w14:textId="77777777" w:rsidTr="00D919A8">
        <w:trPr>
          <w:trHeight w:val="10018"/>
        </w:trPr>
        <w:sdt>
          <w:sdtPr>
            <w:rPr>
              <w:color w:val="40739B" w:themeColor="background2" w:themeShade="80"/>
            </w:rPr>
            <w:id w:val="-1957402259"/>
            <w:placeholder>
              <w:docPart w:val="DefaultPlaceholder_-1854013440"/>
            </w:placeholder>
            <w:showingPlcHdr/>
            <w:text/>
          </w:sdtPr>
          <w:sdtEndPr/>
          <w:sdtContent>
            <w:tc>
              <w:tcPr>
                <w:tcW w:w="9628" w:type="dxa"/>
              </w:tcPr>
              <w:p w14:paraId="1A7F769F" w14:textId="6D252465" w:rsidR="00FE66D5" w:rsidRDefault="007F6D60" w:rsidP="00D919A8">
                <w:pPr>
                  <w:rPr>
                    <w:color w:val="40739B" w:themeColor="background2" w:themeShade="80"/>
                  </w:rPr>
                </w:pPr>
                <w:r w:rsidRPr="00131B83">
                  <w:rPr>
                    <w:rStyle w:val="Paikkamerkkiteksti"/>
                  </w:rPr>
                  <w:t>Kirjoita tekstiä napsauttamalla tai napauttamalla tätä.</w:t>
                </w:r>
              </w:p>
            </w:tc>
          </w:sdtContent>
        </w:sdt>
      </w:tr>
    </w:tbl>
    <w:p w14:paraId="764A3792" w14:textId="4348B563" w:rsidR="004A780A" w:rsidRDefault="004A780A" w:rsidP="004A780A">
      <w:pPr>
        <w:tabs>
          <w:tab w:val="left" w:pos="2160"/>
        </w:tabs>
      </w:pPr>
    </w:p>
    <w:tbl>
      <w:tblPr>
        <w:tblStyle w:val="TaulukkoRuudukko"/>
        <w:tblW w:w="0" w:type="auto"/>
        <w:tblLook w:val="04A0" w:firstRow="1" w:lastRow="0" w:firstColumn="1" w:lastColumn="0" w:noHBand="0" w:noVBand="1"/>
      </w:tblPr>
      <w:tblGrid>
        <w:gridCol w:w="9628"/>
      </w:tblGrid>
      <w:tr w:rsidR="00FE66D5" w14:paraId="4D30EC7E" w14:textId="77777777" w:rsidTr="00D919A8">
        <w:trPr>
          <w:trHeight w:val="2498"/>
        </w:trPr>
        <w:tc>
          <w:tcPr>
            <w:tcW w:w="9628" w:type="dxa"/>
          </w:tcPr>
          <w:p w14:paraId="59BB571C" w14:textId="1258B0FF" w:rsidR="00FE66D5" w:rsidRPr="00A165A3" w:rsidRDefault="00310A70" w:rsidP="00D919A8">
            <w:pPr>
              <w:rPr>
                <w:color w:val="00B0F0"/>
              </w:rPr>
            </w:pPr>
            <w:r w:rsidRPr="00A165A3">
              <w:rPr>
                <w:color w:val="00B0F0"/>
              </w:rPr>
              <w:t>A</w:t>
            </w:r>
            <w:r w:rsidR="00FE66D5" w:rsidRPr="00A165A3">
              <w:rPr>
                <w:color w:val="00B0F0"/>
              </w:rPr>
              <w:t xml:space="preserve"> = </w:t>
            </w:r>
            <w:r w:rsidR="00273268">
              <w:rPr>
                <w:color w:val="00B0F0"/>
              </w:rPr>
              <w:t>Accomplishment = Saavuttaminen</w:t>
            </w:r>
          </w:p>
          <w:p w14:paraId="1B537CCE" w14:textId="2FFB11F5" w:rsidR="008D4CB5" w:rsidRPr="00831757" w:rsidRDefault="009C2DA5" w:rsidP="008D4CB5">
            <w:pPr>
              <w:shd w:val="clear" w:color="auto" w:fill="FFFFFF"/>
              <w:spacing w:before="300" w:after="300"/>
              <w:rPr>
                <w:rFonts w:eastAsia="Times New Roman" w:cstheme="minorHAnsi"/>
                <w:color w:val="00B0F0"/>
                <w:lang w:eastAsia="fi-FI"/>
              </w:rPr>
            </w:pPr>
            <w:r>
              <w:rPr>
                <w:rFonts w:eastAsia="Times New Roman" w:cstheme="minorHAnsi"/>
                <w:color w:val="00B0F0"/>
                <w:lang w:eastAsia="fi-FI"/>
              </w:rPr>
              <w:t xml:space="preserve">Ihminen </w:t>
            </w:r>
            <w:r w:rsidR="003772A1">
              <w:rPr>
                <w:rFonts w:eastAsia="Times New Roman" w:cstheme="minorHAnsi"/>
                <w:color w:val="00B0F0"/>
                <w:lang w:eastAsia="fi-FI"/>
              </w:rPr>
              <w:t xml:space="preserve">kokee </w:t>
            </w:r>
            <w:r w:rsidR="008D4CB5">
              <w:rPr>
                <w:rFonts w:eastAsia="Times New Roman" w:cstheme="minorHAnsi"/>
                <w:color w:val="00B0F0"/>
                <w:lang w:eastAsia="fi-FI"/>
              </w:rPr>
              <w:t xml:space="preserve">iloa ja </w:t>
            </w:r>
            <w:r w:rsidR="003772A1">
              <w:rPr>
                <w:rFonts w:eastAsia="Times New Roman" w:cstheme="minorHAnsi"/>
                <w:color w:val="00B0F0"/>
                <w:lang w:eastAsia="fi-FI"/>
              </w:rPr>
              <w:t>tyydytystä siitä, että on saa</w:t>
            </w:r>
            <w:r w:rsidR="001561E4">
              <w:rPr>
                <w:rFonts w:eastAsia="Times New Roman" w:cstheme="minorHAnsi"/>
                <w:color w:val="00B0F0"/>
                <w:lang w:eastAsia="fi-FI"/>
              </w:rPr>
              <w:t>vutt</w:t>
            </w:r>
            <w:r w:rsidR="0098565B">
              <w:rPr>
                <w:rFonts w:eastAsia="Times New Roman" w:cstheme="minorHAnsi"/>
                <w:color w:val="00B0F0"/>
                <w:lang w:eastAsia="fi-FI"/>
              </w:rPr>
              <w:t>anut tavoittelemansa päämäärän</w:t>
            </w:r>
            <w:r w:rsidR="00091CD4">
              <w:rPr>
                <w:rFonts w:eastAsia="Times New Roman" w:cstheme="minorHAnsi"/>
                <w:color w:val="00B0F0"/>
                <w:lang w:eastAsia="fi-FI"/>
              </w:rPr>
              <w:t xml:space="preserve"> tai siitä, että on ylipäätään saanut </w:t>
            </w:r>
            <w:r w:rsidR="00A233D2">
              <w:rPr>
                <w:rFonts w:eastAsia="Times New Roman" w:cstheme="minorHAnsi"/>
                <w:color w:val="00B0F0"/>
                <w:lang w:eastAsia="fi-FI"/>
              </w:rPr>
              <w:t>jotakin aikaan</w:t>
            </w:r>
            <w:r w:rsidR="00091CD4">
              <w:rPr>
                <w:rFonts w:eastAsia="Times New Roman" w:cstheme="minorHAnsi"/>
                <w:color w:val="00B0F0"/>
                <w:lang w:eastAsia="fi-FI"/>
              </w:rPr>
              <w:t>.</w:t>
            </w:r>
            <w:r w:rsidR="00A233D2">
              <w:rPr>
                <w:rFonts w:eastAsia="Times New Roman" w:cstheme="minorHAnsi"/>
                <w:color w:val="00B0F0"/>
                <w:lang w:eastAsia="fi-FI"/>
              </w:rPr>
              <w:t xml:space="preserve"> </w:t>
            </w:r>
            <w:r w:rsidR="008D4CB5" w:rsidRPr="00831757">
              <w:rPr>
                <w:rFonts w:eastAsia="Times New Roman" w:cstheme="minorHAnsi"/>
                <w:color w:val="00B0F0"/>
                <w:lang w:eastAsia="fi-FI"/>
              </w:rPr>
              <w:t>Kun aikaansaaminen liittyy riittävän haastavien tavoitteiden saavuttamiseen, onnellisuu</w:t>
            </w:r>
            <w:r w:rsidR="00362B87">
              <w:rPr>
                <w:rFonts w:eastAsia="Times New Roman" w:cstheme="minorHAnsi"/>
                <w:color w:val="00B0F0"/>
                <w:lang w:eastAsia="fi-FI"/>
              </w:rPr>
              <w:t>s lisääntyy</w:t>
            </w:r>
            <w:r w:rsidR="008D4CB5" w:rsidRPr="00831757">
              <w:rPr>
                <w:rFonts w:eastAsia="Times New Roman" w:cstheme="minorHAnsi"/>
                <w:color w:val="00B0F0"/>
                <w:lang w:eastAsia="fi-FI"/>
              </w:rPr>
              <w:t>. Olennaista on se, minkä merkityksen aikaansaannokselle</w:t>
            </w:r>
            <w:r w:rsidR="00220779">
              <w:rPr>
                <w:rFonts w:eastAsia="Times New Roman" w:cstheme="minorHAnsi"/>
                <w:color w:val="00B0F0"/>
                <w:lang w:eastAsia="fi-FI"/>
              </w:rPr>
              <w:t xml:space="preserve"> antaa</w:t>
            </w:r>
            <w:r w:rsidR="008D4CB5" w:rsidRPr="00831757">
              <w:rPr>
                <w:rFonts w:eastAsia="Times New Roman" w:cstheme="minorHAnsi"/>
                <w:color w:val="00B0F0"/>
                <w:lang w:eastAsia="fi-FI"/>
              </w:rPr>
              <w:t>.</w:t>
            </w:r>
          </w:p>
          <w:p w14:paraId="31E920B7" w14:textId="338179E5" w:rsidR="008D4CB5" w:rsidRDefault="00220779" w:rsidP="0098565B">
            <w:pPr>
              <w:shd w:val="clear" w:color="auto" w:fill="FFFFFF"/>
              <w:spacing w:before="300" w:after="300"/>
              <w:rPr>
                <w:rFonts w:eastAsia="Times New Roman" w:cstheme="minorHAnsi"/>
                <w:color w:val="00B0F0"/>
                <w:lang w:eastAsia="fi-FI"/>
              </w:rPr>
            </w:pPr>
            <w:r>
              <w:rPr>
                <w:rFonts w:eastAsia="Times New Roman" w:cstheme="minorHAnsi"/>
                <w:color w:val="00B0F0"/>
                <w:lang w:eastAsia="fi-FI"/>
              </w:rPr>
              <w:t>Saavuttaminen siis lisää hyvinvointia</w:t>
            </w:r>
            <w:r w:rsidR="00FF478D">
              <w:rPr>
                <w:rFonts w:eastAsia="Times New Roman" w:cstheme="minorHAnsi"/>
                <w:color w:val="00B0F0"/>
                <w:lang w:eastAsia="fi-FI"/>
              </w:rPr>
              <w:t xml:space="preserve"> ja hyvinvointi puolestaan parantaa saavutuksia.</w:t>
            </w:r>
          </w:p>
          <w:p w14:paraId="09AD01F6" w14:textId="1880C94C" w:rsidR="00FE66D5" w:rsidRPr="00A14B57" w:rsidRDefault="006019D6" w:rsidP="00805F5A">
            <w:pPr>
              <w:pStyle w:val="Luettelokappale"/>
              <w:numPr>
                <w:ilvl w:val="0"/>
                <w:numId w:val="1"/>
              </w:numPr>
              <w:shd w:val="clear" w:color="auto" w:fill="FFFFFF"/>
              <w:spacing w:before="300" w:after="300"/>
              <w:rPr>
                <w:rFonts w:eastAsia="Times New Roman" w:cstheme="minorHAnsi"/>
                <w:color w:val="FF0000"/>
                <w:lang w:eastAsia="fi-FI"/>
              </w:rPr>
            </w:pPr>
            <w:r w:rsidRPr="00A14B57">
              <w:rPr>
                <w:rFonts w:eastAsia="Times New Roman" w:cstheme="minorHAnsi"/>
                <w:color w:val="00B0F0"/>
                <w:lang w:eastAsia="fi-FI"/>
              </w:rPr>
              <w:t>Itsensä</w:t>
            </w:r>
            <w:r w:rsidR="0085728B" w:rsidRPr="00A14B57">
              <w:rPr>
                <w:rFonts w:eastAsia="Times New Roman" w:cstheme="minorHAnsi"/>
                <w:color w:val="00B0F0"/>
                <w:lang w:eastAsia="fi-FI"/>
              </w:rPr>
              <w:t xml:space="preserve"> johtamisen taidot, itsetuntemus, vastuu, tietoisuus, ratkaisukeskeisyys, omien arvojen mukainen elämä, unelmointi ja tavoitteellisuus</w:t>
            </w:r>
          </w:p>
        </w:tc>
      </w:tr>
      <w:tr w:rsidR="00FE66D5" w14:paraId="7C0C516F" w14:textId="77777777" w:rsidTr="00D919A8">
        <w:trPr>
          <w:trHeight w:val="10018"/>
        </w:trPr>
        <w:sdt>
          <w:sdtPr>
            <w:rPr>
              <w:color w:val="40739B" w:themeColor="background2" w:themeShade="80"/>
            </w:rPr>
            <w:id w:val="-606041196"/>
            <w:placeholder>
              <w:docPart w:val="DefaultPlaceholder_-1854013440"/>
            </w:placeholder>
            <w:showingPlcHdr/>
            <w:text/>
          </w:sdtPr>
          <w:sdtEndPr/>
          <w:sdtContent>
            <w:tc>
              <w:tcPr>
                <w:tcW w:w="9628" w:type="dxa"/>
              </w:tcPr>
              <w:p w14:paraId="68ED8B77" w14:textId="082EFFE0" w:rsidR="00FE66D5" w:rsidRDefault="007F6D60" w:rsidP="00D919A8">
                <w:pPr>
                  <w:rPr>
                    <w:color w:val="40739B" w:themeColor="background2" w:themeShade="80"/>
                  </w:rPr>
                </w:pPr>
                <w:r w:rsidRPr="00131B83">
                  <w:rPr>
                    <w:rStyle w:val="Paikkamerkkiteksti"/>
                  </w:rPr>
                  <w:t>Kirjoita tekstiä napsauttamalla tai napauttamalla tätä.</w:t>
                </w:r>
              </w:p>
            </w:tc>
          </w:sdtContent>
        </w:sdt>
      </w:tr>
    </w:tbl>
    <w:p w14:paraId="046B3B56" w14:textId="77777777" w:rsidR="00FE66D5" w:rsidRDefault="00FE66D5">
      <w:r>
        <w:br w:type="page"/>
      </w:r>
    </w:p>
    <w:tbl>
      <w:tblPr>
        <w:tblStyle w:val="TaulukkoRuudukko"/>
        <w:tblW w:w="0" w:type="auto"/>
        <w:tblLook w:val="04A0" w:firstRow="1" w:lastRow="0" w:firstColumn="1" w:lastColumn="0" w:noHBand="0" w:noVBand="1"/>
      </w:tblPr>
      <w:tblGrid>
        <w:gridCol w:w="9628"/>
      </w:tblGrid>
      <w:tr w:rsidR="00FE66D5" w14:paraId="41A471CE" w14:textId="77777777" w:rsidTr="00FE66D5">
        <w:trPr>
          <w:trHeight w:val="2498"/>
        </w:trPr>
        <w:tc>
          <w:tcPr>
            <w:tcW w:w="9628" w:type="dxa"/>
          </w:tcPr>
          <w:p w14:paraId="20D0020C" w14:textId="6BE23A5F" w:rsidR="00FE66D5" w:rsidRDefault="00740E0D" w:rsidP="00D919A8">
            <w:pPr>
              <w:rPr>
                <w:color w:val="002060"/>
              </w:rPr>
            </w:pPr>
            <w:r w:rsidRPr="00A165A3">
              <w:rPr>
                <w:color w:val="002060"/>
              </w:rPr>
              <w:lastRenderedPageBreak/>
              <w:t xml:space="preserve">H </w:t>
            </w:r>
            <w:r w:rsidR="00FE66D5" w:rsidRPr="00A165A3">
              <w:rPr>
                <w:color w:val="002060"/>
              </w:rPr>
              <w:t xml:space="preserve">= </w:t>
            </w:r>
            <w:r w:rsidR="00483909">
              <w:rPr>
                <w:color w:val="002060"/>
              </w:rPr>
              <w:t>Health = Terveys ja elinvoimaisuus</w:t>
            </w:r>
          </w:p>
          <w:p w14:paraId="60E6438C" w14:textId="77777777" w:rsidR="00483909" w:rsidRPr="00A165A3" w:rsidRDefault="00483909" w:rsidP="00D919A8">
            <w:pPr>
              <w:rPr>
                <w:color w:val="002060"/>
              </w:rPr>
            </w:pPr>
          </w:p>
          <w:p w14:paraId="20F74F11" w14:textId="77777777" w:rsidR="000B6FA8" w:rsidRDefault="00483909" w:rsidP="00483909">
            <w:pPr>
              <w:rPr>
                <w:rFonts w:cstheme="minorHAnsi"/>
                <w:color w:val="002060"/>
              </w:rPr>
            </w:pPr>
            <w:r w:rsidRPr="00831757">
              <w:rPr>
                <w:rFonts w:cstheme="minorHAnsi"/>
                <w:color w:val="002060"/>
              </w:rPr>
              <w:t>PERMA teoriaan myöhemmin lisätty H kirjain kuvastaa kehollisuutta, terveyttä ja elinvoimaisuuden osa-aluetta ihmisen hyvinvoinnissa.</w:t>
            </w:r>
          </w:p>
          <w:p w14:paraId="1D6CAC9E" w14:textId="77777777" w:rsidR="000B6FA8" w:rsidRDefault="000B6FA8" w:rsidP="00483909">
            <w:pPr>
              <w:rPr>
                <w:rFonts w:cstheme="minorHAnsi"/>
                <w:color w:val="002060"/>
              </w:rPr>
            </w:pPr>
          </w:p>
          <w:p w14:paraId="556702C6" w14:textId="4AA0FF3D" w:rsidR="00483909" w:rsidRPr="00831757" w:rsidRDefault="00483909" w:rsidP="00483909">
            <w:pPr>
              <w:rPr>
                <w:rFonts w:cstheme="minorHAnsi"/>
                <w:color w:val="002060"/>
              </w:rPr>
            </w:pPr>
            <w:r w:rsidRPr="00831757">
              <w:rPr>
                <w:rFonts w:cstheme="minorHAnsi"/>
                <w:color w:val="002060"/>
              </w:rPr>
              <w:t>Kun ihminen kokee itsensä terveeksi, elinvoimiseksi, energiseksi ja pystyväksi hän on yleensä myös onnellisempi ja tyytyväisempi elämäänsä.</w:t>
            </w:r>
          </w:p>
          <w:p w14:paraId="33C1BE42" w14:textId="77777777" w:rsidR="00FE66D5" w:rsidRPr="00A165A3" w:rsidRDefault="00FE66D5" w:rsidP="00D919A8">
            <w:pPr>
              <w:rPr>
                <w:color w:val="002060"/>
              </w:rPr>
            </w:pPr>
          </w:p>
          <w:p w14:paraId="2AACC8EA" w14:textId="79776369" w:rsidR="00FE66D5" w:rsidRPr="00990CCB" w:rsidRDefault="000B6FA8" w:rsidP="00D919A8">
            <w:pPr>
              <w:pStyle w:val="Luettelokappale"/>
              <w:numPr>
                <w:ilvl w:val="0"/>
                <w:numId w:val="1"/>
              </w:numPr>
              <w:shd w:val="clear" w:color="auto" w:fill="FFFFFF"/>
              <w:spacing w:before="300" w:after="300"/>
              <w:rPr>
                <w:rFonts w:eastAsia="Times New Roman" w:cstheme="minorHAnsi"/>
                <w:color w:val="002060"/>
                <w:lang w:eastAsia="fi-FI"/>
              </w:rPr>
            </w:pPr>
            <w:r w:rsidRPr="00990CCB">
              <w:rPr>
                <w:rFonts w:eastAsia="Times New Roman" w:cstheme="minorHAnsi"/>
                <w:color w:val="002060"/>
                <w:lang w:eastAsia="fi-FI"/>
              </w:rPr>
              <w:t>Perustarpeista huolehtiminen</w:t>
            </w:r>
            <w:r w:rsidR="00F117A3" w:rsidRPr="00990CCB">
              <w:rPr>
                <w:rFonts w:eastAsia="Times New Roman" w:cstheme="minorHAnsi"/>
                <w:color w:val="002060"/>
                <w:lang w:eastAsia="fi-FI"/>
              </w:rPr>
              <w:t>, kehon</w:t>
            </w:r>
            <w:r w:rsidR="004808FB" w:rsidRPr="00990CCB">
              <w:rPr>
                <w:rFonts w:eastAsia="Times New Roman" w:cstheme="minorHAnsi"/>
                <w:color w:val="002060"/>
                <w:lang w:eastAsia="fi-FI"/>
              </w:rPr>
              <w:t xml:space="preserve"> ja aivojen huolto</w:t>
            </w:r>
          </w:p>
        </w:tc>
      </w:tr>
      <w:tr w:rsidR="00FE66D5" w14:paraId="3610A479" w14:textId="77777777" w:rsidTr="00FE66D5">
        <w:trPr>
          <w:trHeight w:val="10018"/>
        </w:trPr>
        <w:sdt>
          <w:sdtPr>
            <w:rPr>
              <w:color w:val="40739B" w:themeColor="background2" w:themeShade="80"/>
            </w:rPr>
            <w:id w:val="-1593776569"/>
            <w:placeholder>
              <w:docPart w:val="DefaultPlaceholder_-1854013440"/>
            </w:placeholder>
            <w:showingPlcHdr/>
            <w:text/>
          </w:sdtPr>
          <w:sdtEndPr/>
          <w:sdtContent>
            <w:tc>
              <w:tcPr>
                <w:tcW w:w="9628" w:type="dxa"/>
              </w:tcPr>
              <w:p w14:paraId="5CAEB989" w14:textId="52551D10" w:rsidR="00FE66D5" w:rsidRDefault="007F6D60" w:rsidP="00D919A8">
                <w:pPr>
                  <w:rPr>
                    <w:color w:val="40739B" w:themeColor="background2" w:themeShade="80"/>
                  </w:rPr>
                </w:pPr>
                <w:r w:rsidRPr="00131B83">
                  <w:rPr>
                    <w:rStyle w:val="Paikkamerkkiteksti"/>
                  </w:rPr>
                  <w:t>Kirjoita tekstiä napsauttamalla tai napauttamalla tätä.</w:t>
                </w:r>
              </w:p>
            </w:tc>
          </w:sdtContent>
        </w:sdt>
      </w:tr>
      <w:tr w:rsidR="00FE66D5" w14:paraId="36C94387" w14:textId="77777777" w:rsidTr="00D919A8">
        <w:trPr>
          <w:trHeight w:val="2498"/>
        </w:trPr>
        <w:tc>
          <w:tcPr>
            <w:tcW w:w="9628" w:type="dxa"/>
          </w:tcPr>
          <w:p w14:paraId="7A1E39CD" w14:textId="28920095" w:rsidR="00FE66D5" w:rsidRPr="00A165A3" w:rsidRDefault="00740E0D" w:rsidP="00D919A8">
            <w:pPr>
              <w:rPr>
                <w:color w:val="7030A0"/>
              </w:rPr>
            </w:pPr>
            <w:r w:rsidRPr="00A165A3">
              <w:rPr>
                <w:color w:val="7030A0"/>
              </w:rPr>
              <w:lastRenderedPageBreak/>
              <w:t>Yksilön vahvuudet ja vahvuustaidot</w:t>
            </w:r>
          </w:p>
          <w:p w14:paraId="7BD73A9F" w14:textId="77777777" w:rsidR="00314ABC" w:rsidRDefault="00AA4021" w:rsidP="00D919A8">
            <w:pPr>
              <w:shd w:val="clear" w:color="auto" w:fill="FFFFFF"/>
              <w:spacing w:before="300" w:after="300"/>
              <w:rPr>
                <w:rFonts w:eastAsia="Times New Roman" w:cstheme="minorHAnsi"/>
                <w:color w:val="7030A0"/>
                <w:lang w:eastAsia="fi-FI"/>
              </w:rPr>
            </w:pPr>
            <w:r>
              <w:rPr>
                <w:rFonts w:eastAsia="Times New Roman" w:cstheme="minorHAnsi"/>
                <w:color w:val="7030A0"/>
                <w:lang w:eastAsia="fi-FI"/>
              </w:rPr>
              <w:t>Luonteenvahvuudet muodostavat oman hyvinvointit</w:t>
            </w:r>
            <w:r w:rsidR="00636FDE">
              <w:rPr>
                <w:rFonts w:eastAsia="Times New Roman" w:cstheme="minorHAnsi"/>
                <w:color w:val="7030A0"/>
                <w:lang w:eastAsia="fi-FI"/>
              </w:rPr>
              <w:t>eoriansa, ja lu</w:t>
            </w:r>
            <w:r w:rsidR="00237B24">
              <w:rPr>
                <w:rFonts w:eastAsia="Times New Roman" w:cstheme="minorHAnsi"/>
                <w:color w:val="7030A0"/>
                <w:lang w:eastAsia="fi-FI"/>
              </w:rPr>
              <w:t>o</w:t>
            </w:r>
            <w:r w:rsidR="00636FDE">
              <w:rPr>
                <w:rFonts w:eastAsia="Times New Roman" w:cstheme="minorHAnsi"/>
                <w:color w:val="7030A0"/>
                <w:lang w:eastAsia="fi-FI"/>
              </w:rPr>
              <w:t xml:space="preserve">nteenvahvuuksista käsin </w:t>
            </w:r>
            <w:r w:rsidR="008D1E68">
              <w:rPr>
                <w:rFonts w:eastAsia="Times New Roman" w:cstheme="minorHAnsi"/>
                <w:color w:val="7030A0"/>
                <w:lang w:eastAsia="fi-FI"/>
              </w:rPr>
              <w:t xml:space="preserve">rakentamalla voidaan vahvistaa jokaista PERMA+H teorian osa-alueista. </w:t>
            </w:r>
          </w:p>
          <w:p w14:paraId="5941264C" w14:textId="3A08BA13" w:rsidR="008D1848" w:rsidRPr="00A165A3" w:rsidRDefault="00571EB7" w:rsidP="00D919A8">
            <w:pPr>
              <w:shd w:val="clear" w:color="auto" w:fill="FFFFFF"/>
              <w:spacing w:before="300" w:after="300"/>
              <w:rPr>
                <w:rFonts w:eastAsia="Times New Roman" w:cstheme="minorHAnsi"/>
                <w:color w:val="7030A0"/>
                <w:lang w:eastAsia="fi-FI"/>
              </w:rPr>
            </w:pPr>
            <w:r>
              <w:rPr>
                <w:rFonts w:eastAsia="Times New Roman" w:cstheme="minorHAnsi"/>
                <w:color w:val="7030A0"/>
                <w:lang w:eastAsia="fi-FI"/>
              </w:rPr>
              <w:t>Luonteen</w:t>
            </w:r>
            <w:r w:rsidR="00F450C2">
              <w:rPr>
                <w:rFonts w:eastAsia="Times New Roman" w:cstheme="minorHAnsi"/>
                <w:color w:val="7030A0"/>
                <w:lang w:eastAsia="fi-FI"/>
              </w:rPr>
              <w:t xml:space="preserve">vahvuuksien tutkimus on ollut </w:t>
            </w:r>
            <w:r w:rsidR="00FC17DB">
              <w:rPr>
                <w:rFonts w:eastAsia="Times New Roman" w:cstheme="minorHAnsi"/>
                <w:color w:val="7030A0"/>
                <w:lang w:eastAsia="fi-FI"/>
              </w:rPr>
              <w:t xml:space="preserve">positiivisen psykologioan kulmakiviä sen alkuajoilta saakka. </w:t>
            </w:r>
            <w:r w:rsidR="00B40B97">
              <w:rPr>
                <w:rFonts w:eastAsia="Times New Roman" w:cstheme="minorHAnsi"/>
                <w:color w:val="7030A0"/>
                <w:lang w:eastAsia="fi-FI"/>
              </w:rPr>
              <w:t>Ajatuksena oli kääntää ajatus</w:t>
            </w:r>
            <w:r w:rsidR="00DE3E28">
              <w:rPr>
                <w:rFonts w:eastAsia="Times New Roman" w:cstheme="minorHAnsi"/>
                <w:color w:val="7030A0"/>
                <w:lang w:eastAsia="fi-FI"/>
              </w:rPr>
              <w:t xml:space="preserve"> pois</w:t>
            </w:r>
            <w:r w:rsidR="00B40B97">
              <w:rPr>
                <w:rFonts w:eastAsia="Times New Roman" w:cstheme="minorHAnsi"/>
                <w:color w:val="7030A0"/>
                <w:lang w:eastAsia="fi-FI"/>
              </w:rPr>
              <w:t xml:space="preserve"> luonteen häiriöiden diagnosoinnista</w:t>
            </w:r>
            <w:r w:rsidR="00DE3E28">
              <w:rPr>
                <w:rFonts w:eastAsia="Times New Roman" w:cstheme="minorHAnsi"/>
                <w:color w:val="7030A0"/>
                <w:lang w:eastAsia="fi-FI"/>
              </w:rPr>
              <w:t xml:space="preserve"> ja keskitt</w:t>
            </w:r>
            <w:r w:rsidR="007C33ED">
              <w:rPr>
                <w:rFonts w:eastAsia="Times New Roman" w:cstheme="minorHAnsi"/>
                <w:color w:val="7030A0"/>
                <w:lang w:eastAsia="fi-FI"/>
              </w:rPr>
              <w:t>y</w:t>
            </w:r>
            <w:r w:rsidR="00DE3E28">
              <w:rPr>
                <w:rFonts w:eastAsia="Times New Roman" w:cstheme="minorHAnsi"/>
                <w:color w:val="7030A0"/>
                <w:lang w:eastAsia="fi-FI"/>
              </w:rPr>
              <w:t>ä</w:t>
            </w:r>
            <w:r w:rsidR="00B40B97">
              <w:rPr>
                <w:rFonts w:eastAsia="Times New Roman" w:cstheme="minorHAnsi"/>
                <w:color w:val="7030A0"/>
                <w:lang w:eastAsia="fi-FI"/>
              </w:rPr>
              <w:t xml:space="preserve"> </w:t>
            </w:r>
            <w:r w:rsidR="00754535">
              <w:rPr>
                <w:rFonts w:eastAsia="Times New Roman" w:cstheme="minorHAnsi"/>
                <w:color w:val="7030A0"/>
                <w:lang w:eastAsia="fi-FI"/>
              </w:rPr>
              <w:t xml:space="preserve">diagnosoimaan kaikkea sitä hyvää mitä ihmisessä on. </w:t>
            </w:r>
          </w:p>
          <w:p w14:paraId="2E22F20C" w14:textId="77777777" w:rsidR="00FE66D5" w:rsidRDefault="00BA09A6" w:rsidP="00613079">
            <w:pPr>
              <w:rPr>
                <w:color w:val="7030A0"/>
              </w:rPr>
            </w:pPr>
            <w:r>
              <w:rPr>
                <w:color w:val="7030A0"/>
              </w:rPr>
              <w:t>Jokaisella ihmisellä on vahvuuksia</w:t>
            </w:r>
            <w:r w:rsidR="001B4A1A">
              <w:rPr>
                <w:color w:val="7030A0"/>
              </w:rPr>
              <w:t xml:space="preserve"> ja niiden </w:t>
            </w:r>
            <w:r w:rsidR="001B4A1A" w:rsidRPr="00314ABC">
              <w:rPr>
                <w:b/>
                <w:bCs/>
                <w:color w:val="7030A0"/>
              </w:rPr>
              <w:t>tunnistaminen, tiedostaminen</w:t>
            </w:r>
            <w:r w:rsidR="006D54DB" w:rsidRPr="00314ABC">
              <w:rPr>
                <w:b/>
                <w:bCs/>
                <w:color w:val="7030A0"/>
              </w:rPr>
              <w:t>, vahvistaminen ja käyttäminen</w:t>
            </w:r>
            <w:r w:rsidR="00D76396">
              <w:rPr>
                <w:color w:val="7030A0"/>
              </w:rPr>
              <w:t xml:space="preserve"> ovat avaimet vahvempaan itsetuntoon ja parempiin suorituksiin.</w:t>
            </w:r>
          </w:p>
          <w:p w14:paraId="0108EA42" w14:textId="77777777" w:rsidR="00613079" w:rsidRDefault="00613079" w:rsidP="00613079">
            <w:pPr>
              <w:rPr>
                <w:color w:val="7030A0"/>
              </w:rPr>
            </w:pPr>
          </w:p>
          <w:p w14:paraId="34297DBB" w14:textId="3317B8C4" w:rsidR="003D308E" w:rsidRPr="007F0C5B" w:rsidRDefault="003D308E" w:rsidP="007F0C5B">
            <w:pPr>
              <w:rPr>
                <w:color w:val="7030A0"/>
              </w:rPr>
            </w:pPr>
          </w:p>
        </w:tc>
      </w:tr>
      <w:tr w:rsidR="00FE66D5" w14:paraId="7711E9FC" w14:textId="77777777" w:rsidTr="00D919A8">
        <w:trPr>
          <w:trHeight w:val="10018"/>
        </w:trPr>
        <w:sdt>
          <w:sdtPr>
            <w:rPr>
              <w:color w:val="40739B" w:themeColor="background2" w:themeShade="80"/>
            </w:rPr>
            <w:id w:val="-448627649"/>
            <w:placeholder>
              <w:docPart w:val="DefaultPlaceholder_-1854013440"/>
            </w:placeholder>
            <w:showingPlcHdr/>
            <w:text/>
          </w:sdtPr>
          <w:sdtEndPr/>
          <w:sdtContent>
            <w:tc>
              <w:tcPr>
                <w:tcW w:w="9628" w:type="dxa"/>
              </w:tcPr>
              <w:p w14:paraId="62306EA7" w14:textId="7286CF66" w:rsidR="00FE66D5" w:rsidRDefault="007F6D60" w:rsidP="00D919A8">
                <w:pPr>
                  <w:rPr>
                    <w:color w:val="40739B" w:themeColor="background2" w:themeShade="80"/>
                  </w:rPr>
                </w:pPr>
                <w:r w:rsidRPr="00131B83">
                  <w:rPr>
                    <w:rStyle w:val="Paikkamerkkiteksti"/>
                  </w:rPr>
                  <w:t>Kirjoita tekstiä napsauttamalla tai napauttamalla tätä.</w:t>
                </w:r>
              </w:p>
            </w:tc>
          </w:sdtContent>
        </w:sdt>
      </w:tr>
    </w:tbl>
    <w:p w14:paraId="44A93F8D" w14:textId="57C93099" w:rsidR="00FE66D5" w:rsidRDefault="00FE66D5" w:rsidP="004A780A">
      <w:pPr>
        <w:tabs>
          <w:tab w:val="left" w:pos="2160"/>
        </w:tabs>
      </w:pPr>
    </w:p>
    <w:tbl>
      <w:tblPr>
        <w:tblStyle w:val="TaulukkoRuudukko"/>
        <w:tblW w:w="0" w:type="auto"/>
        <w:tblLook w:val="04A0" w:firstRow="1" w:lastRow="0" w:firstColumn="1" w:lastColumn="0" w:noHBand="0" w:noVBand="1"/>
      </w:tblPr>
      <w:tblGrid>
        <w:gridCol w:w="9628"/>
      </w:tblGrid>
      <w:tr w:rsidR="0069391D" w14:paraId="2BF16AD4" w14:textId="77777777" w:rsidTr="00D7593F">
        <w:trPr>
          <w:trHeight w:val="547"/>
        </w:trPr>
        <w:tc>
          <w:tcPr>
            <w:tcW w:w="9628" w:type="dxa"/>
          </w:tcPr>
          <w:p w14:paraId="42E6D11F" w14:textId="6333B036" w:rsidR="0069391D" w:rsidRDefault="002C2346" w:rsidP="004A780A">
            <w:pPr>
              <w:tabs>
                <w:tab w:val="left" w:pos="2160"/>
              </w:tabs>
            </w:pPr>
            <w:r>
              <w:lastRenderedPageBreak/>
              <w:t>Muita</w:t>
            </w:r>
            <w:r w:rsidR="00203FD5">
              <w:t xml:space="preserve"> </w:t>
            </w:r>
            <w:r>
              <w:t xml:space="preserve">huomioita kommentteja? Heräsikö </w:t>
            </w:r>
            <w:r w:rsidR="00710A9B">
              <w:t>jotakin ajatuksia</w:t>
            </w:r>
            <w:r w:rsidR="00374D58">
              <w:t>,</w:t>
            </w:r>
            <w:r w:rsidR="00710A9B">
              <w:t xml:space="preserve"> joita haluai</w:t>
            </w:r>
            <w:r w:rsidR="00203FD5">
              <w:t>sit</w:t>
            </w:r>
            <w:r w:rsidR="00710A9B">
              <w:t xml:space="preserve"> aiheen tiimoilta jakaa? Tai kysymyksiä? </w:t>
            </w:r>
            <w:r w:rsidR="0090183D">
              <w:t>Loppuiko jossakin osiossa tila kesken? Tässä kentässä sana on vapaa!</w:t>
            </w:r>
          </w:p>
        </w:tc>
      </w:tr>
      <w:tr w:rsidR="0090183D" w14:paraId="327DB8A7" w14:textId="77777777" w:rsidTr="00E57922">
        <w:trPr>
          <w:trHeight w:val="6674"/>
        </w:trPr>
        <w:tc>
          <w:tcPr>
            <w:tcW w:w="9628" w:type="dxa"/>
          </w:tcPr>
          <w:sdt>
            <w:sdtPr>
              <w:rPr>
                <w:b/>
                <w:bCs/>
              </w:rPr>
              <w:id w:val="1574540415"/>
              <w:placeholder>
                <w:docPart w:val="DefaultPlaceholder_-1854013440"/>
              </w:placeholder>
              <w:showingPlcHdr/>
              <w:text/>
            </w:sdtPr>
            <w:sdtEndPr/>
            <w:sdtContent>
              <w:p w14:paraId="4363BBEE" w14:textId="19F7828B" w:rsidR="0090183D" w:rsidRDefault="0090183D" w:rsidP="004A780A">
                <w:pPr>
                  <w:tabs>
                    <w:tab w:val="left" w:pos="2160"/>
                  </w:tabs>
                  <w:rPr>
                    <w:b/>
                    <w:bCs/>
                  </w:rPr>
                </w:pPr>
                <w:r w:rsidRPr="00131B83">
                  <w:rPr>
                    <w:rStyle w:val="Paikkamerkkiteksti"/>
                  </w:rPr>
                  <w:t>Kirjoita tekstiä napsauttamalla tai napauttamalla tätä.</w:t>
                </w:r>
              </w:p>
            </w:sdtContent>
          </w:sdt>
          <w:p w14:paraId="3D097587" w14:textId="77777777" w:rsidR="0090183D" w:rsidRDefault="0090183D" w:rsidP="0090183D">
            <w:pPr>
              <w:rPr>
                <w:b/>
                <w:bCs/>
              </w:rPr>
            </w:pPr>
          </w:p>
          <w:p w14:paraId="1015E681" w14:textId="77777777" w:rsidR="0090183D" w:rsidRDefault="0090183D" w:rsidP="0090183D">
            <w:pPr>
              <w:rPr>
                <w:b/>
                <w:bCs/>
              </w:rPr>
            </w:pPr>
          </w:p>
          <w:p w14:paraId="67B554A9" w14:textId="2EEE894C" w:rsidR="0090183D" w:rsidRPr="0090183D" w:rsidRDefault="0090183D" w:rsidP="0090183D">
            <w:pPr>
              <w:ind w:firstLine="1304"/>
            </w:pPr>
          </w:p>
        </w:tc>
      </w:tr>
    </w:tbl>
    <w:p w14:paraId="12B57EAB" w14:textId="4E3B3A05" w:rsidR="004A780A" w:rsidRDefault="004A780A" w:rsidP="004A780A">
      <w:pPr>
        <w:tabs>
          <w:tab w:val="left" w:pos="2160"/>
        </w:tabs>
      </w:pPr>
    </w:p>
    <w:tbl>
      <w:tblPr>
        <w:tblStyle w:val="TaulukkoRuudukko"/>
        <w:tblW w:w="0" w:type="auto"/>
        <w:tblLook w:val="04A0" w:firstRow="1" w:lastRow="0" w:firstColumn="1" w:lastColumn="0" w:noHBand="0" w:noVBand="1"/>
      </w:tblPr>
      <w:tblGrid>
        <w:gridCol w:w="4814"/>
        <w:gridCol w:w="4814"/>
      </w:tblGrid>
      <w:tr w:rsidR="00FD4F57" w14:paraId="7808FBB8" w14:textId="77777777" w:rsidTr="006621F1">
        <w:trPr>
          <w:trHeight w:val="806"/>
        </w:trPr>
        <w:tc>
          <w:tcPr>
            <w:tcW w:w="4814" w:type="dxa"/>
          </w:tcPr>
          <w:p w14:paraId="6082254A" w14:textId="6A3E9087" w:rsidR="00FD4F57" w:rsidRDefault="00FD4F57" w:rsidP="004A780A">
            <w:pPr>
              <w:tabs>
                <w:tab w:val="left" w:pos="2160"/>
              </w:tabs>
            </w:pPr>
            <w:r>
              <w:t>Oletko halukas osallistumaan kehittämistyön seuraaviin vaiheisiin, mahdollisiin haastatteluihin tai ryhmäke</w:t>
            </w:r>
            <w:r w:rsidR="00BA4BED">
              <w:t>s</w:t>
            </w:r>
            <w:r>
              <w:t>kusteluihin?</w:t>
            </w:r>
            <w:r w:rsidR="00B22E69">
              <w:t xml:space="preserve"> </w:t>
            </w:r>
          </w:p>
        </w:tc>
        <w:sdt>
          <w:sdtPr>
            <w:id w:val="2103917748"/>
            <w:placeholder>
              <w:docPart w:val="DefaultPlaceholder_-1854013440"/>
            </w:placeholder>
            <w:showingPlcHdr/>
            <w:text/>
          </w:sdtPr>
          <w:sdtEndPr/>
          <w:sdtContent>
            <w:tc>
              <w:tcPr>
                <w:tcW w:w="4814" w:type="dxa"/>
              </w:tcPr>
              <w:p w14:paraId="7BDD68C3" w14:textId="0A0C968D" w:rsidR="00FD4F57" w:rsidRDefault="00FD4F57" w:rsidP="004A780A">
                <w:pPr>
                  <w:tabs>
                    <w:tab w:val="left" w:pos="2160"/>
                  </w:tabs>
                </w:pPr>
                <w:r w:rsidRPr="00131B83">
                  <w:rPr>
                    <w:rStyle w:val="Paikkamerkkiteksti"/>
                  </w:rPr>
                  <w:t>Kirjoita tekstiä napsauttamalla tai napauttamalla tätä.</w:t>
                </w:r>
              </w:p>
            </w:tc>
          </w:sdtContent>
        </w:sdt>
      </w:tr>
    </w:tbl>
    <w:p w14:paraId="512D9F97" w14:textId="46AB86C9" w:rsidR="00915252" w:rsidRDefault="00915252" w:rsidP="004A780A">
      <w:pPr>
        <w:tabs>
          <w:tab w:val="left" w:pos="2160"/>
        </w:tabs>
      </w:pPr>
    </w:p>
    <w:p w14:paraId="3D5E95A0" w14:textId="7298569B" w:rsidR="001A6EDC" w:rsidRDefault="001A6EDC" w:rsidP="004A780A">
      <w:pPr>
        <w:tabs>
          <w:tab w:val="left" w:pos="2160"/>
        </w:tabs>
      </w:pPr>
      <w:r>
        <w:t>Kiitos ajastasi ja ajatuksistasi</w:t>
      </w:r>
      <w:r w:rsidR="00B22E69">
        <w:t>!</w:t>
      </w:r>
    </w:p>
    <w:p w14:paraId="593F6FBE" w14:textId="77777777" w:rsidR="00612209" w:rsidRDefault="00612209" w:rsidP="004A780A">
      <w:pPr>
        <w:tabs>
          <w:tab w:val="left" w:pos="2160"/>
        </w:tabs>
      </w:pPr>
    </w:p>
    <w:p w14:paraId="0CAC39B4" w14:textId="77777777" w:rsidR="00B22E69" w:rsidRPr="004A780A" w:rsidRDefault="00B22E69" w:rsidP="004A780A">
      <w:pPr>
        <w:tabs>
          <w:tab w:val="left" w:pos="2160"/>
        </w:tabs>
      </w:pPr>
    </w:p>
    <w:sectPr w:rsidR="00B22E69" w:rsidRPr="004A780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C72B1"/>
    <w:multiLevelType w:val="hybridMultilevel"/>
    <w:tmpl w:val="84C2663E"/>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02A6B8B"/>
    <w:multiLevelType w:val="hybridMultilevel"/>
    <w:tmpl w:val="5B2893F4"/>
    <w:lvl w:ilvl="0" w:tplc="9E0235E4">
      <w:start w:val="1"/>
      <w:numFmt w:val="bullet"/>
      <w:lvlText w:val=""/>
      <w:lvlJc w:val="left"/>
      <w:pPr>
        <w:ind w:left="720" w:hanging="360"/>
      </w:pPr>
      <w:rPr>
        <w:rFonts w:ascii="Wingdings" w:hAnsi="Wingdings"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0AF230D"/>
    <w:multiLevelType w:val="hybridMultilevel"/>
    <w:tmpl w:val="31C4BB38"/>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6BCA7046"/>
    <w:multiLevelType w:val="hybridMultilevel"/>
    <w:tmpl w:val="A0067DF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formatting="1" w:enforcement="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2FE"/>
    <w:rsid w:val="00003D0C"/>
    <w:rsid w:val="000432FE"/>
    <w:rsid w:val="000849E7"/>
    <w:rsid w:val="00085B84"/>
    <w:rsid w:val="00091CD4"/>
    <w:rsid w:val="0009587E"/>
    <w:rsid w:val="000A253F"/>
    <w:rsid w:val="000A3072"/>
    <w:rsid w:val="000A73C0"/>
    <w:rsid w:val="000B6FA8"/>
    <w:rsid w:val="000C2D36"/>
    <w:rsid w:val="000D3A02"/>
    <w:rsid w:val="000F115F"/>
    <w:rsid w:val="00105A4B"/>
    <w:rsid w:val="00114C5B"/>
    <w:rsid w:val="00115B08"/>
    <w:rsid w:val="001301C9"/>
    <w:rsid w:val="00132D4A"/>
    <w:rsid w:val="001332DA"/>
    <w:rsid w:val="00137D37"/>
    <w:rsid w:val="001423EE"/>
    <w:rsid w:val="00145FBA"/>
    <w:rsid w:val="0014653C"/>
    <w:rsid w:val="00152096"/>
    <w:rsid w:val="001561E4"/>
    <w:rsid w:val="0016173A"/>
    <w:rsid w:val="00161942"/>
    <w:rsid w:val="00166950"/>
    <w:rsid w:val="001A6EDC"/>
    <w:rsid w:val="001B2E8B"/>
    <w:rsid w:val="001B4A1A"/>
    <w:rsid w:val="001B4E21"/>
    <w:rsid w:val="001C66EE"/>
    <w:rsid w:val="001D6CE6"/>
    <w:rsid w:val="001E257F"/>
    <w:rsid w:val="001E2A4F"/>
    <w:rsid w:val="001E574A"/>
    <w:rsid w:val="00201AC7"/>
    <w:rsid w:val="00203E7B"/>
    <w:rsid w:val="00203FD5"/>
    <w:rsid w:val="00220779"/>
    <w:rsid w:val="00223FBC"/>
    <w:rsid w:val="00237B24"/>
    <w:rsid w:val="0025097E"/>
    <w:rsid w:val="00251827"/>
    <w:rsid w:val="00263F28"/>
    <w:rsid w:val="00273268"/>
    <w:rsid w:val="0027758F"/>
    <w:rsid w:val="00293697"/>
    <w:rsid w:val="002A61B2"/>
    <w:rsid w:val="002C2346"/>
    <w:rsid w:val="002D0563"/>
    <w:rsid w:val="00304AC9"/>
    <w:rsid w:val="00310A70"/>
    <w:rsid w:val="00314ABC"/>
    <w:rsid w:val="00332924"/>
    <w:rsid w:val="00335F3E"/>
    <w:rsid w:val="00340E31"/>
    <w:rsid w:val="00341212"/>
    <w:rsid w:val="00357416"/>
    <w:rsid w:val="00362B87"/>
    <w:rsid w:val="00374D58"/>
    <w:rsid w:val="0037643C"/>
    <w:rsid w:val="003772A1"/>
    <w:rsid w:val="00380A49"/>
    <w:rsid w:val="00381740"/>
    <w:rsid w:val="003A2868"/>
    <w:rsid w:val="003A7EDC"/>
    <w:rsid w:val="003B2EB3"/>
    <w:rsid w:val="003C2857"/>
    <w:rsid w:val="003D308E"/>
    <w:rsid w:val="003D5FF2"/>
    <w:rsid w:val="003E2B81"/>
    <w:rsid w:val="00403CAD"/>
    <w:rsid w:val="0046013A"/>
    <w:rsid w:val="004808FB"/>
    <w:rsid w:val="00483909"/>
    <w:rsid w:val="00490863"/>
    <w:rsid w:val="004950D1"/>
    <w:rsid w:val="004A35C1"/>
    <w:rsid w:val="004A445C"/>
    <w:rsid w:val="004A642A"/>
    <w:rsid w:val="004A780A"/>
    <w:rsid w:val="004B5463"/>
    <w:rsid w:val="004C3E6F"/>
    <w:rsid w:val="00501903"/>
    <w:rsid w:val="005019B4"/>
    <w:rsid w:val="005043B0"/>
    <w:rsid w:val="0050606D"/>
    <w:rsid w:val="00511F15"/>
    <w:rsid w:val="00513AC6"/>
    <w:rsid w:val="00522E3B"/>
    <w:rsid w:val="00526A07"/>
    <w:rsid w:val="00547D3C"/>
    <w:rsid w:val="0057170F"/>
    <w:rsid w:val="00571EB7"/>
    <w:rsid w:val="005B4FDA"/>
    <w:rsid w:val="005C1B07"/>
    <w:rsid w:val="005D48E8"/>
    <w:rsid w:val="005E1519"/>
    <w:rsid w:val="006014C0"/>
    <w:rsid w:val="006019D6"/>
    <w:rsid w:val="00612209"/>
    <w:rsid w:val="00613079"/>
    <w:rsid w:val="00614024"/>
    <w:rsid w:val="0062309C"/>
    <w:rsid w:val="00627C04"/>
    <w:rsid w:val="00632B92"/>
    <w:rsid w:val="00636FDE"/>
    <w:rsid w:val="006524E4"/>
    <w:rsid w:val="0065277E"/>
    <w:rsid w:val="00681764"/>
    <w:rsid w:val="0069391D"/>
    <w:rsid w:val="006A160E"/>
    <w:rsid w:val="006B239E"/>
    <w:rsid w:val="006B6AD0"/>
    <w:rsid w:val="006D5431"/>
    <w:rsid w:val="006D54DB"/>
    <w:rsid w:val="006D7FE9"/>
    <w:rsid w:val="007105F0"/>
    <w:rsid w:val="00710A9B"/>
    <w:rsid w:val="00714E94"/>
    <w:rsid w:val="00740E0D"/>
    <w:rsid w:val="00754535"/>
    <w:rsid w:val="007609DA"/>
    <w:rsid w:val="00773DDF"/>
    <w:rsid w:val="00783BC5"/>
    <w:rsid w:val="0079012F"/>
    <w:rsid w:val="007A66D0"/>
    <w:rsid w:val="007B058C"/>
    <w:rsid w:val="007B241F"/>
    <w:rsid w:val="007C16B9"/>
    <w:rsid w:val="007C2C9B"/>
    <w:rsid w:val="007C33ED"/>
    <w:rsid w:val="007C6A4A"/>
    <w:rsid w:val="007F0C5B"/>
    <w:rsid w:val="007F279F"/>
    <w:rsid w:val="007F6361"/>
    <w:rsid w:val="007F6D60"/>
    <w:rsid w:val="00801277"/>
    <w:rsid w:val="00803B60"/>
    <w:rsid w:val="00805F5A"/>
    <w:rsid w:val="00826AE1"/>
    <w:rsid w:val="00840E81"/>
    <w:rsid w:val="0084703D"/>
    <w:rsid w:val="008542F9"/>
    <w:rsid w:val="0085728B"/>
    <w:rsid w:val="00862999"/>
    <w:rsid w:val="00875C57"/>
    <w:rsid w:val="008829E5"/>
    <w:rsid w:val="00886C5D"/>
    <w:rsid w:val="008B0037"/>
    <w:rsid w:val="008B47FE"/>
    <w:rsid w:val="008B4D17"/>
    <w:rsid w:val="008B70F0"/>
    <w:rsid w:val="008D1848"/>
    <w:rsid w:val="008D1E68"/>
    <w:rsid w:val="008D4CB5"/>
    <w:rsid w:val="008D4FA8"/>
    <w:rsid w:val="008E6CAE"/>
    <w:rsid w:val="0090183D"/>
    <w:rsid w:val="00915252"/>
    <w:rsid w:val="00920CF5"/>
    <w:rsid w:val="00924A95"/>
    <w:rsid w:val="0094497C"/>
    <w:rsid w:val="00947781"/>
    <w:rsid w:val="009503B4"/>
    <w:rsid w:val="009611C6"/>
    <w:rsid w:val="00967277"/>
    <w:rsid w:val="00982C9E"/>
    <w:rsid w:val="0098565B"/>
    <w:rsid w:val="00990CCB"/>
    <w:rsid w:val="009B34D9"/>
    <w:rsid w:val="009B4135"/>
    <w:rsid w:val="009B51E8"/>
    <w:rsid w:val="009C21EE"/>
    <w:rsid w:val="009C2DA5"/>
    <w:rsid w:val="009C62BE"/>
    <w:rsid w:val="009C633A"/>
    <w:rsid w:val="009C7049"/>
    <w:rsid w:val="009E3F9C"/>
    <w:rsid w:val="009F2104"/>
    <w:rsid w:val="009F47CB"/>
    <w:rsid w:val="009F4DCD"/>
    <w:rsid w:val="00A032BF"/>
    <w:rsid w:val="00A1169A"/>
    <w:rsid w:val="00A14B57"/>
    <w:rsid w:val="00A165A3"/>
    <w:rsid w:val="00A233D2"/>
    <w:rsid w:val="00A351BD"/>
    <w:rsid w:val="00A37457"/>
    <w:rsid w:val="00A37E3E"/>
    <w:rsid w:val="00A46917"/>
    <w:rsid w:val="00A669B9"/>
    <w:rsid w:val="00A72064"/>
    <w:rsid w:val="00A80BFB"/>
    <w:rsid w:val="00A84A96"/>
    <w:rsid w:val="00AA16DA"/>
    <w:rsid w:val="00AA4021"/>
    <w:rsid w:val="00AB46AE"/>
    <w:rsid w:val="00AB51B6"/>
    <w:rsid w:val="00AC250B"/>
    <w:rsid w:val="00AC625B"/>
    <w:rsid w:val="00AE44C6"/>
    <w:rsid w:val="00AF082E"/>
    <w:rsid w:val="00AF1048"/>
    <w:rsid w:val="00AF2542"/>
    <w:rsid w:val="00AF5DB4"/>
    <w:rsid w:val="00B022A2"/>
    <w:rsid w:val="00B22057"/>
    <w:rsid w:val="00B22E69"/>
    <w:rsid w:val="00B23A7C"/>
    <w:rsid w:val="00B31964"/>
    <w:rsid w:val="00B40B97"/>
    <w:rsid w:val="00B41116"/>
    <w:rsid w:val="00B46981"/>
    <w:rsid w:val="00B657E9"/>
    <w:rsid w:val="00B67561"/>
    <w:rsid w:val="00B842F4"/>
    <w:rsid w:val="00B91BE7"/>
    <w:rsid w:val="00BA09A6"/>
    <w:rsid w:val="00BA1473"/>
    <w:rsid w:val="00BA4BED"/>
    <w:rsid w:val="00BB34AC"/>
    <w:rsid w:val="00BC06E0"/>
    <w:rsid w:val="00BD35F9"/>
    <w:rsid w:val="00BE7341"/>
    <w:rsid w:val="00BF28EE"/>
    <w:rsid w:val="00C00664"/>
    <w:rsid w:val="00C1739D"/>
    <w:rsid w:val="00C23401"/>
    <w:rsid w:val="00C31E1E"/>
    <w:rsid w:val="00C4508B"/>
    <w:rsid w:val="00C65CE2"/>
    <w:rsid w:val="00C75024"/>
    <w:rsid w:val="00CC7BE9"/>
    <w:rsid w:val="00CD39EE"/>
    <w:rsid w:val="00CE59C3"/>
    <w:rsid w:val="00CE5B38"/>
    <w:rsid w:val="00CF2FDC"/>
    <w:rsid w:val="00CF3826"/>
    <w:rsid w:val="00CF62C2"/>
    <w:rsid w:val="00D041F1"/>
    <w:rsid w:val="00D10C79"/>
    <w:rsid w:val="00D15B58"/>
    <w:rsid w:val="00D168D4"/>
    <w:rsid w:val="00D16FDF"/>
    <w:rsid w:val="00D31C92"/>
    <w:rsid w:val="00D5711C"/>
    <w:rsid w:val="00D76396"/>
    <w:rsid w:val="00D77EE1"/>
    <w:rsid w:val="00D836D8"/>
    <w:rsid w:val="00D944F1"/>
    <w:rsid w:val="00D95301"/>
    <w:rsid w:val="00DB6CA8"/>
    <w:rsid w:val="00DC0D14"/>
    <w:rsid w:val="00DC0D4A"/>
    <w:rsid w:val="00DC5AF4"/>
    <w:rsid w:val="00DE3E28"/>
    <w:rsid w:val="00E148E4"/>
    <w:rsid w:val="00E16770"/>
    <w:rsid w:val="00E2312F"/>
    <w:rsid w:val="00E328BA"/>
    <w:rsid w:val="00E34C38"/>
    <w:rsid w:val="00E35FA5"/>
    <w:rsid w:val="00E37D23"/>
    <w:rsid w:val="00E422FD"/>
    <w:rsid w:val="00E60D5B"/>
    <w:rsid w:val="00E647D7"/>
    <w:rsid w:val="00E713F3"/>
    <w:rsid w:val="00E82AF8"/>
    <w:rsid w:val="00E97EF2"/>
    <w:rsid w:val="00EA3A47"/>
    <w:rsid w:val="00EA44B3"/>
    <w:rsid w:val="00EB23ED"/>
    <w:rsid w:val="00ED11E4"/>
    <w:rsid w:val="00EE477F"/>
    <w:rsid w:val="00EF4519"/>
    <w:rsid w:val="00F117A3"/>
    <w:rsid w:val="00F17020"/>
    <w:rsid w:val="00F41972"/>
    <w:rsid w:val="00F450C2"/>
    <w:rsid w:val="00F46082"/>
    <w:rsid w:val="00F80CEA"/>
    <w:rsid w:val="00F84DF8"/>
    <w:rsid w:val="00F900EF"/>
    <w:rsid w:val="00F91E8B"/>
    <w:rsid w:val="00FA626D"/>
    <w:rsid w:val="00FB4D1C"/>
    <w:rsid w:val="00FC17DB"/>
    <w:rsid w:val="00FD2C89"/>
    <w:rsid w:val="00FD49BE"/>
    <w:rsid w:val="00FD4F57"/>
    <w:rsid w:val="00FD6C08"/>
    <w:rsid w:val="00FE4A19"/>
    <w:rsid w:val="00FE66D5"/>
    <w:rsid w:val="00FF3754"/>
    <w:rsid w:val="00FF478D"/>
    <w:rsid w:val="00FF705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9D643"/>
  <w15:chartTrackingRefBased/>
  <w15:docId w15:val="{AC7B781B-13EF-4F96-B48B-0D6042FE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0432FE"/>
    <w:pPr>
      <w:keepNext/>
      <w:keepLines/>
      <w:spacing w:before="240" w:after="0"/>
      <w:outlineLvl w:val="0"/>
    </w:pPr>
    <w:rPr>
      <w:rFonts w:asciiTheme="majorHAnsi" w:eastAsiaTheme="majorEastAsia" w:hAnsiTheme="majorHAnsi" w:cstheme="majorBidi"/>
      <w:color w:val="AA610D"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0432FE"/>
    <w:rPr>
      <w:rFonts w:asciiTheme="majorHAnsi" w:eastAsiaTheme="majorEastAsia" w:hAnsiTheme="majorHAnsi" w:cstheme="majorBidi"/>
      <w:color w:val="AA610D" w:themeColor="accent1" w:themeShade="BF"/>
      <w:sz w:val="32"/>
      <w:szCs w:val="32"/>
    </w:rPr>
  </w:style>
  <w:style w:type="table" w:styleId="TaulukkoRuudukko">
    <w:name w:val="Table Grid"/>
    <w:basedOn w:val="Normaalitaulukko"/>
    <w:uiPriority w:val="39"/>
    <w:rsid w:val="00043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924A95"/>
    <w:pPr>
      <w:ind w:left="720"/>
      <w:contextualSpacing/>
    </w:pPr>
  </w:style>
  <w:style w:type="character" w:styleId="Paikkamerkkiteksti">
    <w:name w:val="Placeholder Text"/>
    <w:basedOn w:val="Kappaleenoletusfontti"/>
    <w:uiPriority w:val="99"/>
    <w:semiHidden/>
    <w:rsid w:val="001669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Yleiset"/>
          <w:gallery w:val="placeholder"/>
        </w:category>
        <w:types>
          <w:type w:val="bbPlcHdr"/>
        </w:types>
        <w:behaviors>
          <w:behavior w:val="content"/>
        </w:behaviors>
        <w:guid w:val="{2801E2A1-FF3A-4CDA-B7CC-1D79FBBBAF18}"/>
      </w:docPartPr>
      <w:docPartBody>
        <w:p w:rsidR="003E0DC8" w:rsidRDefault="00DD33DA">
          <w:r w:rsidRPr="00131B83">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3DA"/>
    <w:rsid w:val="00122ABA"/>
    <w:rsid w:val="001A4E68"/>
    <w:rsid w:val="003E0DC8"/>
    <w:rsid w:val="00BD522A"/>
    <w:rsid w:val="00DD33DA"/>
    <w:rsid w:val="00F423F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D33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etro">
  <a:themeElements>
    <a:clrScheme name="Retro">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5EA8C-07C9-4705-BA5F-86E2C460F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10</Pages>
  <Words>892</Words>
  <Characters>7227</Characters>
  <Application>Microsoft Office Word</Application>
  <DocSecurity>0</DocSecurity>
  <Lines>60</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Tabell</dc:creator>
  <cp:keywords/>
  <dc:description/>
  <cp:lastModifiedBy>Kaisa Tabell</cp:lastModifiedBy>
  <cp:revision>291</cp:revision>
  <dcterms:created xsi:type="dcterms:W3CDTF">2021-04-13T09:51:00Z</dcterms:created>
  <dcterms:modified xsi:type="dcterms:W3CDTF">2021-04-28T08:35:00Z</dcterms:modified>
</cp:coreProperties>
</file>