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C68" w:rsidRDefault="00C16C68" w:rsidP="00C16C68">
      <w:pPr>
        <w:autoSpaceDE w:val="0"/>
        <w:autoSpaceDN w:val="0"/>
        <w:adjustRightInd w:val="0"/>
        <w:spacing w:after="0" w:line="240" w:lineRule="auto"/>
        <w:jc w:val="center"/>
        <w:rPr>
          <w:rFonts w:ascii="Corbel-Bold" w:hAnsi="Corbel-Bold" w:cs="Corbel-Bold"/>
          <w:b/>
          <w:bCs/>
          <w:color w:val="81B706"/>
          <w:sz w:val="60"/>
          <w:szCs w:val="60"/>
        </w:rPr>
      </w:pPr>
      <w:r>
        <w:rPr>
          <w:rFonts w:ascii="Corbel-Bold" w:hAnsi="Corbel-Bold" w:cs="Corbel-Bold"/>
          <w:b/>
          <w:bCs/>
          <w:noProof/>
          <w:color w:val="81B706"/>
          <w:sz w:val="60"/>
          <w:szCs w:val="60"/>
          <w:lang w:eastAsia="fi-F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52800" cy="1864800"/>
            <wp:effectExtent l="0" t="0" r="0" b="2540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2" name="Kuva 2" descr="C:\Users\miia.kerokoski\AppData\Local\Microsoft\Windows\Temporary Internet Files\Content.Outlook\SC6NB5Z1\Lukumummi ja -vaari -toimint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ia.kerokoski\AppData\Local\Microsoft\Windows\Temporary Internet Files\Content.Outlook\SC6NB5Z1\Lukumummi ja -vaari -toiminta.ti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00" cy="186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8C0" w:rsidRDefault="00A628C0" w:rsidP="00EF447B">
      <w:pPr>
        <w:autoSpaceDE w:val="0"/>
        <w:autoSpaceDN w:val="0"/>
        <w:adjustRightInd w:val="0"/>
        <w:spacing w:after="0" w:line="240" w:lineRule="auto"/>
        <w:jc w:val="center"/>
        <w:rPr>
          <w:rFonts w:ascii="Corbel-Bold" w:hAnsi="Corbel-Bold" w:cs="Corbel-Bold"/>
          <w:b/>
          <w:bCs/>
          <w:color w:val="81B706"/>
          <w:sz w:val="40"/>
          <w:szCs w:val="40"/>
        </w:rPr>
      </w:pPr>
      <w:r>
        <w:rPr>
          <w:rFonts w:ascii="Corbel-Bold" w:hAnsi="Corbel-Bold" w:cs="Corbel-Bold"/>
          <w:b/>
          <w:bCs/>
          <w:color w:val="81B706"/>
          <w:sz w:val="40"/>
          <w:szCs w:val="40"/>
        </w:rPr>
        <w:br/>
      </w:r>
    </w:p>
    <w:p w:rsidR="00A628C0" w:rsidRDefault="00A628C0" w:rsidP="00EF447B">
      <w:pPr>
        <w:autoSpaceDE w:val="0"/>
        <w:autoSpaceDN w:val="0"/>
        <w:adjustRightInd w:val="0"/>
        <w:spacing w:after="0" w:line="240" w:lineRule="auto"/>
        <w:jc w:val="center"/>
        <w:rPr>
          <w:rFonts w:ascii="Corbel-Bold" w:hAnsi="Corbel-Bold" w:cs="Corbel-Bold"/>
          <w:b/>
          <w:bCs/>
          <w:color w:val="81B706"/>
          <w:sz w:val="40"/>
          <w:szCs w:val="40"/>
        </w:rPr>
      </w:pPr>
    </w:p>
    <w:p w:rsidR="00A628C0" w:rsidRDefault="00A628C0" w:rsidP="00EF447B">
      <w:pPr>
        <w:autoSpaceDE w:val="0"/>
        <w:autoSpaceDN w:val="0"/>
        <w:adjustRightInd w:val="0"/>
        <w:spacing w:after="0" w:line="240" w:lineRule="auto"/>
        <w:jc w:val="center"/>
        <w:rPr>
          <w:rFonts w:ascii="Corbel-Bold" w:hAnsi="Corbel-Bold" w:cs="Corbel-Bold"/>
          <w:b/>
          <w:bCs/>
          <w:color w:val="81B706"/>
          <w:sz w:val="40"/>
          <w:szCs w:val="40"/>
        </w:rPr>
      </w:pPr>
    </w:p>
    <w:p w:rsidR="00A628C0" w:rsidRDefault="00A628C0" w:rsidP="00EF447B">
      <w:pPr>
        <w:autoSpaceDE w:val="0"/>
        <w:autoSpaceDN w:val="0"/>
        <w:adjustRightInd w:val="0"/>
        <w:spacing w:after="0" w:line="240" w:lineRule="auto"/>
        <w:jc w:val="center"/>
        <w:rPr>
          <w:rFonts w:ascii="Corbel-Bold" w:hAnsi="Corbel-Bold" w:cs="Corbel-Bold"/>
          <w:b/>
          <w:bCs/>
          <w:color w:val="81B706"/>
          <w:sz w:val="40"/>
          <w:szCs w:val="40"/>
        </w:rPr>
      </w:pPr>
    </w:p>
    <w:p w:rsidR="0008515D" w:rsidRDefault="0008515D" w:rsidP="00EF447B">
      <w:pPr>
        <w:autoSpaceDE w:val="0"/>
        <w:autoSpaceDN w:val="0"/>
        <w:adjustRightInd w:val="0"/>
        <w:spacing w:after="0" w:line="240" w:lineRule="auto"/>
        <w:jc w:val="center"/>
        <w:rPr>
          <w:rFonts w:ascii="Corbel-Bold" w:hAnsi="Corbel-Bold" w:cs="Corbel-Bold"/>
          <w:b/>
          <w:bCs/>
          <w:color w:val="81B706"/>
          <w:sz w:val="40"/>
          <w:szCs w:val="40"/>
        </w:rPr>
      </w:pPr>
    </w:p>
    <w:p w:rsidR="00C16C68" w:rsidRPr="00F418E7" w:rsidRDefault="00C16C68" w:rsidP="00EF447B">
      <w:pPr>
        <w:autoSpaceDE w:val="0"/>
        <w:autoSpaceDN w:val="0"/>
        <w:adjustRightInd w:val="0"/>
        <w:spacing w:after="0" w:line="240" w:lineRule="auto"/>
        <w:jc w:val="center"/>
        <w:rPr>
          <w:rFonts w:ascii="Corbel-Bold" w:hAnsi="Corbel-Bold" w:cs="Corbel-Bold"/>
          <w:b/>
          <w:bCs/>
          <w:color w:val="81B706"/>
          <w:sz w:val="40"/>
          <w:szCs w:val="40"/>
        </w:rPr>
      </w:pPr>
      <w:r w:rsidRPr="00F418E7">
        <w:rPr>
          <w:rFonts w:ascii="Corbel-Bold" w:hAnsi="Corbel-Bold" w:cs="Corbel-Bold"/>
          <w:b/>
          <w:bCs/>
          <w:color w:val="81B706"/>
          <w:sz w:val="40"/>
          <w:szCs w:val="40"/>
        </w:rPr>
        <w:t>Tervetuloa</w:t>
      </w:r>
      <w:r w:rsidR="00EF447B">
        <w:rPr>
          <w:rFonts w:ascii="Corbel-Bold" w:hAnsi="Corbel-Bold" w:cs="Corbel-Bold"/>
          <w:b/>
          <w:bCs/>
          <w:color w:val="81B706"/>
          <w:sz w:val="40"/>
          <w:szCs w:val="40"/>
        </w:rPr>
        <w:t xml:space="preserve"> </w:t>
      </w:r>
      <w:r w:rsidRPr="00F418E7">
        <w:rPr>
          <w:rFonts w:ascii="Corbel-Bold" w:hAnsi="Corbel-Bold" w:cs="Corbel-Bold"/>
          <w:b/>
          <w:bCs/>
          <w:color w:val="81B706"/>
          <w:sz w:val="40"/>
          <w:szCs w:val="40"/>
        </w:rPr>
        <w:t>mukaan Lukumummi ja</w:t>
      </w:r>
      <w:r w:rsidR="00EF447B">
        <w:rPr>
          <w:rFonts w:ascii="Corbel-Bold" w:hAnsi="Corbel-Bold" w:cs="Corbel-Bold"/>
          <w:b/>
          <w:bCs/>
          <w:color w:val="81B706"/>
          <w:sz w:val="40"/>
          <w:szCs w:val="40"/>
        </w:rPr>
        <w:t xml:space="preserve"> </w:t>
      </w:r>
      <w:r w:rsidRPr="00F418E7">
        <w:rPr>
          <w:rFonts w:ascii="Cambria Math" w:hAnsi="Cambria Math" w:cs="Cambria Math"/>
          <w:b/>
          <w:bCs/>
          <w:color w:val="81B706"/>
          <w:sz w:val="40"/>
          <w:szCs w:val="40"/>
        </w:rPr>
        <w:t>‐</w:t>
      </w:r>
      <w:r w:rsidRPr="00F418E7">
        <w:rPr>
          <w:rFonts w:ascii="Corbel-Bold" w:hAnsi="Corbel-Bold" w:cs="Corbel-Bold"/>
          <w:b/>
          <w:bCs/>
          <w:color w:val="81B706"/>
          <w:sz w:val="40"/>
          <w:szCs w:val="40"/>
        </w:rPr>
        <w:t>vaari</w:t>
      </w:r>
    </w:p>
    <w:p w:rsidR="00C16C68" w:rsidRPr="00EF447B" w:rsidRDefault="00C16C68" w:rsidP="00EF447B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orbel-Bold" w:hAnsi="Corbel-Bold" w:cs="Corbel-Bold"/>
          <w:b/>
          <w:bCs/>
          <w:color w:val="81B706"/>
          <w:sz w:val="40"/>
          <w:szCs w:val="40"/>
        </w:rPr>
      </w:pPr>
      <w:r w:rsidRPr="00EF447B">
        <w:rPr>
          <w:rFonts w:ascii="Corbel-Bold" w:hAnsi="Corbel-Bold" w:cs="Corbel-Bold"/>
          <w:b/>
          <w:bCs/>
          <w:color w:val="81B706"/>
          <w:sz w:val="40"/>
          <w:szCs w:val="40"/>
        </w:rPr>
        <w:t>toimintaan!</w:t>
      </w:r>
      <w:bookmarkStart w:id="0" w:name="_GoBack"/>
      <w:bookmarkEnd w:id="0"/>
    </w:p>
    <w:p w:rsidR="00C16C68" w:rsidRPr="00EF447B" w:rsidRDefault="00C16C68" w:rsidP="00C16C68">
      <w:pPr>
        <w:autoSpaceDE w:val="0"/>
        <w:autoSpaceDN w:val="0"/>
        <w:adjustRightInd w:val="0"/>
        <w:spacing w:after="0" w:line="240" w:lineRule="auto"/>
        <w:jc w:val="center"/>
        <w:rPr>
          <w:rFonts w:ascii="Corbel-Bold" w:hAnsi="Corbel-Bold" w:cs="Corbel-Bold"/>
          <w:b/>
          <w:bCs/>
          <w:color w:val="81B706"/>
          <w:sz w:val="40"/>
          <w:szCs w:val="40"/>
        </w:rPr>
      </w:pPr>
    </w:p>
    <w:p w:rsidR="00C16C68" w:rsidRPr="00A628C0" w:rsidRDefault="00C16C68" w:rsidP="00EE2128">
      <w:pPr>
        <w:pStyle w:val="Eivli"/>
        <w:rPr>
          <w:sz w:val="26"/>
          <w:szCs w:val="26"/>
        </w:rPr>
      </w:pPr>
      <w:r w:rsidRPr="00A628C0">
        <w:rPr>
          <w:rFonts w:ascii="Calibri-Bold" w:hAnsi="Calibri-Bold"/>
          <w:b/>
          <w:color w:val="81B706"/>
          <w:sz w:val="26"/>
          <w:szCs w:val="26"/>
        </w:rPr>
        <w:t xml:space="preserve">Mitä teen? </w:t>
      </w:r>
      <w:r w:rsidRPr="00A628C0">
        <w:rPr>
          <w:sz w:val="26"/>
          <w:szCs w:val="26"/>
        </w:rPr>
        <w:t>Luet kirjaa yhdessä lapsen kanssa. Lukemisen jälkeen keskustelette lukemastanne</w:t>
      </w:r>
      <w:r w:rsidR="00EF447B" w:rsidRPr="00A628C0">
        <w:rPr>
          <w:sz w:val="26"/>
          <w:szCs w:val="26"/>
        </w:rPr>
        <w:t>.</w:t>
      </w:r>
    </w:p>
    <w:p w:rsidR="00C16C68" w:rsidRPr="00A628C0" w:rsidRDefault="00C16C68" w:rsidP="00EE2128">
      <w:pPr>
        <w:pStyle w:val="Eivli"/>
        <w:rPr>
          <w:rFonts w:ascii="Calibri-Bold" w:hAnsi="Calibri-Bold"/>
          <w:b/>
          <w:color w:val="81B706"/>
          <w:sz w:val="26"/>
          <w:szCs w:val="26"/>
        </w:rPr>
      </w:pPr>
      <w:r w:rsidRPr="00A628C0">
        <w:rPr>
          <w:rFonts w:ascii="Calibri-Bold" w:hAnsi="Calibri-Bold"/>
          <w:b/>
          <w:color w:val="81B706"/>
          <w:sz w:val="26"/>
          <w:szCs w:val="26"/>
        </w:rPr>
        <w:t xml:space="preserve">Mihin sitoudun? </w:t>
      </w:r>
      <w:r w:rsidRPr="00A628C0">
        <w:rPr>
          <w:rFonts w:ascii="Calibri" w:hAnsi="Calibri" w:cs="Calibri"/>
          <w:color w:val="000000"/>
          <w:sz w:val="26"/>
          <w:szCs w:val="26"/>
        </w:rPr>
        <w:t>Käyt</w:t>
      </w:r>
      <w:r w:rsidRPr="00A628C0">
        <w:rPr>
          <w:rFonts w:ascii="Calibri-Bold" w:hAnsi="Calibri-Bold"/>
          <w:b/>
          <w:color w:val="81B706"/>
          <w:sz w:val="26"/>
          <w:szCs w:val="26"/>
        </w:rPr>
        <w:t xml:space="preserve"> </w:t>
      </w:r>
      <w:r w:rsidRPr="00A628C0">
        <w:rPr>
          <w:rFonts w:ascii="Calibri" w:hAnsi="Calibri" w:cs="Calibri"/>
          <w:color w:val="000000"/>
          <w:sz w:val="26"/>
          <w:szCs w:val="26"/>
        </w:rPr>
        <w:t>koululla</w:t>
      </w:r>
      <w:r w:rsidRPr="00A628C0">
        <w:rPr>
          <w:rFonts w:ascii="Calibri-Bold" w:hAnsi="Calibri-Bold"/>
          <w:b/>
          <w:color w:val="81B706"/>
          <w:sz w:val="26"/>
          <w:szCs w:val="26"/>
        </w:rPr>
        <w:t xml:space="preserve"> </w:t>
      </w:r>
      <w:r w:rsidRPr="00A628C0">
        <w:rPr>
          <w:rFonts w:ascii="Calibri" w:hAnsi="Calibri" w:cs="Calibri"/>
          <w:color w:val="000000"/>
          <w:sz w:val="26"/>
          <w:szCs w:val="26"/>
        </w:rPr>
        <w:t>lukemassa</w:t>
      </w:r>
      <w:r w:rsidRPr="00A628C0">
        <w:rPr>
          <w:rFonts w:ascii="Calibri-Bold" w:hAnsi="Calibri-Bold"/>
          <w:b/>
          <w:color w:val="81B706"/>
          <w:sz w:val="26"/>
          <w:szCs w:val="26"/>
        </w:rPr>
        <w:t xml:space="preserve"> </w:t>
      </w:r>
      <w:r w:rsidRPr="00A628C0">
        <w:rPr>
          <w:rFonts w:ascii="Calibri" w:hAnsi="Calibri" w:cs="Calibri"/>
          <w:color w:val="000000"/>
          <w:sz w:val="26"/>
          <w:szCs w:val="26"/>
        </w:rPr>
        <w:t>omien mahdollisuuksiesi</w:t>
      </w:r>
      <w:r w:rsidRPr="00A628C0">
        <w:rPr>
          <w:rFonts w:ascii="Calibri-Bold" w:hAnsi="Calibri-Bold"/>
          <w:b/>
          <w:color w:val="81B706"/>
          <w:sz w:val="26"/>
          <w:szCs w:val="26"/>
        </w:rPr>
        <w:t xml:space="preserve"> </w:t>
      </w:r>
      <w:r w:rsidRPr="00A628C0">
        <w:rPr>
          <w:rFonts w:ascii="Calibri" w:hAnsi="Calibri" w:cs="Calibri"/>
          <w:color w:val="000000"/>
          <w:sz w:val="26"/>
          <w:szCs w:val="26"/>
        </w:rPr>
        <w:t>mukaan.</w:t>
      </w:r>
    </w:p>
    <w:p w:rsidR="00EF447B" w:rsidRPr="00A628C0" w:rsidRDefault="00C16C68" w:rsidP="00EE2128">
      <w:pPr>
        <w:pStyle w:val="Eivli"/>
        <w:rPr>
          <w:rFonts w:ascii="Calibri-Bold" w:hAnsi="Calibri-Bold"/>
          <w:b/>
          <w:color w:val="81B706"/>
          <w:sz w:val="26"/>
          <w:szCs w:val="26"/>
        </w:rPr>
      </w:pPr>
      <w:r w:rsidRPr="00A628C0">
        <w:rPr>
          <w:rFonts w:ascii="Calibri-Bold" w:hAnsi="Calibri-Bold"/>
          <w:b/>
          <w:color w:val="81B706"/>
          <w:sz w:val="26"/>
          <w:szCs w:val="26"/>
        </w:rPr>
        <w:t xml:space="preserve">Tarvitsenko erityistaitoja? </w:t>
      </w:r>
      <w:r w:rsidRPr="00A628C0">
        <w:rPr>
          <w:rFonts w:ascii="Calibri" w:hAnsi="Calibri" w:cs="Calibri"/>
          <w:color w:val="000000"/>
          <w:sz w:val="26"/>
          <w:szCs w:val="26"/>
        </w:rPr>
        <w:t>Et!</w:t>
      </w:r>
      <w:r w:rsidRPr="00A628C0">
        <w:rPr>
          <w:rFonts w:ascii="Calibri-Bold" w:hAnsi="Calibri-Bold"/>
          <w:b/>
          <w:color w:val="81B706"/>
          <w:sz w:val="26"/>
          <w:szCs w:val="26"/>
        </w:rPr>
        <w:t xml:space="preserve"> </w:t>
      </w:r>
      <w:r w:rsidRPr="00A628C0">
        <w:rPr>
          <w:rFonts w:ascii="Calibri" w:hAnsi="Calibri" w:cs="Calibri"/>
          <w:color w:val="000000"/>
          <w:sz w:val="26"/>
          <w:szCs w:val="26"/>
        </w:rPr>
        <w:t>Iloinen</w:t>
      </w:r>
      <w:r w:rsidRPr="00A628C0">
        <w:rPr>
          <w:rFonts w:ascii="Calibri-Bold" w:hAnsi="Calibri-Bold"/>
          <w:b/>
          <w:color w:val="81B706"/>
          <w:sz w:val="26"/>
          <w:szCs w:val="26"/>
        </w:rPr>
        <w:t xml:space="preserve"> </w:t>
      </w:r>
      <w:r w:rsidRPr="00A628C0">
        <w:rPr>
          <w:rFonts w:ascii="Calibri" w:hAnsi="Calibri" w:cs="Calibri"/>
          <w:color w:val="000000"/>
          <w:sz w:val="26"/>
          <w:szCs w:val="26"/>
        </w:rPr>
        <w:t>mieli</w:t>
      </w:r>
      <w:r w:rsidRPr="00A628C0">
        <w:rPr>
          <w:rFonts w:ascii="Calibri-Bold" w:hAnsi="Calibri-Bold"/>
          <w:b/>
          <w:color w:val="81B706"/>
          <w:sz w:val="26"/>
          <w:szCs w:val="26"/>
        </w:rPr>
        <w:t xml:space="preserve"> </w:t>
      </w:r>
      <w:r w:rsidRPr="00A628C0">
        <w:rPr>
          <w:rFonts w:ascii="Calibri" w:hAnsi="Calibri" w:cs="Calibri"/>
          <w:color w:val="000000"/>
          <w:sz w:val="26"/>
          <w:szCs w:val="26"/>
        </w:rPr>
        <w:t>ja</w:t>
      </w:r>
      <w:r w:rsidRPr="00A628C0">
        <w:rPr>
          <w:rFonts w:ascii="Calibri-Bold" w:hAnsi="Calibri-Bold"/>
          <w:b/>
          <w:color w:val="81B706"/>
          <w:sz w:val="26"/>
          <w:szCs w:val="26"/>
        </w:rPr>
        <w:t xml:space="preserve"> </w:t>
      </w:r>
      <w:r w:rsidRPr="00A628C0">
        <w:rPr>
          <w:rFonts w:ascii="Calibri" w:hAnsi="Calibri" w:cs="Calibri"/>
          <w:color w:val="000000"/>
          <w:sz w:val="26"/>
          <w:szCs w:val="26"/>
        </w:rPr>
        <w:t>innostus</w:t>
      </w:r>
      <w:r w:rsidRPr="00A628C0">
        <w:rPr>
          <w:rFonts w:ascii="Calibri-Bold" w:hAnsi="Calibri-Bold"/>
          <w:b/>
          <w:color w:val="81B706"/>
          <w:sz w:val="26"/>
          <w:szCs w:val="26"/>
        </w:rPr>
        <w:t xml:space="preserve"> </w:t>
      </w:r>
      <w:r w:rsidRPr="00A628C0">
        <w:rPr>
          <w:rFonts w:ascii="Calibri" w:hAnsi="Calibri" w:cs="Calibri"/>
          <w:color w:val="000000"/>
          <w:sz w:val="26"/>
          <w:szCs w:val="26"/>
        </w:rPr>
        <w:t>lukemiseen</w:t>
      </w:r>
      <w:r w:rsidRPr="00A628C0">
        <w:rPr>
          <w:rFonts w:ascii="Calibri-Bold" w:hAnsi="Calibri-Bold"/>
          <w:b/>
          <w:color w:val="81B706"/>
          <w:sz w:val="26"/>
          <w:szCs w:val="26"/>
        </w:rPr>
        <w:t xml:space="preserve"> </w:t>
      </w:r>
      <w:r w:rsidRPr="00A628C0">
        <w:rPr>
          <w:rFonts w:ascii="Calibri" w:hAnsi="Calibri" w:cs="Calibri"/>
          <w:color w:val="000000"/>
          <w:sz w:val="26"/>
          <w:szCs w:val="26"/>
        </w:rPr>
        <w:t>riittävät.</w:t>
      </w:r>
      <w:r w:rsidRPr="00A628C0">
        <w:rPr>
          <w:rFonts w:ascii="Calibri-Bold" w:hAnsi="Calibri-Bold"/>
          <w:b/>
          <w:color w:val="81B706"/>
          <w:sz w:val="26"/>
          <w:szCs w:val="26"/>
        </w:rPr>
        <w:t xml:space="preserve"> </w:t>
      </w:r>
    </w:p>
    <w:p w:rsidR="00C16C68" w:rsidRPr="00A628C0" w:rsidRDefault="00C16C68" w:rsidP="00EE2128">
      <w:pPr>
        <w:pStyle w:val="Eivli"/>
        <w:rPr>
          <w:rFonts w:ascii="Calibri-Bold" w:hAnsi="Calibri-Bold"/>
          <w:b/>
          <w:color w:val="81B706"/>
          <w:sz w:val="26"/>
          <w:szCs w:val="26"/>
        </w:rPr>
      </w:pPr>
      <w:r w:rsidRPr="00A628C0">
        <w:rPr>
          <w:rFonts w:ascii="Calibri" w:hAnsi="Calibri" w:cs="Calibri"/>
          <w:color w:val="000000"/>
          <w:sz w:val="26"/>
          <w:szCs w:val="26"/>
        </w:rPr>
        <w:t>Saat</w:t>
      </w:r>
      <w:r w:rsidRPr="00A628C0">
        <w:rPr>
          <w:rFonts w:ascii="Calibri-Bold" w:hAnsi="Calibri-Bold"/>
          <w:b/>
          <w:color w:val="81B706"/>
          <w:sz w:val="26"/>
          <w:szCs w:val="26"/>
        </w:rPr>
        <w:t xml:space="preserve"> </w:t>
      </w:r>
      <w:r w:rsidRPr="00A628C0">
        <w:rPr>
          <w:rFonts w:ascii="Calibri" w:hAnsi="Calibri" w:cs="Calibri"/>
          <w:color w:val="000000"/>
          <w:sz w:val="26"/>
          <w:szCs w:val="26"/>
        </w:rPr>
        <w:t>meiltä</w:t>
      </w:r>
      <w:r w:rsidRPr="00A628C0">
        <w:rPr>
          <w:rFonts w:ascii="Calibri-Bold" w:hAnsi="Calibri-Bold"/>
          <w:b/>
          <w:color w:val="81B706"/>
          <w:sz w:val="26"/>
          <w:szCs w:val="26"/>
        </w:rPr>
        <w:t xml:space="preserve"> </w:t>
      </w:r>
      <w:r w:rsidRPr="00A628C0">
        <w:rPr>
          <w:rFonts w:ascii="Calibri" w:hAnsi="Calibri" w:cs="Calibri"/>
          <w:color w:val="000000"/>
          <w:sz w:val="26"/>
          <w:szCs w:val="26"/>
        </w:rPr>
        <w:t>ohjausta</w:t>
      </w:r>
      <w:r w:rsidRPr="00A628C0">
        <w:rPr>
          <w:rFonts w:ascii="Calibri-Bold" w:hAnsi="Calibri-Bold"/>
          <w:b/>
          <w:color w:val="81B706"/>
          <w:sz w:val="26"/>
          <w:szCs w:val="26"/>
        </w:rPr>
        <w:t xml:space="preserve"> </w:t>
      </w:r>
      <w:r w:rsidRPr="00A628C0">
        <w:rPr>
          <w:rFonts w:ascii="Calibri" w:hAnsi="Calibri" w:cs="Calibri"/>
          <w:color w:val="000000"/>
          <w:sz w:val="26"/>
          <w:szCs w:val="26"/>
        </w:rPr>
        <w:t>työhösi.</w:t>
      </w:r>
    </w:p>
    <w:p w:rsidR="00EE2128" w:rsidRPr="00A628C0" w:rsidRDefault="00EE2128" w:rsidP="00EE2128">
      <w:pPr>
        <w:pStyle w:val="Eivli"/>
        <w:rPr>
          <w:sz w:val="26"/>
          <w:szCs w:val="26"/>
        </w:rPr>
      </w:pPr>
    </w:p>
    <w:p w:rsidR="00490CF4" w:rsidRPr="00A628C0" w:rsidRDefault="00490CF4" w:rsidP="00EE2128">
      <w:pPr>
        <w:pStyle w:val="Eivli"/>
        <w:rPr>
          <w:sz w:val="26"/>
          <w:szCs w:val="26"/>
        </w:rPr>
      </w:pPr>
      <w:r w:rsidRPr="00A628C0">
        <w:rPr>
          <w:sz w:val="26"/>
          <w:szCs w:val="26"/>
        </w:rPr>
        <w:t>Lukumummit ja – vaarit lukevat koululla yhdessä niiden lasten kanssa</w:t>
      </w:r>
      <w:r w:rsidR="00EF447B" w:rsidRPr="00A628C0">
        <w:rPr>
          <w:sz w:val="26"/>
          <w:szCs w:val="26"/>
        </w:rPr>
        <w:t>,</w:t>
      </w:r>
      <w:r w:rsidRPr="00A628C0">
        <w:rPr>
          <w:sz w:val="26"/>
          <w:szCs w:val="26"/>
        </w:rPr>
        <w:t xml:space="preserve"> jotka tarvitsevat lisätukea lukemiseen. Vapaaehtoiset mummit ja vaarit tapaavat lapsia koulupäivän aikana kahden kesken tai pienissä ryhmissä.</w:t>
      </w:r>
    </w:p>
    <w:p w:rsidR="00D92262" w:rsidRPr="00A628C0" w:rsidRDefault="00D92262" w:rsidP="00EE2128">
      <w:pPr>
        <w:pStyle w:val="Eivli"/>
        <w:rPr>
          <w:sz w:val="26"/>
          <w:szCs w:val="26"/>
        </w:rPr>
      </w:pPr>
    </w:p>
    <w:p w:rsidR="00D92262" w:rsidRPr="00A628C0" w:rsidRDefault="00490CF4" w:rsidP="00C16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A628C0">
        <w:rPr>
          <w:rFonts w:ascii="Calibri" w:hAnsi="Calibri" w:cs="Calibri"/>
          <w:color w:val="000000"/>
          <w:sz w:val="26"/>
          <w:szCs w:val="26"/>
        </w:rPr>
        <w:t>Toiminnan tarkoituksena on tarjota lapsille lisää lukukokemuksia sekä innostaa heitä lukemisen pariin yhteisten lukutuokioiden avulla</w:t>
      </w:r>
      <w:r w:rsidR="00D92262" w:rsidRPr="00A628C0">
        <w:rPr>
          <w:rFonts w:ascii="Calibri" w:hAnsi="Calibri" w:cs="Calibri"/>
          <w:color w:val="000000"/>
          <w:sz w:val="26"/>
          <w:szCs w:val="26"/>
        </w:rPr>
        <w:t xml:space="preserve">. </w:t>
      </w:r>
    </w:p>
    <w:p w:rsidR="00A628C0" w:rsidRDefault="00A628C0" w:rsidP="00C16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A628C0" w:rsidRPr="00A628C0" w:rsidRDefault="00A628C0" w:rsidP="00A628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 w:rsidRPr="00A628C0">
        <w:rPr>
          <w:rFonts w:ascii="Calibri" w:hAnsi="Calibri"/>
          <w:i/>
          <w:iCs/>
          <w:color w:val="23318E"/>
          <w:sz w:val="32"/>
          <w:szCs w:val="32"/>
        </w:rPr>
        <w:t xml:space="preserve">Toimintamalli on kehitetty osana Niilo Mäki Säätiön Lukemissujuvuuden kehityksen tukeminen kouluiässä –hanketta yhteistyössä MLL:n </w:t>
      </w:r>
      <w:r>
        <w:rPr>
          <w:rFonts w:ascii="Calibri" w:hAnsi="Calibri"/>
          <w:i/>
          <w:iCs/>
          <w:color w:val="23318E"/>
          <w:sz w:val="32"/>
          <w:szCs w:val="32"/>
        </w:rPr>
        <w:t>Järvi-Suomen piirin kanssa, RAY:</w:t>
      </w:r>
      <w:r w:rsidRPr="00A628C0">
        <w:rPr>
          <w:rFonts w:ascii="Calibri" w:hAnsi="Calibri"/>
          <w:i/>
          <w:iCs/>
          <w:color w:val="23318E"/>
          <w:sz w:val="32"/>
          <w:szCs w:val="32"/>
        </w:rPr>
        <w:t>n tuella.</w:t>
      </w:r>
    </w:p>
    <w:p w:rsidR="00D92262" w:rsidRDefault="00D92262" w:rsidP="00C16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EF447B" w:rsidRDefault="00D92262" w:rsidP="00A628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81B706"/>
          <w:sz w:val="32"/>
          <w:szCs w:val="32"/>
        </w:rPr>
      </w:pPr>
      <w:r w:rsidRPr="00EF447B">
        <w:rPr>
          <w:rFonts w:ascii="Calibri" w:hAnsi="Calibri" w:cs="Calibri"/>
          <w:b/>
          <w:color w:val="81B706"/>
          <w:sz w:val="32"/>
          <w:szCs w:val="32"/>
        </w:rPr>
        <w:t>Uusille vapaaehtoisi</w:t>
      </w:r>
      <w:r w:rsidR="00EF447B" w:rsidRPr="00EF447B">
        <w:rPr>
          <w:rFonts w:ascii="Calibri" w:hAnsi="Calibri" w:cs="Calibri"/>
          <w:b/>
          <w:color w:val="81B706"/>
          <w:sz w:val="32"/>
          <w:szCs w:val="32"/>
        </w:rPr>
        <w:t>lle järjestetään infotilaisuus</w:t>
      </w:r>
    </w:p>
    <w:p w:rsidR="00D92262" w:rsidRPr="00EF447B" w:rsidRDefault="00A628C0" w:rsidP="00A628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81B706"/>
          <w:sz w:val="32"/>
          <w:szCs w:val="32"/>
        </w:rPr>
      </w:pPr>
      <w:r>
        <w:rPr>
          <w:rFonts w:ascii="Calibri" w:hAnsi="Calibri" w:cs="Calibri"/>
          <w:b/>
          <w:color w:val="81B706"/>
          <w:sz w:val="32"/>
          <w:szCs w:val="32"/>
        </w:rPr>
        <w:t>Tampereella ke 1.3.2017</w:t>
      </w:r>
      <w:r w:rsidR="00EF447B" w:rsidRPr="00EF447B">
        <w:rPr>
          <w:rFonts w:ascii="Calibri" w:hAnsi="Calibri" w:cs="Calibri"/>
          <w:b/>
          <w:color w:val="81B706"/>
          <w:sz w:val="32"/>
          <w:szCs w:val="32"/>
        </w:rPr>
        <w:t xml:space="preserve"> </w:t>
      </w:r>
      <w:r w:rsidR="00D92262" w:rsidRPr="00EF447B">
        <w:rPr>
          <w:rFonts w:ascii="Calibri" w:hAnsi="Calibri" w:cs="Calibri"/>
          <w:b/>
          <w:color w:val="81B706"/>
          <w:sz w:val="32"/>
          <w:szCs w:val="32"/>
        </w:rPr>
        <w:t xml:space="preserve">klo </w:t>
      </w:r>
      <w:r>
        <w:rPr>
          <w:rFonts w:ascii="Calibri" w:hAnsi="Calibri" w:cs="Calibri"/>
          <w:b/>
          <w:color w:val="81B706"/>
          <w:sz w:val="32"/>
          <w:szCs w:val="32"/>
        </w:rPr>
        <w:t>13.00</w:t>
      </w:r>
      <w:r w:rsidR="00335BC6">
        <w:rPr>
          <w:rFonts w:ascii="Calibri" w:hAnsi="Calibri" w:cs="Calibri"/>
          <w:b/>
          <w:color w:val="81B706"/>
          <w:sz w:val="32"/>
          <w:szCs w:val="32"/>
        </w:rPr>
        <w:t xml:space="preserve"> </w:t>
      </w:r>
      <w:r>
        <w:rPr>
          <w:rFonts w:ascii="Calibri" w:hAnsi="Calibri" w:cs="Calibri"/>
          <w:b/>
          <w:color w:val="81B706"/>
          <w:sz w:val="32"/>
          <w:szCs w:val="32"/>
        </w:rPr>
        <w:t>-15</w:t>
      </w:r>
      <w:r w:rsidR="00335BC6">
        <w:rPr>
          <w:rFonts w:ascii="Calibri" w:hAnsi="Calibri" w:cs="Calibri"/>
          <w:b/>
          <w:color w:val="81B706"/>
          <w:sz w:val="32"/>
          <w:szCs w:val="32"/>
        </w:rPr>
        <w:t>.00</w:t>
      </w:r>
    </w:p>
    <w:p w:rsidR="00D92262" w:rsidRPr="00EF447B" w:rsidRDefault="00EF447B" w:rsidP="00A628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81B706"/>
          <w:sz w:val="28"/>
          <w:szCs w:val="28"/>
        </w:rPr>
      </w:pPr>
      <w:r>
        <w:rPr>
          <w:rFonts w:ascii="Calibri" w:hAnsi="Calibri" w:cs="Calibri"/>
          <w:b/>
          <w:color w:val="81B706"/>
          <w:sz w:val="28"/>
          <w:szCs w:val="28"/>
        </w:rPr>
        <w:t>MLL:n Hämeen piiri, Pyhäjärvenkatu 5 B, 2.</w:t>
      </w:r>
      <w:r w:rsidR="00A628C0">
        <w:rPr>
          <w:rFonts w:ascii="Calibri" w:hAnsi="Calibri" w:cs="Calibri"/>
          <w:b/>
          <w:color w:val="81B706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81B706"/>
          <w:sz w:val="28"/>
          <w:szCs w:val="28"/>
        </w:rPr>
        <w:t>kerros</w:t>
      </w:r>
    </w:p>
    <w:p w:rsidR="00D92262" w:rsidRDefault="00D92262" w:rsidP="00A628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81B706"/>
          <w:sz w:val="28"/>
          <w:szCs w:val="28"/>
        </w:rPr>
      </w:pPr>
    </w:p>
    <w:p w:rsidR="00D92262" w:rsidRPr="00EF447B" w:rsidRDefault="00D92262" w:rsidP="00A628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81B706"/>
          <w:sz w:val="32"/>
          <w:szCs w:val="32"/>
        </w:rPr>
      </w:pPr>
      <w:r w:rsidRPr="00EF447B">
        <w:rPr>
          <w:rFonts w:ascii="Calibri" w:hAnsi="Calibri" w:cs="Calibri"/>
          <w:b/>
          <w:color w:val="81B706"/>
          <w:sz w:val="32"/>
          <w:szCs w:val="32"/>
        </w:rPr>
        <w:t>Tervetuloa mukaan!</w:t>
      </w:r>
      <w:r w:rsidR="003B1CF5">
        <w:rPr>
          <w:rFonts w:ascii="Calibri" w:hAnsi="Calibri" w:cs="Calibri"/>
          <w:b/>
          <w:color w:val="81B706"/>
          <w:sz w:val="32"/>
          <w:szCs w:val="32"/>
        </w:rPr>
        <w:t xml:space="preserve"> Jos et pääse tilaisuuteen, ota yhteyttä. Lisätietoa myös sinut mukaan kutsuneelta opettajalta tai koululta! </w:t>
      </w:r>
    </w:p>
    <w:p w:rsidR="00EF447B" w:rsidRDefault="00EF447B" w:rsidP="00EF447B">
      <w:pPr>
        <w:spacing w:after="0" w:line="240" w:lineRule="auto"/>
        <w:rPr>
          <w:rFonts w:ascii="Tahoma" w:hAnsi="Tahoma" w:cs="Tahoma"/>
          <w:color w:val="000000"/>
        </w:rPr>
      </w:pPr>
    </w:p>
    <w:p w:rsidR="00EF447B" w:rsidRDefault="00A628C0" w:rsidP="00EF447B">
      <w:pPr>
        <w:spacing w:after="0" w:line="240" w:lineRule="auto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Ilmoittautuminen ke 22.2.2017</w:t>
      </w:r>
      <w:r w:rsidR="00EF447B" w:rsidRPr="00EF447B">
        <w:rPr>
          <w:rFonts w:ascii="Tahoma" w:hAnsi="Tahoma" w:cs="Tahoma"/>
          <w:u w:val="single"/>
        </w:rPr>
        <w:t xml:space="preserve"> mennessä:</w:t>
      </w:r>
      <w:r w:rsidR="00EF447B">
        <w:rPr>
          <w:rFonts w:ascii="Tahoma" w:hAnsi="Tahoma" w:cs="Tahoma"/>
          <w:u w:val="single"/>
        </w:rPr>
        <w:t xml:space="preserve"> </w:t>
      </w:r>
    </w:p>
    <w:p w:rsidR="00EF447B" w:rsidRPr="00EF447B" w:rsidRDefault="00EF447B" w:rsidP="00EF447B">
      <w:pPr>
        <w:spacing w:after="0" w:line="240" w:lineRule="auto"/>
        <w:rPr>
          <w:rFonts w:ascii="Tahoma" w:hAnsi="Tahoma" w:cs="Tahoma"/>
          <w:u w:val="single"/>
        </w:rPr>
      </w:pPr>
      <w:r>
        <w:rPr>
          <w:rFonts w:ascii="Tahoma" w:hAnsi="Tahoma" w:cs="Tahoma"/>
          <w:color w:val="1F497D"/>
        </w:rPr>
        <w:t xml:space="preserve">MLL:n Hämeen piiri, </w:t>
      </w:r>
      <w:r w:rsidR="00A628C0">
        <w:rPr>
          <w:rFonts w:ascii="Tahoma" w:hAnsi="Tahoma" w:cs="Tahoma"/>
          <w:color w:val="1F497D"/>
        </w:rPr>
        <w:t xml:space="preserve">Tia Kemppainen, p. 040 722 1641, </w:t>
      </w:r>
      <w:hyperlink r:id="rId7" w:history="1">
        <w:r w:rsidR="00A628C0" w:rsidRPr="00BB58CC">
          <w:rPr>
            <w:rStyle w:val="Hyperlinkki"/>
            <w:rFonts w:ascii="Tahoma" w:hAnsi="Tahoma" w:cs="Tahoma"/>
          </w:rPr>
          <w:t>tia.kemppainen@mll.fi</w:t>
        </w:r>
      </w:hyperlink>
      <w:r w:rsidR="00A628C0">
        <w:rPr>
          <w:rFonts w:ascii="Tahoma" w:hAnsi="Tahoma" w:cs="Tahoma"/>
          <w:color w:val="1F497D"/>
        </w:rPr>
        <w:t xml:space="preserve"> </w:t>
      </w:r>
    </w:p>
    <w:p w:rsidR="002748E8" w:rsidRPr="00D92262" w:rsidRDefault="00A628C0" w:rsidP="00EF44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81B706"/>
          <w:sz w:val="28"/>
          <w:szCs w:val="28"/>
        </w:rPr>
      </w:pPr>
      <w:r w:rsidRPr="00D92262">
        <w:rPr>
          <w:rFonts w:ascii="Calibri" w:hAnsi="Calibri" w:cs="Calibri"/>
          <w:b/>
          <w:noProof/>
          <w:color w:val="81B706"/>
          <w:sz w:val="28"/>
          <w:szCs w:val="28"/>
          <w:lang w:eastAsia="fi-FI"/>
        </w:rPr>
        <w:drawing>
          <wp:anchor distT="0" distB="0" distL="114300" distR="114300" simplePos="0" relativeHeight="251658240" behindDoc="1" locked="0" layoutInCell="1" allowOverlap="1" wp14:anchorId="3C980594" wp14:editId="2F1ACDAB">
            <wp:simplePos x="0" y="0"/>
            <wp:positionH relativeFrom="column">
              <wp:posOffset>-12643</wp:posOffset>
            </wp:positionH>
            <wp:positionV relativeFrom="paragraph">
              <wp:posOffset>54726</wp:posOffset>
            </wp:positionV>
            <wp:extent cx="2606400" cy="1134000"/>
            <wp:effectExtent l="0" t="0" r="0" b="0"/>
            <wp:wrapTight wrapText="bothSides">
              <wp:wrapPolygon edited="0">
                <wp:start x="0" y="0"/>
                <wp:lineTo x="0" y="21418"/>
                <wp:lineTo x="21474" y="21418"/>
                <wp:lineTo x="21474" y="0"/>
                <wp:lineTo x="0" y="0"/>
              </wp:wrapPolygon>
            </wp:wrapTight>
            <wp:docPr id="3" name="Kuva 0" descr="mll_hor_rgb_p_h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l_hor_rgb_p_ham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400" cy="113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262">
        <w:rPr>
          <w:rFonts w:ascii="Calibri" w:hAnsi="Calibri" w:cs="Calibri"/>
          <w:b/>
          <w:noProof/>
          <w:color w:val="81B706"/>
          <w:sz w:val="28"/>
          <w:szCs w:val="28"/>
          <w:lang w:eastAsia="fi-FI"/>
        </w:rPr>
        <w:t xml:space="preserve">            </w:t>
      </w:r>
    </w:p>
    <w:sectPr w:rsidR="002748E8" w:rsidRPr="00D92262" w:rsidSect="00B2223A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-Bold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968"/>
    <w:multiLevelType w:val="hybridMultilevel"/>
    <w:tmpl w:val="C9D80282"/>
    <w:lvl w:ilvl="0" w:tplc="3E84A2FA">
      <w:numFmt w:val="bullet"/>
      <w:lvlText w:val="–"/>
      <w:lvlJc w:val="left"/>
      <w:pPr>
        <w:ind w:left="720" w:hanging="360"/>
      </w:pPr>
      <w:rPr>
        <w:rFonts w:ascii="Corbel-Bold" w:eastAsiaTheme="minorHAnsi" w:hAnsi="Corbel-Bold" w:cs="Corbel-Bold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68"/>
    <w:rsid w:val="0008515D"/>
    <w:rsid w:val="002748E8"/>
    <w:rsid w:val="00335BC6"/>
    <w:rsid w:val="003B1CF5"/>
    <w:rsid w:val="00490CF4"/>
    <w:rsid w:val="00525976"/>
    <w:rsid w:val="00725F7B"/>
    <w:rsid w:val="00754878"/>
    <w:rsid w:val="00A628C0"/>
    <w:rsid w:val="00B2223A"/>
    <w:rsid w:val="00B460D6"/>
    <w:rsid w:val="00C16C68"/>
    <w:rsid w:val="00D92262"/>
    <w:rsid w:val="00EE2128"/>
    <w:rsid w:val="00EF447B"/>
    <w:rsid w:val="00F418E7"/>
    <w:rsid w:val="00F432A3"/>
    <w:rsid w:val="00F6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365F"/>
  <w15:docId w15:val="{33ABF22B-A09C-409F-BEB0-3F6B7735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  <w:rsid w:val="002748E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1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16C68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EE2128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EF447B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EF4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tia.kemppainen@mll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D82DC-B09A-44B1-922E-A8EDE27A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miia.kerokoski</dc:creator>
  <cp:lastModifiedBy>Marita Viertonen</cp:lastModifiedBy>
  <cp:revision>4</cp:revision>
  <cp:lastPrinted>2014-08-28T10:38:00Z</cp:lastPrinted>
  <dcterms:created xsi:type="dcterms:W3CDTF">2017-01-31T11:28:00Z</dcterms:created>
  <dcterms:modified xsi:type="dcterms:W3CDTF">2017-01-31T11:29:00Z</dcterms:modified>
</cp:coreProperties>
</file>