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Suomen Terveydenhoitajaliitto STHL ry</w:t>
        <w:br/>
        <w:t xml:space="preserve">hyväksytty Prh 8.10.2013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Suomen Terveydenhoitajaliitto STHL ry:n Pohjois-Savon</w:t>
        <w:br/>
        <w:t xml:space="preserve">Yhdistys ry:n, Finlands Hälsovårdarförbund FHVF rf:s Pohjois-Savo</w:t>
        <w:br/>
        <w:t xml:space="preserve">Förening rf:s säännöt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NIMI JA KOTIPAIKKA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nimi on Suomen Terveydenhoitajaliitto STHL ry:n Pohjois-Savon</w:t>
        <w:br/>
        <w:t xml:space="preserve">yhdistys, Finlands Hälsovårdarförbund FHVF rf:s förening ja kotipaikka on Kuopio.</w:t>
        <w:br/>
        <w:t xml:space="preserve">Yhdistys kuuluu jäsenenä Suomen Terveydenhoitajaliitto STHL ry:hyn, jota kutsutaan näissä säännöissä liitoksi. Yhdistyksen virallinen kieli on suomi.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TARKOITUS JA TOIMINTAMUODOT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tarkoituksena on Suomen Terveydenhoitajaliitto STHL ry:n jäsenyhdistyksenä koota alueensa terveydenhoitajat ja vastaavissa tehtävissä toimivat yhdistyksen jäsenyyteen, valvoa ja edistää heidän yleisiä ja yhteisiä ammatillisia, palkkauksellisia, sosiaalisia, koulutuksellisia ja yhteiskunnallisia etuja, lisätä jäsentensä arvostusta sekä edistää heidän yhteenkuuluvuuttaan.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Tarkoituksensa toteuttamiseksi yhdistys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toimeenpanee kokouksia,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järjestää jäsenilleen kursseja, opinto- ja muita tilaisuuksia,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harjoittaa tiedotus- ja julkaisutoimintaa,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tekee tarvittaessa esityksiä ja aloitteita sekä antaa lausuntoja,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edistää ja tukee luottamusmiesten ja työsuojelun yhteistyöelimissä olevien yhteistyötä,</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järjestää ja tukee opiskelijatoimintaa,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edistää alueellista yhteistyötä,</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ylläpitää suhteita ammattikorkeakouluihin ja alueensa muihin ammatillisiin yhteenliittymiin ja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toimii tarkoituksenmukaisella tavalla yhteistyössä alueensa muiden järjestöjen kanssa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Toimintansa tukemiseksi yhdistys voi kantaa jäsenmaksua, vastaanottaa avustuksia, lahjoituksia ja testamentteja, panna toimeen asianomaisella luvalla arpajaisia tai rahankeräyksiä, hankkia ja omistaa irtainta ja kiinteää omaisuutta, harjoittaa julkaisutoimintaa sekä kioski-, majoitus- ja ravitsemisliikettä.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Yhdistyksellä voi olla jäsenten paikallista toimintaa varten rekisteröimättömiä osastoja, joiden toimintaa hallitus ohjaa.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Yhdistys on puoluepoliittisesti sitoutumaton.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JÄSENYYS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varsinaiseksi jäseneksi hallitus voi kirjallisesta tai sähköisestä hakemuksesta hyväksyä jokaisen yhdistyksen toiminta-alueella tai ammattialalla toimivan terveydenhoitajan, audionomin tai vastaavassa tehtävässä toimivan henkilön.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Opiskelijajäseneksi hallitus voi hyväksyä varsinaisten jäsenten edustamaa koulutusalaa opiskelevan henkilön.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varsinainen jäsen voi siirtyä eläkeläisjäseneksi omasta ilmoituksestaan, kun on jäänyt eläkkeelle.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Hallitus voi hyväksyä rinnakkaisjäseneksi henkilön, joka täyttää jäsenkriteerit ja jonka taloudellisesta edunvalvonnasta vastaa toinen ammattiliitto.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Hallitus voi hyväksyä kannattajajäseneksi yksityisen henkilön, rekisteröidyn yhdistyksen ja säätiön sekä oikeuskelpoisen yhteisön, joka haluaa tukea ja edistää yhdistyksen toimintaa.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kokous voi hallituksen esityksestä kutsua kunniajäseneksi henkilön, joka on vähintään 15 vuoden ajan aktiivisesti vaikuttanut yhdistyksen toiminnassa, merkittävällä tavalla edistänyt yhdistyksen pyrkimyksiä sekä vaikuttanut terveyden ja kansanterveystyön edistämiseen. Kunniajäseniä voi olla vain muutama samanaikaisesti.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br/>
        <w:t xml:space="preserve">JÄSENEN EROAMINEN JA EROTTAMINEN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Jäsenen, joka haluaa erota yhdistyksestä, on ilmoitettava siitä kirjallisesti hallitukselle tai sen puheenjohtajalle tai ilmoittamalla erosta yhdistyksen kokouksen pöytäkirjaan.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Hallitus voi erottaa jäsenen, joka ei noudata yhdistyksen sääntöjä tai päätöksiä, toimii vastoin yhdistyksen ja liiton arvoja ja tarkoitusperiä tai on jättänyt maksamatta liiton jäsenmaksun kuuden peräkkäisen kuukauden ajalta.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br/>
        <w:t xml:space="preserve">JÄSENMAKSU JA JÄSENEN VELVOLLISUUDET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jäsen on velvollinen suorittamaan liiton edustajiston ja yhdistyksen kokouksen määräämän jäsenmaksun ja ylimääräisen jäsenmaksun. Jäsenmaksu ja ylimääräinen jäsenmaksu voi olla erisuuruinen eri jäsenryhmille. Liitto päättää perusteet, joiden mukaan yhdistyksen jäsenen jäsenmaksua voidaan alentaa tai vapauttaa hänet jäsenmaksuvelvollisuudesta osittain tai kokonaan. Perusteena voi olla eläkkeelle siirtyminen, opiskelu, työttömyys, sairaus, perhepoliittinen vapaa, vuorotteluvapaa tai muu vastaava syy. Jäsenmaksuvelvollisuutta voidaan alentaa myös rinnakkaisjärjestäytymisen perusteella niiden jäsenten osalta, joiden taloudellisesta edunvalvonnasta vastaa toinen ammattiliitto.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Jäsenmaksua ei peritä kunniajäseneltä.</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jäsen on velvollinen noudattamaan liiton ja yhdistyksen sääntöjä, liiton päätöksiä ja ohjeita sekä yhdistyksen kokouksen ja hallituksen tekemiä päätöksiä.</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br/>
        <w:t xml:space="preserve">TOIMIELIMET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päätösvaltaa käyttää yhdistyksen kokous ja toimeenpaneva toimielin on hallitus.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br/>
        <w:t xml:space="preserve">YHDISTYKSEN VARSINAINEN JA YLIMÄÄRÄINEN KOKOUS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varsinainen kokous pidetään hallituksen kutsusta vuosittain maaliskuun loppuun mennessä. Ylimääräinen kokous on kutsuttava koolle, jos hallitus tai yhdistyksen kokous katsoo sen tarpeelliseksi tai vähintään yksi kymmenesosa (1/10) yhdistyksen äänioikeutetuista jäsenistä sitä ilmoittamansa asian käsittelyä varten vaatii.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Hallituksen on kutsuttava yhdistyksen kokous koolle yhdistyksen jäsenille sähköpostitse tai kirjeitse lähetetyllä tai yhdistyksen kotipaikkakunnalle ilmestyvässä sanomalehdessä julkaistulla ilmoituksella viimeistään viisitoista (15) päivää ja ylimääräiseen kokoukseen viimeistään kolme (3) päivää ennen kokousta. Yhdistyksen varsinainen kokous päättää kokouskutsutavan edellä mainitun mukaisesti.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kokouksissa on äänioikeus ja vaalikelpoisuus jokaisella liiton määräämällä tavalla jäsenmaksunsa maksaneella varsinaisella jäsenellä. Yhdistyksen kokouksessa asiat ratkaistaan yksinkertaisella äänten enemmistöllä ottaen huomioon lain ja näiden sääntöjen määräykset. Äänten mennessä tasan vaali ja suljettu lippuäänestys ratkaistaan arvalla, mutta muissa asioissa tulee päätökseksi se mielipide, jota kokouksen puheenjohtaja ilmoittaa kannattavansa.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Mikäli jäsenyhdistyksen jäsen haluaa saada jonkin asian käsiteltäväksi yhdistyksen kokouksessa, se on esitettävä perusteluineen kirjallisesti hallitukselle viimeistään 30 päivää ennen kokousta.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br/>
        <w:t xml:space="preserve">YHDISTYKSEN VARSINAISEN KOKOUKSEN TEHTÄVÄT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kokouksessa käsitellään seuraavat asiat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valitaan kokouksen puheenjohtaja, sihteeri , kaksi pöytäkirjantarkastajaa ja muut kokoustoimihenkilöt,</w:t>
        <w:br/>
        <w:t xml:space="preserve">- todetaan kokouksen laillisuus ja päätösvaltaisuus,</w:t>
        <w:br/>
        <w:t xml:space="preserve">- vahvistetaan kokouksen työjärjestys,</w:t>
        <w:br/>
        <w:t xml:space="preserve">- käsitellään hallituksen laatima kertomus yhdistyksen toiminnasta edelliseltä vuodelta,</w:t>
        <w:br/>
        <w:t xml:space="preserve">- käsitellään tilinpäätös ja toiminnantarkastajien lausunto edellisen vuoden tileistä ja taloudenhoidosta,</w:t>
        <w:br/>
        <w:t xml:space="preserve">- päätetään vastuuvapauden myöntämisestä tilivelvollisille,</w:t>
        <w:br/>
        <w:t xml:space="preserve">- päätetään toimintasuunnitelma ja talousarvio seuraavaksi kalenterivuodeksi,</w:t>
        <w:br/>
        <w:t xml:space="preserve">- päätetään hallituksen jäsenten kulu- ja matkakorvauksista ja palkkioista sekä toiminnantarkastajien palkkioista,</w:t>
        <w:br/>
        <w:t xml:space="preserve">- valitaan joka toinen vuosi hallituksen puheenjohtaja,</w:t>
        <w:br/>
        <w:t xml:space="preserve">- päätetään hallituksen jäsenten lukumäärästä ja valitaan hallituksen muut jäsenet erovuorossa olevien tilalle,</w:t>
        <w:br/>
        <w:t xml:space="preserve">- valitaan seuraavan vuoden tilejä tarkastamaan kaksi (2) toiminnantarkastajaa ja heille varahenkilöt,</w:t>
        <w:br/>
        <w:t xml:space="preserve">- valitaan joka neljäs vuosi edustaja tai edustajat liiton edustajistoon,</w:t>
        <w:br/>
        <w:t xml:space="preserve">- valitaan joka neljäs vuosi ehdokkaat liiton hallituksen jäseniksi,</w:t>
        <w:br/>
        <w:t xml:space="preserve">- päätetään yhdistyksen kokousten koollekutsumistavasta 7 §:n mukaisesti ja</w:t>
        <w:br/>
        <w:t xml:space="preserve">- päätetään muista kokouskutsussa mainituista asioista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Lisäksi yhdistyksen varsinaisen tai ylimääräisen kokouksen tehtävänä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päättää kiinteän omaisuuden hankkimisesta, myymisestä ja kiinnittämisestä,</w:t>
        <w:br/>
        <w:t xml:space="preserve">- kutsua yhdistyksen kunniajäsenet,</w:t>
        <w:br/>
        <w:t xml:space="preserve">- päättää yhdistyksen sääntöjen muuttamisesta ja</w:t>
        <w:br/>
        <w:t xml:space="preserve">- päättää yhdistyksen purkautumisesta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br/>
        <w:t xml:space="preserve">HALLITUS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Hallitukseen kuuluu puheenjohtajan lisäksi vähintään neljä (4) ja enintään kahdeksan (8) muuta jäsentä sekä kaksi (2) varajäsentä, jotka eivät ole henkilökohtaisia.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Hallituksen jäsenten toimikausi on kaksi vuotta siten, että puolet on erovuorossa vuosittain, aluksi arvalla ja sen jälkeen vuoron mukaan. Toimikausi alkaa valintakokouksen päättyessä.</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Hallitus valitsee vuosittain keskuudestaan varapuheenjohtajan, sihteerin ja muut toimihenkilöt. Sihteeri ja muut toimihenkilöt voidaan valita hallituksen ulkopuoleltakin, jolloin heillä on hallituksen kokouksessa puhevalta, mutta ei äänioikeutta.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Hallitus kokoontuu puheenjohtajan tai hänen ollessa estyneenä, varapuheenjohtajan kutsusta tai vähintään yhden kolmasosan (1/3) hallituksen jäsenistä sitä vaatiessa.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Hallitus on päätösvaltainen, kun vähintään puolet sen jäsenistä, puheenjohtaja tai varapuheenjohtaja mukaan luettuna, on paikalla.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Mikäli hallitus niin päättää, hallituksen jäsen voi osallistua kokoukseen ennen kokousta sähköpostitse tai kokouksen aikana tietoliikenneyhteyden tai muun teknisen apuvälineen avulla.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br/>
        <w:t xml:space="preserve">HALLITUKSEN TEHTÄVÄT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Sen lisäksi, mitä yhdistyslaissa ja näissä säännöissä on muualla määrätty, hallituksen tehtävänä on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edustaa yhdistystä ja johtaa sen toimintaa,</w:t>
        <w:br/>
        <w:t xml:space="preserve">- vastata yhdistyksen taloudesta ja omaisuudesta, laatia tilinpäätös sekä laatia ehdotukset yhdistyksen toimintasuunnitelmaksi ja talousarvioksi,</w:t>
        <w:br/>
        <w:t xml:space="preserve">- valita yhdistyksen edustajat yhdistyksen kannalta tarkoituksenmukaisiin järjestöihin ja yhteisöihin,</w:t>
        <w:br/>
        <w:t xml:space="preserve">- asettaa tarvittaessa eri tehtäviä varten toimikuntia ja työryhmiä,</w:t>
        <w:br/>
        <w:t xml:space="preserve">- päättää yhdistyksen huomionosoitusten myöntämisestä,</w:t>
        <w:br/>
        <w:t xml:space="preserve">- lähettää liitolle toukokuun loppuun mennessä yhdistyksen toiminta- ja tilikertomus sekä toimintasuunnitelma ja talousarvio edelliseltä vuodelta,</w:t>
        <w:br/>
        <w:t xml:space="preserve">- lähettää liitolle pyydetyt tilastot ja tiedot,</w:t>
        <w:br/>
        <w:t xml:space="preserve">- huolehtia siitä, että yhdistys ja sen jäsenet eivät toimi vastoin liiton tarkoitusta ja että yhdistys ja sen jäsenet noudattavat liiton sääntöjä, päätöksiä ja ohjeita ja</w:t>
        <w:br/>
        <w:t xml:space="preserve">- hoitaa muut yhdistystä koskevat asiat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11 §</w:t>
        <w:br/>
        <w:t xml:space="preserve">TOIMINTA- JA TILIKAUSI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Yhdistyksen toiminta- ja tilikausi on kalenterivuosi. Tilinpäätöksen tulee olla valmiina helmikuun 15. päivään mennessä.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Toiminnantarkastajien tulee suorittaa yhdistyksen hallinnon ja talouden tarkastus ja antaa lausuntonsa viimeistään 15 päivää ennen yhdistyksen kokousta.</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12 §</w:t>
        <w:br/>
        <w:t xml:space="preserve">NIMENKIRJOITUSOIKEUS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Yhdistyksen nimen kirjoittaa hallituksen puheenjohtaja ja varapuheenjohtaja tai toinen heistä yhdessä sihteerin kanssa.</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13 §</w:t>
        <w:br/>
        <w:t xml:space="preserve">SÄÄNTÖJEN MUUTTAMINEN</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Yhdistyksen sääntöjä voidaan muuttaa yhdistyksen kokouksessa, jos vähintään kolme neljäsosaa (3/4) annetuista äänistä on muutosta kannattanut.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Yhdistyksen muutetut säännöt on alistettava liiton hallituksen hyväksyttäviksi.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14 §</w:t>
        <w:br/>
        <w:t xml:space="preserve">YHDISTYKSEN PURKAMINEN</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Yhdistys voidaan purkaa yhdistyksen kokouksessa, jos vähintään kolme neljäsosaa (3/4) annetuista äänistä on päätöstä kannattanut.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Yhdistyksen purkautuessa luovutetaan sen varat Suomen Terveydenhoitajaliitto STHL ry:lle.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15 § Tällä sääntömuutoksella ei loukata saavutettuja jäsenoikeuksia.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