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636</wp:posOffset>
            </wp:positionH>
            <wp:positionV relativeFrom="paragraph">
              <wp:posOffset>0</wp:posOffset>
            </wp:positionV>
            <wp:extent cx="828675" cy="1045210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45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0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pageBreakBefore w:val="0"/>
              <w:spacing w:after="120" w:before="260" w:line="240" w:lineRule="auto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VANTAAN LENTOPALLO RY</w:t>
              <w:tab/>
              <w:t xml:space="preserve">SEURAN SÄÄNTÖMÄÄRÄINEN SYYSKOKOUS</w:t>
            </w:r>
          </w:p>
          <w:tbl>
            <w:tblPr>
              <w:tblStyle w:val="Table2"/>
              <w:tblW w:w="9435.0" w:type="dxa"/>
              <w:jc w:val="left"/>
              <w:tblLayout w:type="fixed"/>
              <w:tblLook w:val="0000"/>
            </w:tblPr>
            <w:tblGrid>
              <w:gridCol w:w="1290"/>
              <w:gridCol w:w="8145"/>
              <w:tblGridChange w:id="0">
                <w:tblGrid>
                  <w:gridCol w:w="1290"/>
                  <w:gridCol w:w="8145"/>
                </w:tblGrid>
              </w:tblGridChange>
            </w:tblGrid>
            <w:tr>
              <w:trPr>
                <w:cantSplit w:val="0"/>
                <w:trHeight w:val="22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7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Aika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Torstai 18.01.2024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Paikka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A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Teams -etäkokous</w:t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B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Osallistujat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color="auto" w:space="0" w:sz="0" w:val="none"/>
                    </w:pBdr>
                    <w:spacing w:after="160" w:lineRule="auto"/>
                    <w:ind w:left="0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Mauri Isorinne, Mikko Kiviniemi, Nina Kukkonen, Erkki Autio, Laura Sorsa</w:t>
                  </w:r>
                </w:p>
                <w:p w:rsidR="00000000" w:rsidDel="00000000" w:rsidP="00000000" w:rsidRDefault="00000000" w:rsidRPr="00000000" w14:paraId="0000000D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Liitteet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0">
                  <w:pPr>
                    <w:pageBreakBefore w:val="0"/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Tilinpäätös 2022-23, toimintakertomus 2022-23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pageBreakBefore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1§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Kokous avattiin klo 18.06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2§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Kokouksen puheenjohtajaksi valittiin Mauri Isorinne ja sihteeriksi Mikko Kiviniemi. </w:t>
              <w:br w:type="textWrapping"/>
              <w:t xml:space="preserve">Pöytäkirjan tarkistajiksi valittiin Erkki Autio ja Nina Kukkonen.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3§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Todettiin läsnäolevat jäsenet, listattu yllä.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4§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Kokous todettiin lailliseksi ja päätösvaltaiseksi. Kokouskutsu on ollut seuran sivuilla 3.1.2024 alkaen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5§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Puheenjohtaja esitteli 2022-23 toimintakertomuksen. Huomioita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kevätkokous 2023 on pitämättä:</w:t>
              <w:br w:type="textWrapping"/>
              <w:t xml:space="preserve">Otetaan opiksi, ei päästetä toistumaan.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valmentajakorvauksissa on havaittu huomattava nousu:</w:t>
              <w:br w:type="textWrapping"/>
              <w:t xml:space="preserve">Tämä on harkittu muutos koska BC-tytöille piti palkata valmentaja että toimintaa pystytään jatkamaan. Tämä on kompensoitu BC-tyttöjen korkeammilla kausimaksuilla.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6§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Hyväksytään tilinpäätös ja toimintakertomus 2022-23. Myönnetään vastuuvapaus johtokunnalle ja muille vastuuvelvollisille.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7§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Johtokunnan jäsenten ja toiminnantarkastajien nimitys kuuluu kevätkokoukseen. 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Asia oli erheellisesti kokouskutsussa, käsitellään tulevassa 2024 kevätkokouksessa.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8§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Kevään 2024 kausimaksut pidetään aikuisilla ennallaan. 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Lentopallokoulun kevään 2024 maksu nostetaan 100 euroon kattamaan pidempi kausi sekä valmentajakustannukset.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9§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Muut asiat: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Laskutus: pitäisikö laskutuksesta vastaavan yhteystietojen olla nettisivuilla. Jos on ollut ongelmia laskutuksessa niin suorat yhteystiedot olisi hyvä olla saatavilla.</w:t>
              <w:br w:type="textWrapping"/>
              <w:t xml:space="preserve">Mauri selvittää Tytti Lindbergin kanssa.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Urheilugaalaan edustajaa: ei löydy johtokunnasta, kysytään löytyisikö jäsenistöstä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10§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Puheenjohtaja päätti kokouksen klo 18.54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1695" w:hanging="396.9999999999999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1701" w:hanging="397.0000000000001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Mauri Isorinne</w:t>
        <w:tab/>
        <w:tab/>
        <w:tab/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1701" w:hanging="397.0000000000001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1701" w:hanging="397.0000000000001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Erkki Autio</w:t>
        <w:tab/>
        <w:tab/>
        <w:tab/>
        <w:tab/>
        <w:t xml:space="preserve">Nina Kukkonen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