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4DF" w:rsidRPr="009424DF" w:rsidRDefault="009424DF" w:rsidP="009424DF">
      <w:pPr>
        <w:spacing w:before="330" w:after="165"/>
        <w:outlineLvl w:val="0"/>
        <w:rPr>
          <w:rFonts w:ascii="inherit" w:eastAsia="Times New Roman" w:hAnsi="inherit" w:cs="Times New Roman"/>
          <w:kern w:val="36"/>
          <w:sz w:val="62"/>
          <w:szCs w:val="62"/>
          <w:lang w:eastAsia="fi-FI"/>
        </w:rPr>
      </w:pPr>
      <w:r w:rsidRPr="009424DF">
        <w:rPr>
          <w:rFonts w:ascii="inherit" w:eastAsia="Times New Roman" w:hAnsi="inherit" w:cs="Times New Roman"/>
          <w:kern w:val="36"/>
          <w:sz w:val="62"/>
          <w:szCs w:val="62"/>
          <w:lang w:eastAsia="fi-FI"/>
        </w:rPr>
        <w:t>Tehyn jäsenmaksu pysyy ennallaan </w:t>
      </w:r>
    </w:p>
    <w:p w:rsidR="009424DF" w:rsidRPr="009424DF" w:rsidRDefault="009424DF" w:rsidP="009424DF">
      <w:pPr>
        <w:spacing w:after="300"/>
        <w:rPr>
          <w:rFonts w:ascii="Helvetica Neue" w:eastAsia="Times New Roman" w:hAnsi="Helvetica Neue" w:cs="Times New Roman"/>
          <w:color w:val="333333"/>
          <w:sz w:val="30"/>
          <w:szCs w:val="30"/>
          <w:lang w:eastAsia="fi-FI"/>
        </w:rPr>
      </w:pPr>
      <w:r w:rsidRPr="009424DF">
        <w:rPr>
          <w:rFonts w:ascii="Helvetica Neue" w:eastAsia="Times New Roman" w:hAnsi="Helvetica Neue" w:cs="Times New Roman"/>
          <w:color w:val="333333"/>
          <w:sz w:val="30"/>
          <w:szCs w:val="30"/>
          <w:lang w:eastAsia="fi-FI"/>
        </w:rPr>
        <w:t>Tehyn valtuusto päätti jäsenmaksuista marraskuussa. Palkansaajan jäsenmaksu säilyy ennallaan vuonna 2020.</w:t>
      </w:r>
    </w:p>
    <w:p w:rsidR="009424DF" w:rsidRPr="009424DF" w:rsidRDefault="009424DF" w:rsidP="009424DF">
      <w:pPr>
        <w:spacing w:after="165"/>
        <w:rPr>
          <w:rFonts w:ascii="Helvetica Neue" w:eastAsia="Times New Roman" w:hAnsi="Helvetica Neue" w:cs="Times New Roman"/>
          <w:color w:val="333333"/>
          <w:lang w:eastAsia="fi-FI"/>
        </w:rPr>
      </w:pPr>
      <w:r w:rsidRPr="009424DF">
        <w:rPr>
          <w:rFonts w:ascii="Helvetica Neue" w:eastAsia="Times New Roman" w:hAnsi="Helvetica Neue" w:cs="Times New Roman"/>
          <w:color w:val="333333"/>
          <w:lang w:eastAsia="fi-FI"/>
        </w:rPr>
        <w:t>Palkansaajan jäsenmaksu on 1,1% bruttopalkasta vuonna 2020. Jäsenmaksu pysyy samana kuin tähänkin saakka. Jäsenmaksuun sisältyy myös Terveydenhuoltoalan työttömyyskassan jäsenmaksu. Tehyn jäsenmaksu on yksi Suomen edullisimmista. Jäsenmaksulla saat kaikki Tehyn ja Terveydenhuoltoalan työttömyyskassan palvelut ja </w:t>
      </w:r>
      <w:hyperlink r:id="rId4" w:history="1">
        <w:r w:rsidRPr="009424DF">
          <w:rPr>
            <w:rFonts w:ascii="Helvetica Neue" w:eastAsia="Times New Roman" w:hAnsi="Helvetica Neue" w:cs="Times New Roman"/>
            <w:color w:val="D81C3F"/>
            <w:lang w:eastAsia="fi-FI"/>
          </w:rPr>
          <w:t>jäsenedut</w:t>
        </w:r>
      </w:hyperlink>
      <w:r w:rsidRPr="009424DF">
        <w:rPr>
          <w:rFonts w:ascii="Helvetica Neue" w:eastAsia="Times New Roman" w:hAnsi="Helvetica Neue" w:cs="Times New Roman"/>
          <w:color w:val="333333"/>
          <w:lang w:eastAsia="fi-FI"/>
        </w:rPr>
        <w:t>.</w:t>
      </w:r>
    </w:p>
    <w:p w:rsidR="009424DF" w:rsidRPr="009424DF" w:rsidRDefault="009424DF" w:rsidP="009424DF">
      <w:pPr>
        <w:spacing w:after="165"/>
        <w:rPr>
          <w:rFonts w:ascii="Helvetica Neue" w:eastAsia="Times New Roman" w:hAnsi="Helvetica Neue" w:cs="Times New Roman"/>
          <w:color w:val="333333"/>
          <w:lang w:eastAsia="fi-FI"/>
        </w:rPr>
      </w:pPr>
      <w:r w:rsidRPr="009424DF">
        <w:rPr>
          <w:rFonts w:ascii="Helvetica Neue" w:eastAsia="Times New Roman" w:hAnsi="Helvetica Neue" w:cs="Times New Roman"/>
          <w:color w:val="333333"/>
          <w:lang w:eastAsia="fi-FI"/>
        </w:rPr>
        <w:t>Valtuusto teki muutoksia yrittäjäjäsenten sekä seniorijäsenten jäsenmaksuun. Lisäksi valtuusto täsmensi päätoimisten opiskelijoiden jäsenmaksuvapautuksen ehtoja.</w:t>
      </w:r>
    </w:p>
    <w:p w:rsidR="009424DF" w:rsidRPr="009424DF" w:rsidRDefault="009424DF" w:rsidP="009424DF">
      <w:pPr>
        <w:spacing w:before="330" w:after="165"/>
        <w:outlineLvl w:val="1"/>
        <w:rPr>
          <w:rFonts w:ascii="inherit" w:eastAsia="Times New Roman" w:hAnsi="inherit" w:cs="Times New Roman"/>
          <w:color w:val="333333"/>
          <w:sz w:val="45"/>
          <w:szCs w:val="45"/>
          <w:lang w:eastAsia="fi-FI"/>
        </w:rPr>
      </w:pPr>
      <w:r w:rsidRPr="009424DF">
        <w:rPr>
          <w:rFonts w:ascii="inherit" w:eastAsia="Times New Roman" w:hAnsi="inherit" w:cs="Times New Roman"/>
          <w:color w:val="333333"/>
          <w:sz w:val="45"/>
          <w:szCs w:val="45"/>
          <w:lang w:eastAsia="fi-FI"/>
        </w:rPr>
        <w:t>Päätoimiset opiskelijat ja jäsenmaksuvapautus</w:t>
      </w:r>
    </w:p>
    <w:p w:rsidR="009424DF" w:rsidRPr="009424DF" w:rsidRDefault="009424DF" w:rsidP="009424DF">
      <w:pPr>
        <w:spacing w:after="165"/>
        <w:rPr>
          <w:rFonts w:ascii="Helvetica Neue" w:eastAsia="Times New Roman" w:hAnsi="Helvetica Neue" w:cs="Times New Roman"/>
          <w:color w:val="333333"/>
          <w:lang w:eastAsia="fi-FI"/>
        </w:rPr>
      </w:pPr>
      <w:r w:rsidRPr="009424DF">
        <w:rPr>
          <w:rFonts w:ascii="Helvetica Neue" w:eastAsia="Times New Roman" w:hAnsi="Helvetica Neue" w:cs="Times New Roman"/>
          <w:color w:val="333333"/>
          <w:lang w:eastAsia="fi-FI"/>
        </w:rPr>
        <w:t>Päätoimiset opiskelijat, jotka suorittavat </w:t>
      </w:r>
      <w:proofErr w:type="spellStart"/>
      <w:r w:rsidRPr="009424DF">
        <w:rPr>
          <w:rFonts w:ascii="Helvetica Neue" w:eastAsia="Times New Roman" w:hAnsi="Helvetica Neue" w:cs="Times New Roman"/>
          <w:b/>
          <w:bCs/>
          <w:color w:val="333333"/>
          <w:lang w:eastAsia="fi-FI"/>
        </w:rPr>
        <w:t>sosiaali</w:t>
      </w:r>
      <w:proofErr w:type="spellEnd"/>
      <w:r w:rsidRPr="009424DF">
        <w:rPr>
          <w:rFonts w:ascii="Helvetica Neue" w:eastAsia="Times New Roman" w:hAnsi="Helvetica Neue" w:cs="Times New Roman"/>
          <w:b/>
          <w:bCs/>
          <w:color w:val="333333"/>
          <w:lang w:eastAsia="fi-FI"/>
        </w:rPr>
        <w:t>-, terveys- tai kasvatusalan perustutkintoa</w:t>
      </w:r>
      <w:r w:rsidRPr="009424DF">
        <w:rPr>
          <w:rFonts w:ascii="Helvetica Neue" w:eastAsia="Times New Roman" w:hAnsi="Helvetica Neue" w:cs="Times New Roman"/>
          <w:color w:val="333333"/>
          <w:lang w:eastAsia="fi-FI"/>
        </w:rPr>
        <w:t>, ovat kokonaan vapautettu jäsenmaksun maksamisesta. Ensi vuonna opiskelijan on ilmoitettava opiskelun alku- ja loppupäivä sekä oppilaitos ja tutkinto. Edellä mainittuja perustutkintoja suorittavat päätoimiset opiskelijat ovat vapautettuja jäsenmaksusta myös ansiotyössä ollessaan.</w:t>
      </w:r>
    </w:p>
    <w:p w:rsidR="009424DF" w:rsidRPr="009424DF" w:rsidRDefault="009424DF" w:rsidP="009424DF">
      <w:pPr>
        <w:spacing w:after="165"/>
        <w:rPr>
          <w:rFonts w:ascii="Helvetica Neue" w:eastAsia="Times New Roman" w:hAnsi="Helvetica Neue" w:cs="Times New Roman"/>
          <w:color w:val="333333"/>
          <w:lang w:eastAsia="fi-FI"/>
        </w:rPr>
      </w:pPr>
      <w:r w:rsidRPr="009424DF">
        <w:rPr>
          <w:rFonts w:ascii="Helvetica Neue" w:eastAsia="Times New Roman" w:hAnsi="Helvetica Neue" w:cs="Times New Roman"/>
          <w:color w:val="333333"/>
          <w:lang w:eastAsia="fi-FI"/>
        </w:rPr>
        <w:t>Päätoimiset opiskelijat, jotka suorittavat</w:t>
      </w:r>
      <w:r w:rsidRPr="009424DF">
        <w:rPr>
          <w:rFonts w:ascii="Helvetica Neue" w:eastAsia="Times New Roman" w:hAnsi="Helvetica Neue" w:cs="Times New Roman"/>
          <w:b/>
          <w:bCs/>
          <w:color w:val="333333"/>
          <w:lang w:eastAsia="fi-FI"/>
        </w:rPr>
        <w:t> jatko-, täydennys- tai muiden alojen tutkintoa</w:t>
      </w:r>
      <w:r w:rsidRPr="009424DF">
        <w:rPr>
          <w:rFonts w:ascii="Helvetica Neue" w:eastAsia="Times New Roman" w:hAnsi="Helvetica Neue" w:cs="Times New Roman"/>
          <w:color w:val="333333"/>
          <w:lang w:eastAsia="fi-FI"/>
        </w:rPr>
        <w:t>, maksavat jäsenmaksun vain työskennellessään. Muutoin he ovat vapautettuja jäsenmaksun maksamisesta. Myös jatko-, täydennys- tai muiden alojen tutkintoa suorittavan opiskelijan on ilmoitettava opiskelun alku- ja loppupäivä, oppilaitos ja tutkinto.</w:t>
      </w:r>
    </w:p>
    <w:p w:rsidR="009424DF" w:rsidRPr="009424DF" w:rsidRDefault="009424DF" w:rsidP="009424DF">
      <w:pPr>
        <w:spacing w:before="330" w:after="165"/>
        <w:outlineLvl w:val="1"/>
        <w:rPr>
          <w:rFonts w:ascii="inherit" w:eastAsia="Times New Roman" w:hAnsi="inherit" w:cs="Times New Roman"/>
          <w:color w:val="333333"/>
          <w:sz w:val="45"/>
          <w:szCs w:val="45"/>
          <w:lang w:eastAsia="fi-FI"/>
        </w:rPr>
      </w:pPr>
      <w:r w:rsidRPr="009424DF">
        <w:rPr>
          <w:rFonts w:ascii="inherit" w:eastAsia="Times New Roman" w:hAnsi="inherit" w:cs="Times New Roman"/>
          <w:color w:val="333333"/>
          <w:sz w:val="45"/>
          <w:szCs w:val="45"/>
          <w:lang w:eastAsia="fi-FI"/>
        </w:rPr>
        <w:t>Yrittäjäjäsenen jäsenmaksu</w:t>
      </w:r>
    </w:p>
    <w:p w:rsidR="009424DF" w:rsidRPr="009424DF" w:rsidRDefault="009424DF" w:rsidP="009424DF">
      <w:pPr>
        <w:spacing w:after="165"/>
        <w:rPr>
          <w:rFonts w:ascii="Helvetica Neue" w:eastAsia="Times New Roman" w:hAnsi="Helvetica Neue" w:cs="Times New Roman"/>
          <w:color w:val="333333"/>
          <w:lang w:eastAsia="fi-FI"/>
        </w:rPr>
      </w:pPr>
      <w:r w:rsidRPr="009424DF">
        <w:rPr>
          <w:rFonts w:ascii="Helvetica Neue" w:eastAsia="Times New Roman" w:hAnsi="Helvetica Neue" w:cs="Times New Roman"/>
          <w:color w:val="333333"/>
          <w:lang w:eastAsia="fi-FI"/>
        </w:rPr>
        <w:t>Yrittäjäjäsenen jäsenmaksu on 20 euroa kuukaudessa vuonna 2020.</w:t>
      </w:r>
    </w:p>
    <w:p w:rsidR="009424DF" w:rsidRPr="009424DF" w:rsidRDefault="009424DF" w:rsidP="009424DF">
      <w:pPr>
        <w:spacing w:before="330" w:after="165"/>
        <w:outlineLvl w:val="1"/>
        <w:rPr>
          <w:rFonts w:ascii="inherit" w:eastAsia="Times New Roman" w:hAnsi="inherit" w:cs="Times New Roman"/>
          <w:color w:val="333333"/>
          <w:sz w:val="45"/>
          <w:szCs w:val="45"/>
          <w:lang w:eastAsia="fi-FI"/>
        </w:rPr>
      </w:pPr>
      <w:r w:rsidRPr="009424DF">
        <w:rPr>
          <w:rFonts w:ascii="inherit" w:eastAsia="Times New Roman" w:hAnsi="inherit" w:cs="Times New Roman"/>
          <w:color w:val="333333"/>
          <w:sz w:val="45"/>
          <w:szCs w:val="45"/>
          <w:lang w:eastAsia="fi-FI"/>
        </w:rPr>
        <w:t>Seniorijäsenen palvelumaksu</w:t>
      </w:r>
    </w:p>
    <w:p w:rsidR="009424DF" w:rsidRPr="009424DF" w:rsidRDefault="009424DF" w:rsidP="009424DF">
      <w:pPr>
        <w:spacing w:after="165"/>
        <w:rPr>
          <w:rFonts w:ascii="Helvetica Neue" w:eastAsia="Times New Roman" w:hAnsi="Helvetica Neue" w:cs="Times New Roman"/>
          <w:color w:val="333333"/>
          <w:lang w:eastAsia="fi-FI"/>
        </w:rPr>
      </w:pPr>
      <w:r w:rsidRPr="009424DF">
        <w:rPr>
          <w:rFonts w:ascii="Helvetica Neue" w:eastAsia="Times New Roman" w:hAnsi="Helvetica Neue" w:cs="Times New Roman"/>
          <w:color w:val="333333"/>
          <w:lang w:eastAsia="fi-FI"/>
        </w:rPr>
        <w:t>Tehyn seniorijäsenten palvelumaksu on 50 euroa vuodessa. Palvelumaksua maksavat pysyvästi eläkkeellä olevat, jotka ovat siirtyneet suoraan seniorijäseneksi ammattiosastojäsenyyden jälkeen.</w:t>
      </w:r>
    </w:p>
    <w:p w:rsidR="009424DF" w:rsidRPr="009424DF" w:rsidRDefault="009424DF" w:rsidP="009424DF">
      <w:pPr>
        <w:spacing w:before="330" w:after="165"/>
        <w:outlineLvl w:val="1"/>
        <w:rPr>
          <w:rFonts w:ascii="inherit" w:eastAsia="Times New Roman" w:hAnsi="inherit" w:cs="Times New Roman"/>
          <w:color w:val="333333"/>
          <w:sz w:val="45"/>
          <w:szCs w:val="45"/>
          <w:lang w:eastAsia="fi-FI"/>
        </w:rPr>
      </w:pPr>
      <w:r w:rsidRPr="009424DF">
        <w:rPr>
          <w:rFonts w:ascii="inherit" w:eastAsia="Times New Roman" w:hAnsi="inherit" w:cs="Times New Roman"/>
          <w:color w:val="333333"/>
          <w:sz w:val="45"/>
          <w:szCs w:val="45"/>
          <w:lang w:eastAsia="fi-FI"/>
        </w:rPr>
        <w:t>Helpoin tapa maksaa jäsenmaksu</w:t>
      </w:r>
    </w:p>
    <w:p w:rsidR="009424DF" w:rsidRPr="009424DF" w:rsidRDefault="009424DF" w:rsidP="009424DF">
      <w:pPr>
        <w:spacing w:after="165"/>
        <w:rPr>
          <w:rFonts w:ascii="Helvetica Neue" w:eastAsia="Times New Roman" w:hAnsi="Helvetica Neue" w:cs="Times New Roman"/>
          <w:color w:val="333333"/>
          <w:lang w:eastAsia="fi-FI"/>
        </w:rPr>
      </w:pPr>
      <w:r w:rsidRPr="009424DF">
        <w:rPr>
          <w:rFonts w:ascii="Helvetica Neue" w:eastAsia="Times New Roman" w:hAnsi="Helvetica Neue" w:cs="Times New Roman"/>
          <w:color w:val="333333"/>
          <w:lang w:eastAsia="fi-FI"/>
        </w:rPr>
        <w:t>Helpoin tapa maksaa jäsenmaksu, on antaa työnantajan periä se suoraan palkasta.  Tällöin työnantaja hoitaa jäsenmaksun puolestasi, eikä sinun ei tarvitse itse laskea joka kuukausi, kuinka paljon jäsenmaksua tulee maksaa. Työnantajaperinnästä saat lisätietoa </w:t>
      </w:r>
      <w:hyperlink r:id="rId5" w:history="1">
        <w:r w:rsidRPr="009424DF">
          <w:rPr>
            <w:rFonts w:ascii="Helvetica Neue" w:eastAsia="Times New Roman" w:hAnsi="Helvetica Neue" w:cs="Times New Roman"/>
            <w:color w:val="D81C3F"/>
            <w:lang w:eastAsia="fi-FI"/>
          </w:rPr>
          <w:t>täältä</w:t>
        </w:r>
      </w:hyperlink>
      <w:r w:rsidRPr="009424DF">
        <w:rPr>
          <w:rFonts w:ascii="Helvetica Neue" w:eastAsia="Times New Roman" w:hAnsi="Helvetica Neue" w:cs="Times New Roman"/>
          <w:color w:val="333333"/>
          <w:lang w:eastAsia="fi-FI"/>
        </w:rPr>
        <w:t>.</w:t>
      </w:r>
    </w:p>
    <w:p w:rsidR="009424DF" w:rsidRPr="009424DF" w:rsidRDefault="009424DF" w:rsidP="009424DF">
      <w:pPr>
        <w:spacing w:after="165"/>
        <w:rPr>
          <w:rFonts w:ascii="Helvetica Neue" w:eastAsia="Times New Roman" w:hAnsi="Helvetica Neue" w:cs="Times New Roman"/>
          <w:color w:val="333333"/>
          <w:lang w:eastAsia="fi-FI"/>
        </w:rPr>
      </w:pPr>
      <w:r w:rsidRPr="009424DF">
        <w:rPr>
          <w:rFonts w:ascii="Helvetica Neue" w:eastAsia="Times New Roman" w:hAnsi="Helvetica Neue" w:cs="Times New Roman"/>
          <w:color w:val="333333"/>
          <w:lang w:eastAsia="fi-FI"/>
        </w:rPr>
        <w:lastRenderedPageBreak/>
        <w:t>Jos haluat maksaa jäsenmaksun itse, se onnistuu maksamalla jäsenmaksu asiointipalvelussa joka kuukausi. Tehy lähettää jäsenmaksujen viitelistat tammi-helmikuun 2020 vaihteessa. Tammikuun 2020 jäsenmaksun eräpäivä on 15.2.2020.</w:t>
      </w:r>
    </w:p>
    <w:p w:rsidR="009424DF" w:rsidRPr="009424DF" w:rsidRDefault="009424DF" w:rsidP="009424DF">
      <w:pPr>
        <w:spacing w:before="330" w:after="165"/>
        <w:outlineLvl w:val="1"/>
        <w:rPr>
          <w:rFonts w:ascii="inherit" w:eastAsia="Times New Roman" w:hAnsi="inherit" w:cs="Times New Roman"/>
          <w:color w:val="333333"/>
          <w:sz w:val="45"/>
          <w:szCs w:val="45"/>
          <w:lang w:eastAsia="fi-FI"/>
        </w:rPr>
      </w:pPr>
      <w:r w:rsidRPr="009424DF">
        <w:rPr>
          <w:rFonts w:ascii="inherit" w:eastAsia="Times New Roman" w:hAnsi="inherit" w:cs="Times New Roman"/>
          <w:color w:val="333333"/>
          <w:sz w:val="45"/>
          <w:szCs w:val="45"/>
          <w:lang w:eastAsia="fi-FI"/>
        </w:rPr>
        <w:t>Jäsenmaksun verovähennys</w:t>
      </w:r>
    </w:p>
    <w:p w:rsidR="009424DF" w:rsidRPr="009424DF" w:rsidRDefault="009424DF" w:rsidP="009424DF">
      <w:pPr>
        <w:spacing w:after="165"/>
        <w:rPr>
          <w:rFonts w:ascii="Helvetica Neue" w:eastAsia="Times New Roman" w:hAnsi="Helvetica Neue" w:cs="Times New Roman"/>
          <w:color w:val="333333"/>
          <w:lang w:eastAsia="fi-FI"/>
        </w:rPr>
      </w:pPr>
      <w:r w:rsidRPr="009424DF">
        <w:rPr>
          <w:rFonts w:ascii="Helvetica Neue" w:eastAsia="Times New Roman" w:hAnsi="Helvetica Neue" w:cs="Times New Roman"/>
          <w:color w:val="333333"/>
          <w:lang w:eastAsia="fi-FI"/>
        </w:rPr>
        <w:t>Jäsenmaksu on verovähennyskelpoinen. Verovähennyksen jälkeen nettomääräinen jäsenmaksu on huomattavasti pienempi. Tehy toimittaa jäsenmaksutiedot automaattisesti verottajalle. Tarkista veroilmoituksesta, että jäsenmaksu on otettu huomioon sinä vuonna, jolloin se on maksettu.</w:t>
      </w:r>
    </w:p>
    <w:p w:rsidR="009424DF" w:rsidRPr="009424DF" w:rsidRDefault="009424DF" w:rsidP="009424DF">
      <w:pPr>
        <w:rPr>
          <w:rFonts w:ascii="Times New Roman" w:eastAsia="Times New Roman" w:hAnsi="Times New Roman" w:cs="Times New Roman"/>
          <w:lang w:eastAsia="fi-FI"/>
        </w:rPr>
      </w:pPr>
    </w:p>
    <w:p w:rsidR="00B3299A" w:rsidRDefault="009424DF">
      <w:bookmarkStart w:id="0" w:name="_GoBack"/>
      <w:bookmarkEnd w:id="0"/>
    </w:p>
    <w:sectPr w:rsidR="00B3299A" w:rsidSect="00954A35">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DF"/>
    <w:rsid w:val="005859D7"/>
    <w:rsid w:val="009424DF"/>
    <w:rsid w:val="00954A3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A42BC60-D107-5C4A-AEAA-035B31AF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link w:val="Otsikko1Char"/>
    <w:uiPriority w:val="9"/>
    <w:qFormat/>
    <w:rsid w:val="009424DF"/>
    <w:pPr>
      <w:spacing w:before="100" w:beforeAutospacing="1" w:after="100" w:afterAutospacing="1"/>
      <w:outlineLvl w:val="0"/>
    </w:pPr>
    <w:rPr>
      <w:rFonts w:ascii="Times New Roman" w:eastAsia="Times New Roman" w:hAnsi="Times New Roman" w:cs="Times New Roman"/>
      <w:b/>
      <w:bCs/>
      <w:kern w:val="36"/>
      <w:sz w:val="48"/>
      <w:szCs w:val="48"/>
      <w:lang w:eastAsia="fi-FI"/>
    </w:rPr>
  </w:style>
  <w:style w:type="paragraph" w:styleId="Otsikko2">
    <w:name w:val="heading 2"/>
    <w:basedOn w:val="Normaali"/>
    <w:link w:val="Otsikko2Char"/>
    <w:uiPriority w:val="9"/>
    <w:qFormat/>
    <w:rsid w:val="009424DF"/>
    <w:pPr>
      <w:spacing w:before="100" w:beforeAutospacing="1" w:after="100" w:afterAutospacing="1"/>
      <w:outlineLvl w:val="1"/>
    </w:pPr>
    <w:rPr>
      <w:rFonts w:ascii="Times New Roman" w:eastAsia="Times New Roman" w:hAnsi="Times New Roman" w:cs="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424DF"/>
    <w:rPr>
      <w:rFonts w:ascii="Times New Roman" w:eastAsia="Times New Roman" w:hAnsi="Times New Roman" w:cs="Times New Roman"/>
      <w:b/>
      <w:bCs/>
      <w:kern w:val="36"/>
      <w:sz w:val="48"/>
      <w:szCs w:val="48"/>
      <w:lang w:eastAsia="fi-FI"/>
    </w:rPr>
  </w:style>
  <w:style w:type="character" w:customStyle="1" w:styleId="Otsikko2Char">
    <w:name w:val="Otsikko 2 Char"/>
    <w:basedOn w:val="Kappaleenoletusfontti"/>
    <w:link w:val="Otsikko2"/>
    <w:uiPriority w:val="9"/>
    <w:rsid w:val="009424DF"/>
    <w:rPr>
      <w:rFonts w:ascii="Times New Roman" w:eastAsia="Times New Roman" w:hAnsi="Times New Roman" w:cs="Times New Roman"/>
      <w:b/>
      <w:bCs/>
      <w:sz w:val="36"/>
      <w:szCs w:val="36"/>
      <w:lang w:eastAsia="fi-FI"/>
    </w:rPr>
  </w:style>
  <w:style w:type="character" w:customStyle="1" w:styleId="apple-converted-space">
    <w:name w:val="apple-converted-space"/>
    <w:basedOn w:val="Kappaleenoletusfontti"/>
    <w:rsid w:val="009424DF"/>
  </w:style>
  <w:style w:type="paragraph" w:customStyle="1" w:styleId="ingress">
    <w:name w:val="ingress"/>
    <w:basedOn w:val="Normaali"/>
    <w:rsid w:val="009424DF"/>
    <w:pPr>
      <w:spacing w:before="100" w:beforeAutospacing="1" w:after="100" w:afterAutospacing="1"/>
    </w:pPr>
    <w:rPr>
      <w:rFonts w:ascii="Times New Roman" w:eastAsia="Times New Roman" w:hAnsi="Times New Roman" w:cs="Times New Roman"/>
      <w:lang w:eastAsia="fi-FI"/>
    </w:rPr>
  </w:style>
  <w:style w:type="paragraph" w:styleId="NormaaliWWW">
    <w:name w:val="Normal (Web)"/>
    <w:basedOn w:val="Normaali"/>
    <w:uiPriority w:val="99"/>
    <w:semiHidden/>
    <w:unhideWhenUsed/>
    <w:rsid w:val="009424DF"/>
    <w:pPr>
      <w:spacing w:before="100" w:beforeAutospacing="1" w:after="100" w:afterAutospacing="1"/>
    </w:pPr>
    <w:rPr>
      <w:rFonts w:ascii="Times New Roman" w:eastAsia="Times New Roman" w:hAnsi="Times New Roman" w:cs="Times New Roman"/>
      <w:lang w:eastAsia="fi-FI"/>
    </w:rPr>
  </w:style>
  <w:style w:type="character" w:styleId="Hyperlinkki">
    <w:name w:val="Hyperlink"/>
    <w:basedOn w:val="Kappaleenoletusfontti"/>
    <w:uiPriority w:val="99"/>
    <w:semiHidden/>
    <w:unhideWhenUsed/>
    <w:rsid w:val="009424DF"/>
    <w:rPr>
      <w:color w:val="0000FF"/>
      <w:u w:val="single"/>
    </w:rPr>
  </w:style>
  <w:style w:type="character" w:styleId="Voimakas">
    <w:name w:val="Strong"/>
    <w:basedOn w:val="Kappaleenoletusfontti"/>
    <w:uiPriority w:val="22"/>
    <w:qFormat/>
    <w:rsid w:val="009424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094329">
      <w:bodyDiv w:val="1"/>
      <w:marLeft w:val="0"/>
      <w:marRight w:val="0"/>
      <w:marTop w:val="0"/>
      <w:marBottom w:val="0"/>
      <w:divBdr>
        <w:top w:val="none" w:sz="0" w:space="0" w:color="auto"/>
        <w:left w:val="none" w:sz="0" w:space="0" w:color="auto"/>
        <w:bottom w:val="none" w:sz="0" w:space="0" w:color="auto"/>
        <w:right w:val="none" w:sz="0" w:space="0" w:color="auto"/>
      </w:divBdr>
      <w:divsChild>
        <w:div w:id="615019093">
          <w:marLeft w:val="0"/>
          <w:marRight w:val="0"/>
          <w:marTop w:val="0"/>
          <w:marBottom w:val="150"/>
          <w:divBdr>
            <w:top w:val="none" w:sz="0" w:space="0" w:color="auto"/>
            <w:left w:val="none" w:sz="0" w:space="0" w:color="auto"/>
            <w:bottom w:val="none" w:sz="0" w:space="0" w:color="auto"/>
            <w:right w:val="none" w:sz="0" w:space="0" w:color="auto"/>
          </w:divBdr>
          <w:divsChild>
            <w:div w:id="1676224636">
              <w:marLeft w:val="0"/>
              <w:marRight w:val="0"/>
              <w:marTop w:val="0"/>
              <w:marBottom w:val="0"/>
              <w:divBdr>
                <w:top w:val="none" w:sz="0" w:space="0" w:color="auto"/>
                <w:left w:val="none" w:sz="0" w:space="0" w:color="auto"/>
                <w:bottom w:val="none" w:sz="0" w:space="0" w:color="auto"/>
                <w:right w:val="none" w:sz="0" w:space="0" w:color="auto"/>
              </w:divBdr>
              <w:divsChild>
                <w:div w:id="3825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ehy.fi/fi/palvelut/jasenmaksut" TargetMode="External"/><Relationship Id="rId4" Type="http://schemas.openxmlformats.org/officeDocument/2006/relationships/hyperlink" Target="http://www.tehy.fi/jasenedu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2339</Characters>
  <Application>Microsoft Office Word</Application>
  <DocSecurity>0</DocSecurity>
  <Lines>19</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Pirjo Winqvist-Lunkka</dc:creator>
  <cp:keywords/>
  <dc:description/>
  <cp:lastModifiedBy>Pirjo Winqvist-Lunkka</cp:lastModifiedBy>
  <cp:revision>1</cp:revision>
  <dcterms:created xsi:type="dcterms:W3CDTF">2019-12-24T08:20:00Z</dcterms:created>
  <dcterms:modified xsi:type="dcterms:W3CDTF">2019-12-24T08:21:00Z</dcterms:modified>
</cp:coreProperties>
</file>