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ECF6" w14:textId="77777777" w:rsidR="000C38CC" w:rsidRPr="00222E44" w:rsidRDefault="000C38CC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color w:val="000000"/>
        </w:rPr>
      </w:pPr>
      <w:r w:rsidRPr="00222E44">
        <w:rPr>
          <w:rFonts w:cstheme="minorHAnsi"/>
          <w:b/>
          <w:bCs/>
          <w:color w:val="000000"/>
        </w:rPr>
        <w:t>Rakennusliiton osasto 003 ry</w:t>
      </w:r>
      <w:r w:rsidRPr="00222E44">
        <w:rPr>
          <w:rFonts w:cstheme="minorHAnsi"/>
          <w:b/>
          <w:bCs/>
          <w:color w:val="000000"/>
        </w:rPr>
        <w:tab/>
      </w:r>
      <w:r w:rsidRPr="00222E44">
        <w:rPr>
          <w:rFonts w:cstheme="minorHAnsi"/>
          <w:b/>
          <w:bCs/>
          <w:color w:val="000000"/>
        </w:rPr>
        <w:tab/>
      </w:r>
      <w:r w:rsidRPr="00222E44">
        <w:rPr>
          <w:rFonts w:cstheme="minorHAnsi"/>
          <w:color w:val="000000"/>
        </w:rPr>
        <w:t>TOIMINTA</w:t>
      </w:r>
      <w:r w:rsidR="00DE47D9" w:rsidRPr="00222E44">
        <w:rPr>
          <w:rFonts w:cstheme="minorHAnsi"/>
          <w:color w:val="000000"/>
        </w:rPr>
        <w:t>KERTOMUS</w:t>
      </w:r>
      <w:r w:rsidRPr="00222E44">
        <w:rPr>
          <w:rFonts w:cstheme="minorHAnsi"/>
          <w:color w:val="000000"/>
        </w:rPr>
        <w:t xml:space="preserve"> 2019</w:t>
      </w:r>
      <w:r w:rsidRPr="00222E44">
        <w:rPr>
          <w:rFonts w:cstheme="minorHAnsi"/>
          <w:color w:val="000000"/>
        </w:rPr>
        <w:tab/>
      </w:r>
    </w:p>
    <w:p w14:paraId="220A8617" w14:textId="77777777" w:rsidR="000C38CC" w:rsidRPr="00222E44" w:rsidRDefault="000C38CC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00530 Helsinki</w:t>
      </w:r>
      <w:r w:rsidRPr="00222E44">
        <w:rPr>
          <w:rFonts w:cstheme="minorHAnsi"/>
          <w:color w:val="000000"/>
        </w:rPr>
        <w:tab/>
      </w:r>
      <w:r w:rsidRPr="00222E44">
        <w:rPr>
          <w:rFonts w:cstheme="minorHAnsi"/>
          <w:color w:val="000000"/>
        </w:rPr>
        <w:tab/>
      </w:r>
      <w:r w:rsidRPr="00222E44">
        <w:rPr>
          <w:rFonts w:cstheme="minorHAnsi"/>
          <w:color w:val="000000"/>
        </w:rPr>
        <w:tab/>
      </w:r>
    </w:p>
    <w:p w14:paraId="08C6E957" w14:textId="77777777" w:rsidR="000C38CC" w:rsidRPr="00222E44" w:rsidRDefault="002105F7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ab/>
      </w:r>
      <w:r w:rsidRPr="00222E44">
        <w:rPr>
          <w:rFonts w:cstheme="minorHAnsi"/>
          <w:color w:val="000000"/>
        </w:rPr>
        <w:tab/>
      </w:r>
      <w:r w:rsidRPr="00222E44">
        <w:rPr>
          <w:rFonts w:cstheme="minorHAnsi"/>
          <w:color w:val="000000"/>
        </w:rPr>
        <w:tab/>
      </w:r>
      <w:r w:rsidRPr="00222E44">
        <w:rPr>
          <w:rFonts w:cstheme="minorHAnsi"/>
          <w:color w:val="000000"/>
        </w:rPr>
        <w:tab/>
      </w:r>
      <w:r w:rsidRPr="00222E44">
        <w:rPr>
          <w:rFonts w:cstheme="minorHAnsi"/>
          <w:color w:val="000000"/>
        </w:rPr>
        <w:br/>
      </w:r>
      <w:r w:rsidRPr="00222E44">
        <w:rPr>
          <w:rFonts w:cstheme="minorHAnsi"/>
          <w:color w:val="000000"/>
        </w:rPr>
        <w:br/>
      </w:r>
    </w:p>
    <w:p w14:paraId="51F25EEF" w14:textId="77777777" w:rsidR="000C38CC" w:rsidRPr="00222E44" w:rsidRDefault="00DE47D9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b/>
          <w:bCs/>
          <w:color w:val="000000"/>
        </w:rPr>
      </w:pPr>
      <w:r w:rsidRPr="00222E44">
        <w:rPr>
          <w:rFonts w:cstheme="minorHAnsi"/>
          <w:b/>
          <w:bCs/>
          <w:color w:val="000000"/>
        </w:rPr>
        <w:t>TOIMINTAKERTOMUS 2019</w:t>
      </w:r>
    </w:p>
    <w:p w14:paraId="5A30D6BB" w14:textId="77777777" w:rsidR="00DE47D9" w:rsidRPr="00222E44" w:rsidRDefault="00DE47D9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color w:val="000000"/>
        </w:rPr>
      </w:pPr>
    </w:p>
    <w:p w14:paraId="1EAAB0F5" w14:textId="77777777" w:rsidR="000C38CC" w:rsidRPr="00222E44" w:rsidRDefault="000C38CC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color w:val="000000"/>
        </w:rPr>
      </w:pPr>
    </w:p>
    <w:p w14:paraId="1553657F" w14:textId="77777777" w:rsidR="000C38CC" w:rsidRPr="00222E44" w:rsidRDefault="000C38CC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color w:val="000000"/>
        </w:rPr>
      </w:pPr>
    </w:p>
    <w:p w14:paraId="3B697F58" w14:textId="77777777" w:rsidR="000C38CC" w:rsidRPr="00222E44" w:rsidRDefault="000C38CC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color w:val="000000"/>
        </w:rPr>
      </w:pPr>
    </w:p>
    <w:p w14:paraId="59473460" w14:textId="77777777" w:rsidR="000C38CC" w:rsidRPr="00222E44" w:rsidRDefault="000C38CC" w:rsidP="00DE47D9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1 Johdanto</w:t>
      </w:r>
      <w:r w:rsidRPr="00222E44">
        <w:rPr>
          <w:rFonts w:cstheme="minorHAnsi"/>
          <w:color w:val="000000"/>
        </w:rPr>
        <w:tab/>
      </w:r>
      <w:r w:rsidR="00DE47D9" w:rsidRPr="00222E44">
        <w:rPr>
          <w:rFonts w:cstheme="minorHAnsi"/>
          <w:color w:val="000000"/>
        </w:rPr>
        <w:t>Osastolla on ollut vuonna 2019 edustus Rakennusliiton- ja rakennusalan työttömyyskassan hallituksissa, SAK:n edustajistossa, ammattialatyöryhmässä, Uudenmaan aluejärjestön hallituksessa, Uudenmaan työsuojelu- ja edunvalvontajaostoissa sekä useita luottamusmiehiä, työsuojeluvaltuutettuja ja yhteysmiehiä eri rakennusalan yrityksissä. Osastomme jäsenet niin työelämässä kuten myöskin veteraanit ovat aktiivisia tahoillaan. Rakennusliiton osasto 003 ry:n pitääkin olla näkyvästi edustettuna eri rakentamisen tasoilla sekä päätöksen teossa. Osaston toiminta on ollut monipuolista ja sitä on tukenut osastomme hallituksen työskentely.</w:t>
      </w:r>
    </w:p>
    <w:p w14:paraId="1BB125D0" w14:textId="77777777" w:rsidR="00DE47D9" w:rsidRPr="00222E44" w:rsidRDefault="00DE47D9" w:rsidP="00DE47D9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</w:rPr>
      </w:pPr>
    </w:p>
    <w:p w14:paraId="7604555B" w14:textId="45709A5D" w:rsidR="000C38CC" w:rsidRDefault="000C38CC" w:rsidP="00DE47D9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2 Kokoukset</w:t>
      </w:r>
      <w:r w:rsidRPr="00222E44">
        <w:rPr>
          <w:rFonts w:cstheme="minorHAnsi"/>
          <w:color w:val="000000"/>
        </w:rPr>
        <w:tab/>
        <w:t xml:space="preserve">Osaston hallituksen kokous </w:t>
      </w:r>
      <w:r w:rsidR="00DE47D9" w:rsidRPr="00222E44">
        <w:rPr>
          <w:rFonts w:cstheme="minorHAnsi"/>
          <w:color w:val="000000"/>
        </w:rPr>
        <w:t>kutsuttiin aina koolle, kun siihen ilmeni tarvetta. K</w:t>
      </w:r>
      <w:r w:rsidRPr="00222E44">
        <w:rPr>
          <w:rFonts w:cstheme="minorHAnsi"/>
          <w:color w:val="000000"/>
        </w:rPr>
        <w:t>äytännössä hallitus kokoontu</w:t>
      </w:r>
      <w:r w:rsidR="00DE47D9" w:rsidRPr="00222E44">
        <w:rPr>
          <w:rFonts w:cstheme="minorHAnsi"/>
          <w:color w:val="000000"/>
        </w:rPr>
        <w:t>i</w:t>
      </w:r>
      <w:r w:rsidRPr="00222E44">
        <w:rPr>
          <w:rFonts w:cstheme="minorHAnsi"/>
          <w:color w:val="000000"/>
        </w:rPr>
        <w:t xml:space="preserve"> kerran kuukaudessa, pääsääntöisesti aina kuun </w:t>
      </w:r>
      <w:r w:rsidR="00DE47D9" w:rsidRPr="00222E44">
        <w:rPr>
          <w:rFonts w:cstheme="minorHAnsi"/>
          <w:color w:val="000000"/>
        </w:rPr>
        <w:t>ensimmäisenä maanantaina,</w:t>
      </w:r>
      <w:r w:rsidRPr="00222E44">
        <w:rPr>
          <w:rFonts w:cstheme="minorHAnsi"/>
          <w:color w:val="000000"/>
        </w:rPr>
        <w:t xml:space="preserve"> jos se ei satu pyhäpäivälle, pois lukien kesän lomakuukaudet</w:t>
      </w:r>
      <w:r w:rsidR="00DE47D9" w:rsidRPr="00222E44">
        <w:rPr>
          <w:rFonts w:cstheme="minorHAnsi"/>
          <w:color w:val="000000"/>
        </w:rPr>
        <w:t>. Vuoden 2019 aikana hallituksen kokouksia pidettiin yhteensä 8 kertaa</w:t>
      </w:r>
      <w:r w:rsidR="00222E44">
        <w:rPr>
          <w:rFonts w:cstheme="minorHAnsi"/>
          <w:color w:val="000000"/>
        </w:rPr>
        <w:t>. Hallituksen jäsenten ja varajäsenten osallistumismäärät o</w:t>
      </w:r>
      <w:r w:rsidR="001C2E20">
        <w:rPr>
          <w:rFonts w:cstheme="minorHAnsi"/>
          <w:color w:val="000000"/>
        </w:rPr>
        <w:t xml:space="preserve">vat </w:t>
      </w:r>
      <w:r w:rsidR="00222E44">
        <w:rPr>
          <w:rFonts w:cstheme="minorHAnsi"/>
          <w:color w:val="000000"/>
        </w:rPr>
        <w:t>nähtävillä oheisessa taulukossa.</w:t>
      </w:r>
    </w:p>
    <w:p w14:paraId="1F4B7820" w14:textId="77777777" w:rsidR="00222E44" w:rsidRDefault="00222E44" w:rsidP="00DE47D9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</w:rPr>
      </w:pPr>
    </w:p>
    <w:p w14:paraId="2D4C250A" w14:textId="77777777" w:rsidR="00222E44" w:rsidRDefault="00222E44" w:rsidP="00222E44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</w:rPr>
      </w:pPr>
      <w:r w:rsidRPr="00222E44">
        <w:rPr>
          <w:rFonts w:cstheme="minorHAnsi"/>
          <w:noProof/>
          <w:color w:val="000000"/>
        </w:rPr>
        <w:drawing>
          <wp:inline distT="0" distB="0" distL="0" distR="0" wp14:anchorId="65486959" wp14:editId="25FE6FD9">
            <wp:extent cx="6296025" cy="2925445"/>
            <wp:effectExtent l="0" t="0" r="9525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5BA10" w14:textId="77777777" w:rsidR="00222E44" w:rsidRDefault="00222E44" w:rsidP="00222E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12FD1F3" w14:textId="77777777" w:rsidR="00222E44" w:rsidRPr="00222E44" w:rsidRDefault="00222E44" w:rsidP="00222E4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29644D2" w14:textId="77777777" w:rsidR="000C38CC" w:rsidRPr="00222E44" w:rsidRDefault="000C38CC" w:rsidP="00DE47D9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 xml:space="preserve">3 Jaostot </w:t>
      </w:r>
      <w:r w:rsidRPr="00222E44">
        <w:rPr>
          <w:rFonts w:cstheme="minorHAnsi"/>
          <w:color w:val="000000"/>
        </w:rPr>
        <w:tab/>
      </w:r>
      <w:r w:rsidR="00DE47D9" w:rsidRPr="00222E44">
        <w:rPr>
          <w:rFonts w:cstheme="minorHAnsi"/>
          <w:color w:val="000000"/>
        </w:rPr>
        <w:t>Osaston jaostoista etenkin veteraanijaosto oli aktiivinen ja kokoontui ja teki matkoja säännöllisesti läpi vuoden. Veteraanijaoston vetäjänä toimii Pertti Ratilainen.</w:t>
      </w:r>
    </w:p>
    <w:p w14:paraId="69DB1BB5" w14:textId="77777777" w:rsidR="000C38CC" w:rsidRPr="00222E44" w:rsidRDefault="000C38CC" w:rsidP="002105F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C2CC6B" w14:textId="77777777" w:rsidR="00DE47D9" w:rsidRPr="00222E44" w:rsidRDefault="000C38CC" w:rsidP="00DE47D9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 xml:space="preserve">4 Varsinainen toiminta </w:t>
      </w:r>
      <w:r w:rsidRPr="00222E44">
        <w:rPr>
          <w:rFonts w:cstheme="minorHAnsi"/>
          <w:color w:val="000000"/>
        </w:rPr>
        <w:tab/>
        <w:t xml:space="preserve">Jäsenten edunvalvonnassa </w:t>
      </w:r>
      <w:r w:rsidR="00DE47D9" w:rsidRPr="00222E44">
        <w:rPr>
          <w:rFonts w:cstheme="minorHAnsi"/>
          <w:color w:val="000000"/>
        </w:rPr>
        <w:t>osasto tuki l</w:t>
      </w:r>
      <w:r w:rsidRPr="00222E44">
        <w:rPr>
          <w:rFonts w:cstheme="minorHAnsi"/>
          <w:color w:val="000000"/>
        </w:rPr>
        <w:t>uottamus- ja yhteysmiestoimintaa. Hallituksen jäsen</w:t>
      </w:r>
      <w:r w:rsidR="00DE47D9" w:rsidRPr="00222E44">
        <w:rPr>
          <w:rFonts w:cstheme="minorHAnsi"/>
          <w:color w:val="000000"/>
        </w:rPr>
        <w:t xml:space="preserve">et veivät tietoa </w:t>
      </w:r>
      <w:r w:rsidRPr="00222E44">
        <w:rPr>
          <w:rFonts w:cstheme="minorHAnsi"/>
          <w:color w:val="000000"/>
        </w:rPr>
        <w:t>liiton ja osastonsa toiminnasta työmaille</w:t>
      </w:r>
      <w:r w:rsidR="00DE47D9" w:rsidRPr="00222E44">
        <w:rPr>
          <w:rFonts w:cstheme="minorHAnsi"/>
          <w:color w:val="000000"/>
        </w:rPr>
        <w:t>. Näin varmistettiin j</w:t>
      </w:r>
      <w:r w:rsidRPr="00222E44">
        <w:rPr>
          <w:rFonts w:cstheme="minorHAnsi"/>
          <w:color w:val="000000"/>
        </w:rPr>
        <w:t>äsenten edunvalvonta.</w:t>
      </w:r>
      <w:r w:rsidR="00DE47D9" w:rsidRPr="00222E44">
        <w:rPr>
          <w:rFonts w:cstheme="minorHAnsi"/>
          <w:color w:val="000000"/>
        </w:rPr>
        <w:t xml:space="preserve"> Osaston jäsenet ja hallituksen edustajat osallistuivat aktiivisesti läpi vuoden erilaisiin yhteiskunnallisiin, sidosryhmien ja </w:t>
      </w:r>
      <w:r w:rsidR="00DE47D9" w:rsidRPr="00222E44">
        <w:rPr>
          <w:rFonts w:cstheme="minorHAnsi"/>
          <w:color w:val="000000"/>
        </w:rPr>
        <w:lastRenderedPageBreak/>
        <w:t>Rakennusliiton järjestämiin tapahtumiin</w:t>
      </w:r>
      <w:r w:rsidR="00222E44">
        <w:rPr>
          <w:rFonts w:cstheme="minorHAnsi"/>
          <w:color w:val="000000"/>
        </w:rPr>
        <w:t>.</w:t>
      </w:r>
    </w:p>
    <w:p w14:paraId="6D28DA4B" w14:textId="77777777" w:rsidR="00DE47D9" w:rsidRPr="00222E44" w:rsidRDefault="00DE47D9" w:rsidP="00DE47D9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</w:rPr>
      </w:pPr>
    </w:p>
    <w:p w14:paraId="534B5CA4" w14:textId="77777777" w:rsidR="00DE47D9" w:rsidRPr="00222E44" w:rsidRDefault="00DE47D9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Ay-väen rauhanpäivät</w:t>
      </w:r>
      <w:r w:rsidR="00222E44" w:rsidRPr="00222E44">
        <w:rPr>
          <w:rFonts w:cstheme="minorHAnsi"/>
          <w:color w:val="000000"/>
        </w:rPr>
        <w:t xml:space="preserve"> Salossa</w:t>
      </w:r>
      <w:r w:rsidRPr="00222E44">
        <w:rPr>
          <w:rFonts w:cstheme="minorHAnsi"/>
          <w:color w:val="000000"/>
        </w:rPr>
        <w:t xml:space="preserve"> 12.-13.1.2019 </w:t>
      </w:r>
    </w:p>
    <w:p w14:paraId="0D2DE0EA" w14:textId="77777777" w:rsidR="00DE47D9" w:rsidRDefault="00DE47D9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 xml:space="preserve">Luottamusmiesten täydennyskurssi </w:t>
      </w:r>
      <w:r w:rsidR="005276E4">
        <w:rPr>
          <w:rFonts w:cstheme="minorHAnsi"/>
          <w:color w:val="000000"/>
        </w:rPr>
        <w:t>Tampere 6.-8.2.2019</w:t>
      </w:r>
      <w:r w:rsidRPr="00222E44">
        <w:rPr>
          <w:rFonts w:cstheme="minorHAnsi"/>
          <w:color w:val="000000"/>
        </w:rPr>
        <w:t xml:space="preserve"> </w:t>
      </w:r>
    </w:p>
    <w:p w14:paraId="341A229D" w14:textId="77777777" w:rsidR="005276E4" w:rsidRDefault="005276E4" w:rsidP="005276E4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Osaston kevätkokous 9.3.2019</w:t>
      </w:r>
    </w:p>
    <w:p w14:paraId="69AE9DF3" w14:textId="77777777" w:rsidR="005276E4" w:rsidRPr="005276E4" w:rsidRDefault="005276E4" w:rsidP="005276E4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 xml:space="preserve">Eduskuntavaalit 14.4.2019 </w:t>
      </w:r>
    </w:p>
    <w:p w14:paraId="6AEE66F7" w14:textId="491E59E9" w:rsidR="00DE47D9" w:rsidRPr="00222E44" w:rsidRDefault="00DE47D9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Uudenmaan aluejärjestön edustajakokous</w:t>
      </w:r>
      <w:r w:rsidR="005E5FB2">
        <w:rPr>
          <w:rFonts w:cstheme="minorHAnsi"/>
          <w:color w:val="000000"/>
        </w:rPr>
        <w:t xml:space="preserve"> 30.3.2019</w:t>
      </w:r>
    </w:p>
    <w:p w14:paraId="56F0FCF4" w14:textId="77777777" w:rsidR="0054255D" w:rsidRPr="00222E44" w:rsidRDefault="0054255D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Rakennusliiton 24. liittokokous 24.-26.5.2019</w:t>
      </w:r>
    </w:p>
    <w:p w14:paraId="7624F3C7" w14:textId="27137BA4" w:rsidR="00DE47D9" w:rsidRPr="00222E44" w:rsidRDefault="00DE47D9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Uudenmaan aluejärjestön perhepäivä Korkeasaaressa</w:t>
      </w:r>
      <w:r w:rsidR="005276E4">
        <w:rPr>
          <w:rFonts w:cstheme="minorHAnsi"/>
          <w:color w:val="000000"/>
        </w:rPr>
        <w:t xml:space="preserve"> 15.6.20</w:t>
      </w:r>
      <w:r w:rsidR="001C2E20">
        <w:rPr>
          <w:rFonts w:cstheme="minorHAnsi"/>
          <w:color w:val="000000"/>
        </w:rPr>
        <w:t>19</w:t>
      </w:r>
    </w:p>
    <w:p w14:paraId="02A92304" w14:textId="4A203B76" w:rsidR="00DE47D9" w:rsidRPr="00222E44" w:rsidRDefault="00DE47D9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Valkeakosken työväen musiikkijuhlat 25.-28.7.2019</w:t>
      </w:r>
    </w:p>
    <w:p w14:paraId="2DB0FE89" w14:textId="29EB1BA5" w:rsidR="00DE47D9" w:rsidRPr="00222E44" w:rsidRDefault="00DE47D9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Luottamus</w:t>
      </w:r>
      <w:r w:rsidR="005E5FB2">
        <w:rPr>
          <w:rFonts w:cstheme="minorHAnsi"/>
          <w:color w:val="000000"/>
        </w:rPr>
        <w:t>henkilö</w:t>
      </w:r>
      <w:r w:rsidRPr="00222E44">
        <w:rPr>
          <w:rFonts w:cstheme="minorHAnsi"/>
          <w:color w:val="000000"/>
        </w:rPr>
        <w:t>seminaari ja risteily Helsinki-Tallinna-Helsinki 2</w:t>
      </w:r>
      <w:r w:rsidR="005276E4">
        <w:rPr>
          <w:rFonts w:cstheme="minorHAnsi"/>
          <w:color w:val="000000"/>
        </w:rPr>
        <w:t>3</w:t>
      </w:r>
      <w:r w:rsidRPr="00222E44">
        <w:rPr>
          <w:rFonts w:cstheme="minorHAnsi"/>
          <w:color w:val="000000"/>
        </w:rPr>
        <w:t>.-2</w:t>
      </w:r>
      <w:r w:rsidR="005276E4">
        <w:rPr>
          <w:rFonts w:cstheme="minorHAnsi"/>
          <w:color w:val="000000"/>
        </w:rPr>
        <w:t>4</w:t>
      </w:r>
      <w:r w:rsidRPr="00222E44">
        <w:rPr>
          <w:rFonts w:cstheme="minorHAnsi"/>
          <w:color w:val="000000"/>
        </w:rPr>
        <w:t>.8.201</w:t>
      </w:r>
      <w:r w:rsidR="005276E4">
        <w:rPr>
          <w:rFonts w:cstheme="minorHAnsi"/>
          <w:color w:val="000000"/>
        </w:rPr>
        <w:t>9</w:t>
      </w:r>
      <w:r w:rsidRPr="00222E44">
        <w:rPr>
          <w:rFonts w:cstheme="minorHAnsi"/>
          <w:color w:val="000000"/>
        </w:rPr>
        <w:t xml:space="preserve"> </w:t>
      </w:r>
    </w:p>
    <w:p w14:paraId="7A219C71" w14:textId="12CF9ED3" w:rsidR="00DE47D9" w:rsidRPr="00222E44" w:rsidRDefault="00622CDC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Viiden</w:t>
      </w:r>
      <w:r w:rsidR="00DE47D9" w:rsidRPr="00222E44">
        <w:rPr>
          <w:rFonts w:cstheme="minorHAnsi"/>
          <w:color w:val="000000"/>
        </w:rPr>
        <w:t xml:space="preserve"> kaupungin kokous</w:t>
      </w:r>
      <w:r w:rsidR="005276E4">
        <w:rPr>
          <w:rFonts w:cstheme="minorHAnsi"/>
          <w:color w:val="000000"/>
        </w:rPr>
        <w:t xml:space="preserve"> Tampere 28.-29.9.2019 </w:t>
      </w:r>
    </w:p>
    <w:p w14:paraId="767BA79D" w14:textId="7A74BEEF" w:rsidR="00DE47D9" w:rsidRPr="00222E44" w:rsidRDefault="00DE47D9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Osaston syyskokous 1.12.201</w:t>
      </w:r>
      <w:r w:rsidR="001C2E20">
        <w:rPr>
          <w:rFonts w:cstheme="minorHAnsi"/>
          <w:color w:val="000000"/>
        </w:rPr>
        <w:t>9</w:t>
      </w:r>
    </w:p>
    <w:p w14:paraId="00DA28F3" w14:textId="77777777" w:rsidR="00DE47D9" w:rsidRPr="00222E44" w:rsidRDefault="00DE47D9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Luottamushenkilöiden koulutustilaisuudet Puistokulmassa läpi vuoden</w:t>
      </w:r>
    </w:p>
    <w:p w14:paraId="4C61AFF1" w14:textId="77777777" w:rsidR="00222E44" w:rsidRPr="00222E44" w:rsidRDefault="00222E44" w:rsidP="00222E44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cstheme="minorHAnsi"/>
          <w:color w:val="000000"/>
        </w:rPr>
      </w:pPr>
    </w:p>
    <w:p w14:paraId="5AA79D32" w14:textId="77777777" w:rsidR="00DE47D9" w:rsidRPr="00222E44" w:rsidRDefault="00DE47D9" w:rsidP="00222E44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cstheme="minorHAnsi"/>
          <w:b/>
          <w:bCs/>
          <w:color w:val="000000"/>
        </w:rPr>
      </w:pPr>
      <w:r w:rsidRPr="00222E44">
        <w:rPr>
          <w:rFonts w:cstheme="minorHAnsi"/>
          <w:b/>
          <w:bCs/>
          <w:color w:val="000000"/>
        </w:rPr>
        <w:t>Veteraanijaoston tapahtumia ja kokouksia</w:t>
      </w:r>
    </w:p>
    <w:p w14:paraId="6B467B00" w14:textId="77777777" w:rsidR="00222E44" w:rsidRPr="00222E44" w:rsidRDefault="00222E44" w:rsidP="00222E44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cstheme="minorHAnsi"/>
          <w:b/>
          <w:bCs/>
          <w:color w:val="000000"/>
        </w:rPr>
      </w:pPr>
    </w:p>
    <w:p w14:paraId="09E9A82A" w14:textId="77777777" w:rsidR="005276E4" w:rsidRDefault="005276E4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Normaalit</w:t>
      </w:r>
      <w:r w:rsidR="008D2C9E">
        <w:rPr>
          <w:rFonts w:cstheme="minorHAnsi"/>
          <w:color w:val="000000"/>
        </w:rPr>
        <w:t xml:space="preserve"> veteraanijaoston </w:t>
      </w:r>
      <w:r>
        <w:rPr>
          <w:rFonts w:cstheme="minorHAnsi"/>
          <w:color w:val="000000"/>
        </w:rPr>
        <w:t>tapaamise</w:t>
      </w:r>
      <w:r w:rsidR="008D2C9E">
        <w:rPr>
          <w:rFonts w:cstheme="minorHAnsi"/>
          <w:color w:val="000000"/>
        </w:rPr>
        <w:t>t kuun ensimmäisinä maanantaina</w:t>
      </w:r>
    </w:p>
    <w:p w14:paraId="63E4FBCB" w14:textId="77777777" w:rsidR="005276E4" w:rsidRDefault="005276E4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Uudenmaan veteraanien tapaaminen maaliskuu</w:t>
      </w:r>
      <w:r w:rsidR="008D2C9E">
        <w:rPr>
          <w:rFonts w:cstheme="minorHAnsi"/>
          <w:color w:val="000000"/>
        </w:rPr>
        <w:t xml:space="preserve"> 2019</w:t>
      </w:r>
    </w:p>
    <w:p w14:paraId="629C7ED9" w14:textId="77777777" w:rsidR="005276E4" w:rsidRDefault="005276E4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8D2C9E">
        <w:rPr>
          <w:rFonts w:cstheme="minorHAnsi"/>
          <w:color w:val="000000"/>
        </w:rPr>
        <w:t>ärnu – matka</w:t>
      </w:r>
      <w:r>
        <w:rPr>
          <w:rFonts w:cstheme="minorHAnsi"/>
          <w:color w:val="000000"/>
        </w:rPr>
        <w:t xml:space="preserve"> huhtikuu</w:t>
      </w:r>
      <w:r w:rsidR="008D2C9E">
        <w:rPr>
          <w:rFonts w:cstheme="minorHAnsi"/>
          <w:color w:val="000000"/>
        </w:rPr>
        <w:t xml:space="preserve"> 2019</w:t>
      </w:r>
    </w:p>
    <w:p w14:paraId="28BB3E73" w14:textId="77777777" w:rsidR="005276E4" w:rsidRDefault="008D2C9E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Vierailu Kirjasto Oodiin – </w:t>
      </w:r>
      <w:r w:rsidR="005276E4">
        <w:rPr>
          <w:rFonts w:cstheme="minorHAnsi"/>
          <w:color w:val="000000"/>
        </w:rPr>
        <w:t>lokakuu</w:t>
      </w:r>
      <w:r>
        <w:rPr>
          <w:rFonts w:cstheme="minorHAnsi"/>
          <w:color w:val="000000"/>
        </w:rPr>
        <w:t xml:space="preserve"> 2019</w:t>
      </w:r>
      <w:r w:rsidR="005276E4">
        <w:rPr>
          <w:rFonts w:cstheme="minorHAnsi"/>
          <w:color w:val="000000"/>
        </w:rPr>
        <w:t xml:space="preserve"> </w:t>
      </w:r>
    </w:p>
    <w:p w14:paraId="32577FAB" w14:textId="77777777" w:rsidR="005276E4" w:rsidRPr="00222E44" w:rsidRDefault="005276E4" w:rsidP="00DE47D9">
      <w:pPr>
        <w:pStyle w:val="Luettelokappale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Uudenmaan veteraanien joulutapahtuma</w:t>
      </w:r>
      <w:r w:rsidR="008D2C9E">
        <w:rPr>
          <w:rFonts w:cstheme="minorHAnsi"/>
          <w:color w:val="000000"/>
        </w:rPr>
        <w:t xml:space="preserve"> – joulukuu 2019</w:t>
      </w:r>
    </w:p>
    <w:p w14:paraId="61C99E4F" w14:textId="77777777" w:rsidR="000C38CC" w:rsidRPr="00222E44" w:rsidRDefault="000C38CC" w:rsidP="00DE47D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ECB18B7" w14:textId="77777777" w:rsidR="000C38CC" w:rsidRPr="00222E44" w:rsidRDefault="000C38CC">
      <w:pPr>
        <w:widowControl w:val="0"/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</w:rPr>
      </w:pPr>
    </w:p>
    <w:p w14:paraId="207FDA0E" w14:textId="77777777" w:rsidR="000C38CC" w:rsidRPr="00222E44" w:rsidRDefault="000C38CC" w:rsidP="00DE47D9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5 Tiedotus</w:t>
      </w:r>
      <w:r w:rsidRPr="00222E44">
        <w:rPr>
          <w:rFonts w:cstheme="minorHAnsi"/>
          <w:color w:val="000000"/>
        </w:rPr>
        <w:tab/>
        <w:t xml:space="preserve">Osaston tiedottamisen </w:t>
      </w:r>
      <w:r w:rsidR="00DE47D9" w:rsidRPr="00222E44">
        <w:rPr>
          <w:rFonts w:cstheme="minorHAnsi"/>
          <w:color w:val="000000"/>
        </w:rPr>
        <w:t>pääasiallisina tiedotuskanavina toimivat</w:t>
      </w:r>
      <w:r w:rsidRPr="00222E44">
        <w:rPr>
          <w:rFonts w:cstheme="minorHAnsi"/>
          <w:color w:val="000000"/>
        </w:rPr>
        <w:t xml:space="preserve"> osaston omat kotisivut, Facebook</w:t>
      </w:r>
      <w:r w:rsidR="00DE47D9" w:rsidRPr="00222E44">
        <w:rPr>
          <w:rFonts w:cstheme="minorHAnsi"/>
          <w:color w:val="000000"/>
        </w:rPr>
        <w:t>-</w:t>
      </w:r>
      <w:r w:rsidRPr="00222E44">
        <w:rPr>
          <w:rFonts w:cstheme="minorHAnsi"/>
          <w:color w:val="000000"/>
        </w:rPr>
        <w:t>sivusto, Twitter</w:t>
      </w:r>
      <w:r w:rsidR="00DE47D9" w:rsidRPr="00222E44">
        <w:rPr>
          <w:rFonts w:cstheme="minorHAnsi"/>
          <w:color w:val="000000"/>
        </w:rPr>
        <w:t>-</w:t>
      </w:r>
      <w:r w:rsidRPr="00222E44">
        <w:rPr>
          <w:rFonts w:cstheme="minorHAnsi"/>
          <w:color w:val="000000"/>
        </w:rPr>
        <w:t>tili sekä</w:t>
      </w:r>
      <w:r w:rsidR="00DE47D9" w:rsidRPr="00222E44">
        <w:rPr>
          <w:rFonts w:cstheme="minorHAnsi"/>
          <w:color w:val="000000"/>
        </w:rPr>
        <w:t xml:space="preserve"> jäsenkirjeet sähköpostitse ja tekstiviestitse.</w:t>
      </w:r>
    </w:p>
    <w:p w14:paraId="63DD200E" w14:textId="77777777" w:rsidR="000C38CC" w:rsidRPr="00222E44" w:rsidRDefault="000C38CC" w:rsidP="00DE47D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ab/>
      </w:r>
      <w:r w:rsidRPr="00222E44">
        <w:rPr>
          <w:rFonts w:cstheme="minorHAnsi"/>
          <w:color w:val="000000"/>
        </w:rPr>
        <w:tab/>
      </w:r>
    </w:p>
    <w:p w14:paraId="3523922D" w14:textId="77777777" w:rsidR="000C38CC" w:rsidRPr="00222E44" w:rsidRDefault="00DE47D9" w:rsidP="00DE47D9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6</w:t>
      </w:r>
      <w:r w:rsidR="000C38CC" w:rsidRPr="00222E44">
        <w:rPr>
          <w:rFonts w:cstheme="minorHAnsi"/>
          <w:color w:val="000000"/>
        </w:rPr>
        <w:t xml:space="preserve"> Talous</w:t>
      </w:r>
      <w:r w:rsidR="000C38CC" w:rsidRPr="00222E44">
        <w:rPr>
          <w:rFonts w:cstheme="minorHAnsi"/>
          <w:color w:val="000000"/>
        </w:rPr>
        <w:tab/>
      </w:r>
      <w:r w:rsidRPr="00222E44">
        <w:rPr>
          <w:rFonts w:cstheme="minorHAnsi"/>
          <w:color w:val="000000"/>
        </w:rPr>
        <w:t xml:space="preserve">Osaston talous on vakaalla pohjalla. Osaston taloudellisista päätöksistä vastaa hallitus. </w:t>
      </w:r>
      <w:bookmarkStart w:id="0" w:name="_GoBack"/>
      <w:bookmarkEnd w:id="0"/>
    </w:p>
    <w:p w14:paraId="30ABA110" w14:textId="77777777" w:rsidR="000C38CC" w:rsidRPr="00222E44" w:rsidRDefault="000C38CC" w:rsidP="00DE47D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34EBF0D" w14:textId="77777777" w:rsidR="00222E44" w:rsidRPr="00222E44" w:rsidRDefault="00DE47D9" w:rsidP="00222E44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7</w:t>
      </w:r>
      <w:r w:rsidR="000C38CC" w:rsidRPr="00222E44">
        <w:rPr>
          <w:rFonts w:cstheme="minorHAnsi"/>
          <w:color w:val="000000"/>
        </w:rPr>
        <w:t xml:space="preserve"> Loppusanat</w:t>
      </w:r>
      <w:r w:rsidR="000C38CC" w:rsidRPr="00222E44">
        <w:rPr>
          <w:rFonts w:cstheme="minorHAnsi"/>
          <w:color w:val="000000"/>
        </w:rPr>
        <w:tab/>
      </w:r>
      <w:r w:rsidR="00222E44" w:rsidRPr="00222E44">
        <w:rPr>
          <w:rFonts w:cstheme="minorHAnsi"/>
          <w:color w:val="000000"/>
        </w:rPr>
        <w:t>Vuoden 2019 aikana osaston ja sen jäsenten toiminta oli aktiivista. Onnistuneisiin tapahtumiin osallistui runsaasti osaston jäseniä. Tästä on hyvä jatkaa vuot</w:t>
      </w:r>
      <w:r w:rsidR="008D2C9E">
        <w:rPr>
          <w:rFonts w:cstheme="minorHAnsi"/>
          <w:color w:val="000000"/>
        </w:rPr>
        <w:t>een</w:t>
      </w:r>
      <w:r w:rsidR="00222E44" w:rsidRPr="00222E44">
        <w:rPr>
          <w:rFonts w:cstheme="minorHAnsi"/>
          <w:color w:val="000000"/>
        </w:rPr>
        <w:t xml:space="preserve"> 2020</w:t>
      </w:r>
      <w:r w:rsidR="008D2C9E">
        <w:rPr>
          <w:rFonts w:cstheme="minorHAnsi"/>
          <w:color w:val="000000"/>
        </w:rPr>
        <w:t>.</w:t>
      </w:r>
    </w:p>
    <w:p w14:paraId="3F042034" w14:textId="77777777" w:rsidR="00222E44" w:rsidRPr="00222E44" w:rsidRDefault="00222E44" w:rsidP="00222E44">
      <w:pPr>
        <w:widowControl w:val="0"/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color w:val="000000"/>
        </w:rPr>
      </w:pPr>
    </w:p>
    <w:p w14:paraId="1C543380" w14:textId="77777777" w:rsidR="000C38CC" w:rsidRPr="00222E44" w:rsidRDefault="00222E44" w:rsidP="00222E44">
      <w:pPr>
        <w:widowControl w:val="0"/>
        <w:autoSpaceDE w:val="0"/>
        <w:autoSpaceDN w:val="0"/>
        <w:adjustRightInd w:val="0"/>
        <w:spacing w:after="0" w:line="240" w:lineRule="auto"/>
        <w:ind w:left="2608"/>
        <w:rPr>
          <w:rFonts w:cstheme="minorHAnsi"/>
          <w:color w:val="000000"/>
        </w:rPr>
      </w:pPr>
      <w:r w:rsidRPr="00222E44">
        <w:rPr>
          <w:rFonts w:cstheme="minorHAnsi"/>
          <w:color w:val="000000"/>
        </w:rPr>
        <w:t>Osasto on olemassa jäseniään varten, ei toisinpäin. Yhdessä olemme vahvempia!</w:t>
      </w:r>
    </w:p>
    <w:sectPr w:rsidR="000C38CC" w:rsidRPr="00222E44">
      <w:pgSz w:w="11900" w:h="16840"/>
      <w:pgMar w:top="1418" w:right="851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236788"/>
    <w:multiLevelType w:val="hybridMultilevel"/>
    <w:tmpl w:val="BC64C1E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6DB8B780">
      <w:numFmt w:val="bullet"/>
      <w:lvlText w:val="•"/>
      <w:lvlJc w:val="left"/>
      <w:pPr>
        <w:ind w:left="4048" w:hanging="360"/>
      </w:pPr>
      <w:rPr>
        <w:rFonts w:ascii="Tahoma" w:eastAsiaTheme="minorEastAsia" w:hAnsi="Tahoma" w:cs="Tahoma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5D327F76"/>
    <w:multiLevelType w:val="hybridMultilevel"/>
    <w:tmpl w:val="28742F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F7"/>
    <w:rsid w:val="000C38CC"/>
    <w:rsid w:val="001C2E20"/>
    <w:rsid w:val="002105F7"/>
    <w:rsid w:val="00222E44"/>
    <w:rsid w:val="003F4C06"/>
    <w:rsid w:val="005276E4"/>
    <w:rsid w:val="00530078"/>
    <w:rsid w:val="0054255D"/>
    <w:rsid w:val="005E5FB2"/>
    <w:rsid w:val="00622CDC"/>
    <w:rsid w:val="0077781B"/>
    <w:rsid w:val="008D2C9E"/>
    <w:rsid w:val="00DE47D9"/>
    <w:rsid w:val="00E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8C665"/>
  <w14:defaultImageDpi w14:val="0"/>
  <w15:docId w15:val="{EDBE0313-6522-465F-BA9A-447954EF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345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 Aleksi</dc:creator>
  <cp:keywords/>
  <dc:description/>
  <cp:lastModifiedBy>Auer Aleksi</cp:lastModifiedBy>
  <cp:revision>7</cp:revision>
  <cp:lastPrinted>2020-06-03T10:55:00Z</cp:lastPrinted>
  <dcterms:created xsi:type="dcterms:W3CDTF">2020-06-03T09:22:00Z</dcterms:created>
  <dcterms:modified xsi:type="dcterms:W3CDTF">2020-06-09T15:54:00Z</dcterms:modified>
</cp:coreProperties>
</file>