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EE" w:rsidRPr="000F58F8" w:rsidRDefault="009A509D" w:rsidP="00C406AA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 w:rsidRPr="000F58F8">
        <w:rPr>
          <w:rFonts w:asciiTheme="majorHAnsi" w:hAnsiTheme="majorHAnsi" w:cs="Times New Roman"/>
          <w:b/>
          <w:sz w:val="32"/>
          <w:szCs w:val="32"/>
        </w:rPr>
        <w:t xml:space="preserve">SUOMEN LÄHETYSNEUVOSTON KEHITYSYHTEISTYÖRYHMÄN </w:t>
      </w:r>
      <w:r w:rsidR="004E14EE" w:rsidRPr="000F58F8">
        <w:rPr>
          <w:rFonts w:asciiTheme="majorHAnsi" w:hAnsiTheme="majorHAnsi" w:cs="Times New Roman"/>
          <w:b/>
          <w:sz w:val="32"/>
          <w:szCs w:val="32"/>
        </w:rPr>
        <w:t>TEEMAPÄIVÄ 2015</w:t>
      </w:r>
    </w:p>
    <w:p w:rsidR="00C406AA" w:rsidRPr="000F58F8" w:rsidRDefault="004E14EE" w:rsidP="00EE1EC4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F58F8">
        <w:rPr>
          <w:rFonts w:asciiTheme="majorHAnsi" w:hAnsiTheme="majorHAnsi" w:cs="Times New Roman"/>
          <w:b/>
          <w:sz w:val="28"/>
          <w:szCs w:val="28"/>
        </w:rPr>
        <w:t xml:space="preserve">Uskonto ja kehitys: </w:t>
      </w:r>
      <w:r w:rsidR="00EE1EC4" w:rsidRPr="000F58F8">
        <w:rPr>
          <w:rFonts w:asciiTheme="majorHAnsi" w:hAnsiTheme="majorHAnsi" w:cs="Times New Roman"/>
          <w:b/>
          <w:sz w:val="28"/>
          <w:szCs w:val="28"/>
        </w:rPr>
        <w:t>k</w:t>
      </w:r>
      <w:r w:rsidR="00C406AA" w:rsidRPr="000F58F8">
        <w:rPr>
          <w:rFonts w:asciiTheme="majorHAnsi" w:hAnsiTheme="majorHAnsi" w:cs="Times New Roman"/>
          <w:b/>
          <w:sz w:val="28"/>
          <w:szCs w:val="28"/>
        </w:rPr>
        <w:t>ristillisten järjestöjen kohtaamat haasteet</w:t>
      </w:r>
    </w:p>
    <w:p w:rsidR="004E14EE" w:rsidRPr="00EE1EC4" w:rsidRDefault="004E14EE" w:rsidP="004E1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509D" w:rsidRDefault="009A509D" w:rsidP="009A509D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3789923" cy="25241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679" cy="253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EE" w:rsidRPr="009A509D" w:rsidRDefault="004E14EE" w:rsidP="009A50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</w:pPr>
    </w:p>
    <w:p w:rsidR="0043442D" w:rsidRDefault="0043442D" w:rsidP="0043442D">
      <w:r>
        <w:t>Uskonto ja kehitys, sekä nimenomaan kristillisten järjestöjen rooli kehityksessä, nousivat tärkeiksi teemoiksi kehityskeskustelussa vuoden 2015 ensimmäisellä puoliskolla. Kevään yhteiset keskustelut toivat jonkin verran selkeyttä tilanteeseen</w:t>
      </w:r>
      <w:r w:rsidR="003B1C45">
        <w:t>,</w:t>
      </w:r>
      <w:r>
        <w:t xml:space="preserve"> ja monet kristilliset järjestöt allekirjoittivat yhteisen näkemyspohjan.  Tästä huolimatta kyseenalaistamista kohdistuu sekä kristi</w:t>
      </w:r>
      <w:r w:rsidR="003B1C45">
        <w:t>llisten järjestöjen motiiveihin</w:t>
      </w:r>
      <w:r>
        <w:t xml:space="preserve"> että lisäarvoon, jota ne voivat tuoda kehitykseen.  Teemapäivä pyrkii avaamaan näitä ja muita aiheeseen liittyviä kysymyksiä.</w:t>
      </w:r>
    </w:p>
    <w:p w:rsidR="008006E7" w:rsidRPr="003B1C45" w:rsidRDefault="0043442D" w:rsidP="003B1C45">
      <w:r>
        <w:t xml:space="preserve">Vierailevat puhujat esittelevät lyhyesti oman näkökulmansa aiheeseen, </w:t>
      </w:r>
      <w:r w:rsidR="003B1C45">
        <w:t>minkä jälkeen käydään</w:t>
      </w:r>
      <w:r>
        <w:t xml:space="preserve"> paneelikeskustelu.  Yleisön kysymyksille on myös varattu aikaa.</w:t>
      </w:r>
    </w:p>
    <w:p w:rsidR="004E14EE" w:rsidRPr="003B1C45" w:rsidRDefault="004E14EE" w:rsidP="003B1C45">
      <w:pPr>
        <w:spacing w:after="0" w:line="240" w:lineRule="auto"/>
        <w:ind w:left="1560"/>
        <w:rPr>
          <w:rFonts w:ascii="Calibri" w:hAnsi="Calibri" w:cs="Times New Roman"/>
          <w:b/>
          <w:sz w:val="24"/>
          <w:szCs w:val="24"/>
        </w:rPr>
      </w:pPr>
      <w:r w:rsidRPr="003B1C45">
        <w:rPr>
          <w:rFonts w:ascii="Calibri" w:hAnsi="Calibri" w:cs="Times New Roman"/>
          <w:b/>
          <w:sz w:val="24"/>
          <w:szCs w:val="24"/>
        </w:rPr>
        <w:t>Puhujat</w:t>
      </w:r>
      <w:r w:rsidR="000779B8">
        <w:rPr>
          <w:rFonts w:ascii="Calibri" w:hAnsi="Calibri" w:cs="Times New Roman"/>
          <w:b/>
          <w:sz w:val="24"/>
          <w:szCs w:val="24"/>
        </w:rPr>
        <w:t>/paneelin osallistujat</w:t>
      </w:r>
    </w:p>
    <w:p w:rsidR="00EC622F" w:rsidRPr="003B1C45" w:rsidRDefault="004E14EE" w:rsidP="003B1C45">
      <w:pPr>
        <w:spacing w:after="0" w:line="240" w:lineRule="auto"/>
        <w:ind w:left="1560"/>
        <w:rPr>
          <w:rFonts w:ascii="Calibri" w:hAnsi="Calibri" w:cs="Times New Roman"/>
          <w:sz w:val="24"/>
          <w:szCs w:val="24"/>
        </w:rPr>
      </w:pPr>
      <w:r w:rsidRPr="003B1C45">
        <w:rPr>
          <w:rFonts w:ascii="Calibri" w:hAnsi="Calibri" w:cs="Times New Roman"/>
          <w:sz w:val="24"/>
          <w:szCs w:val="24"/>
        </w:rPr>
        <w:t xml:space="preserve">Olli Ruohomäki- </w:t>
      </w:r>
      <w:r w:rsidR="00EC622F" w:rsidRPr="003B1C45">
        <w:rPr>
          <w:rFonts w:ascii="Calibri" w:hAnsi="Calibri" w:cs="Times New Roman"/>
          <w:sz w:val="24"/>
          <w:szCs w:val="24"/>
        </w:rPr>
        <w:t>Fil. tri. Olli Ruohomäki, vastuuvirkamies, UM</w:t>
      </w:r>
    </w:p>
    <w:p w:rsidR="00EC622F" w:rsidRPr="0043442D" w:rsidRDefault="00EC622F" w:rsidP="003B1C45">
      <w:pPr>
        <w:spacing w:after="0" w:line="240" w:lineRule="auto"/>
        <w:ind w:left="1560"/>
        <w:rPr>
          <w:rFonts w:ascii="Calibri" w:hAnsi="Calibri" w:cs="Times New Roman"/>
          <w:i/>
          <w:sz w:val="24"/>
          <w:szCs w:val="24"/>
        </w:rPr>
      </w:pPr>
      <w:r w:rsidRPr="0043442D">
        <w:rPr>
          <w:rFonts w:ascii="Calibri" w:hAnsi="Calibri" w:cs="Times New Roman"/>
          <w:i/>
          <w:sz w:val="24"/>
          <w:szCs w:val="24"/>
        </w:rPr>
        <w:t>FBOt ja kehitysyhteistyö – avunantajan näkökulma</w:t>
      </w:r>
    </w:p>
    <w:p w:rsidR="00EC622F" w:rsidRPr="0043442D" w:rsidRDefault="00EC622F" w:rsidP="003B1C45">
      <w:pPr>
        <w:spacing w:after="0" w:line="240" w:lineRule="auto"/>
        <w:ind w:left="993"/>
        <w:rPr>
          <w:rFonts w:ascii="Calibri" w:hAnsi="Calibri" w:cs="Times New Roman"/>
          <w:sz w:val="24"/>
          <w:szCs w:val="24"/>
          <w:highlight w:val="yellow"/>
        </w:rPr>
      </w:pPr>
    </w:p>
    <w:p w:rsidR="00823880" w:rsidRPr="003B1C45" w:rsidRDefault="008604E6" w:rsidP="003B1C45">
      <w:pPr>
        <w:spacing w:after="0" w:line="240" w:lineRule="auto"/>
        <w:ind w:left="1560"/>
        <w:rPr>
          <w:rFonts w:ascii="Calibri" w:hAnsi="Calibri" w:cs="Times New Roman"/>
          <w:sz w:val="24"/>
          <w:szCs w:val="24"/>
        </w:rPr>
      </w:pPr>
      <w:r w:rsidRPr="003B1C45">
        <w:rPr>
          <w:rFonts w:ascii="Calibri" w:hAnsi="Calibri" w:cs="Times New Roman"/>
          <w:sz w:val="24"/>
          <w:szCs w:val="24"/>
        </w:rPr>
        <w:t>Hans Rönnlund</w:t>
      </w:r>
      <w:r w:rsidR="000F58F8" w:rsidRPr="003B1C45">
        <w:rPr>
          <w:rFonts w:ascii="Calibri" w:hAnsi="Calibri" w:cs="Times New Roman"/>
          <w:sz w:val="24"/>
          <w:szCs w:val="24"/>
        </w:rPr>
        <w:t>- työaluevastaava, Lähetysyhdistys Kylväjä</w:t>
      </w:r>
    </w:p>
    <w:p w:rsidR="004E14EE" w:rsidRPr="0043442D" w:rsidRDefault="0043442D" w:rsidP="003B1C45">
      <w:pPr>
        <w:spacing w:after="0" w:line="240" w:lineRule="auto"/>
        <w:ind w:left="1560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Uskonto ja kehitys: Lähetysyhdistys Kylväjän kokemus</w:t>
      </w:r>
      <w:r w:rsidR="009F7187" w:rsidRPr="0043442D">
        <w:rPr>
          <w:rFonts w:ascii="Calibri" w:hAnsi="Calibri" w:cs="Times New Roman"/>
          <w:i/>
          <w:sz w:val="24"/>
          <w:szCs w:val="24"/>
        </w:rPr>
        <w:t xml:space="preserve"> </w:t>
      </w:r>
    </w:p>
    <w:p w:rsidR="008604E6" w:rsidRPr="0043442D" w:rsidRDefault="008604E6" w:rsidP="003B1C45">
      <w:pPr>
        <w:spacing w:after="0" w:line="240" w:lineRule="auto"/>
        <w:ind w:left="993" w:firstLine="360"/>
        <w:rPr>
          <w:rFonts w:ascii="Calibri" w:hAnsi="Calibri" w:cs="Times New Roman"/>
          <w:i/>
          <w:sz w:val="24"/>
          <w:szCs w:val="24"/>
        </w:rPr>
      </w:pPr>
    </w:p>
    <w:p w:rsidR="0043442D" w:rsidRPr="003B1C45" w:rsidRDefault="0043442D" w:rsidP="003B1C45">
      <w:pPr>
        <w:spacing w:after="0" w:line="240" w:lineRule="auto"/>
        <w:ind w:left="1560"/>
        <w:rPr>
          <w:rFonts w:ascii="Calibri" w:hAnsi="Calibri" w:cs="Times New Roman"/>
          <w:sz w:val="24"/>
          <w:szCs w:val="24"/>
        </w:rPr>
      </w:pPr>
      <w:r w:rsidRPr="003B1C45">
        <w:rPr>
          <w:rFonts w:ascii="Calibri" w:hAnsi="Calibri" w:cs="Times New Roman"/>
          <w:sz w:val="24"/>
          <w:szCs w:val="24"/>
        </w:rPr>
        <w:t>Jorma Kuitunen</w:t>
      </w:r>
      <w:r w:rsidR="000F58F8" w:rsidRPr="003B1C45">
        <w:rPr>
          <w:rFonts w:ascii="Calibri" w:hAnsi="Calibri" w:cs="Times New Roman"/>
          <w:sz w:val="24"/>
          <w:szCs w:val="24"/>
        </w:rPr>
        <w:t>- vapaa tutkija ja kehitysyhteistyökonsultti</w:t>
      </w:r>
    </w:p>
    <w:p w:rsidR="008604E6" w:rsidRPr="000F58F8" w:rsidRDefault="000F58F8" w:rsidP="003B1C45">
      <w:pPr>
        <w:spacing w:after="0" w:line="240" w:lineRule="auto"/>
        <w:ind w:left="1560"/>
        <w:rPr>
          <w:rFonts w:ascii="Calibri" w:hAnsi="Calibri" w:cs="Times New Roman"/>
          <w:i/>
          <w:sz w:val="24"/>
          <w:szCs w:val="24"/>
        </w:rPr>
      </w:pPr>
      <w:r w:rsidRPr="000F58F8">
        <w:rPr>
          <w:rFonts w:ascii="Calibri" w:hAnsi="Calibri" w:cs="Times New Roman"/>
          <w:i/>
          <w:sz w:val="24"/>
          <w:szCs w:val="24"/>
        </w:rPr>
        <w:t>Miten kristillinen usko määrittää tapaamme lähestyä inhimillistä kehitystä</w:t>
      </w:r>
    </w:p>
    <w:p w:rsidR="000F58F8" w:rsidRPr="0043442D" w:rsidRDefault="000F58F8" w:rsidP="003B1C45">
      <w:pPr>
        <w:spacing w:after="0" w:line="240" w:lineRule="auto"/>
        <w:ind w:left="993"/>
        <w:rPr>
          <w:rFonts w:ascii="Calibri" w:hAnsi="Calibri" w:cs="Times New Roman"/>
          <w:sz w:val="24"/>
          <w:szCs w:val="24"/>
        </w:rPr>
      </w:pPr>
    </w:p>
    <w:p w:rsidR="00EC622F" w:rsidRPr="003B1C45" w:rsidRDefault="004E14EE" w:rsidP="003B1C45">
      <w:pPr>
        <w:spacing w:after="0" w:line="240" w:lineRule="auto"/>
        <w:ind w:left="1560"/>
        <w:rPr>
          <w:rFonts w:ascii="Calibri" w:hAnsi="Calibri" w:cs="Times New Roman"/>
          <w:sz w:val="24"/>
          <w:szCs w:val="24"/>
        </w:rPr>
      </w:pPr>
      <w:r w:rsidRPr="003B1C45">
        <w:rPr>
          <w:rFonts w:ascii="Calibri" w:hAnsi="Calibri" w:cs="Times New Roman"/>
          <w:sz w:val="24"/>
          <w:szCs w:val="24"/>
        </w:rPr>
        <w:t>Päivi Hasu</w:t>
      </w:r>
      <w:r w:rsidR="00FD6265" w:rsidRPr="003B1C45">
        <w:rPr>
          <w:rFonts w:ascii="Calibri" w:hAnsi="Calibri" w:cs="Times New Roman"/>
          <w:sz w:val="24"/>
          <w:szCs w:val="24"/>
        </w:rPr>
        <w:t>-</w:t>
      </w:r>
      <w:r w:rsidR="009F7187" w:rsidRPr="003B1C45">
        <w:rPr>
          <w:rFonts w:ascii="Calibri" w:hAnsi="Calibri" w:cs="Times New Roman"/>
          <w:sz w:val="24"/>
          <w:szCs w:val="24"/>
        </w:rPr>
        <w:t xml:space="preserve"> </w:t>
      </w:r>
      <w:r w:rsidR="00823880" w:rsidRPr="003B1C45">
        <w:rPr>
          <w:rFonts w:ascii="Calibri" w:hAnsi="Calibri" w:cs="Times New Roman"/>
          <w:sz w:val="24"/>
          <w:szCs w:val="24"/>
        </w:rPr>
        <w:t xml:space="preserve"> FT, Dosentti, Akatemiatutkija, Helsingin yliopisto</w:t>
      </w:r>
    </w:p>
    <w:p w:rsidR="009A509D" w:rsidRPr="003B1C45" w:rsidRDefault="0043442D" w:rsidP="003B1C45">
      <w:pPr>
        <w:spacing w:after="0" w:line="240" w:lineRule="auto"/>
        <w:ind w:left="1560"/>
        <w:rPr>
          <w:rFonts w:ascii="Calibri" w:hAnsi="Calibri" w:cs="Times New Roman"/>
          <w:i/>
          <w:sz w:val="24"/>
          <w:szCs w:val="24"/>
        </w:rPr>
      </w:pPr>
      <w:r w:rsidRPr="003B1C45">
        <w:rPr>
          <w:rFonts w:ascii="Calibri" w:hAnsi="Calibri" w:cs="Times New Roman"/>
          <w:i/>
          <w:sz w:val="24"/>
          <w:szCs w:val="24"/>
        </w:rPr>
        <w:t>U</w:t>
      </w:r>
      <w:r w:rsidR="00823880" w:rsidRPr="003B1C45">
        <w:rPr>
          <w:rFonts w:ascii="Calibri" w:hAnsi="Calibri" w:cs="Times New Roman"/>
          <w:i/>
          <w:sz w:val="24"/>
          <w:szCs w:val="24"/>
        </w:rPr>
        <w:t>skonto</w:t>
      </w:r>
      <w:r w:rsidRPr="003B1C45">
        <w:rPr>
          <w:rFonts w:ascii="Calibri" w:hAnsi="Calibri" w:cs="Times New Roman"/>
          <w:i/>
          <w:sz w:val="24"/>
          <w:szCs w:val="24"/>
        </w:rPr>
        <w:t>on</w:t>
      </w:r>
      <w:r w:rsidR="00823880" w:rsidRPr="003B1C45">
        <w:rPr>
          <w:rFonts w:ascii="Calibri" w:hAnsi="Calibri" w:cs="Times New Roman"/>
          <w:i/>
          <w:sz w:val="24"/>
          <w:szCs w:val="24"/>
        </w:rPr>
        <w:t xml:space="preserve"> ja kehitykseen liittyvän tutkimuksen</w:t>
      </w:r>
      <w:r w:rsidRPr="003B1C45">
        <w:rPr>
          <w:rFonts w:ascii="Calibri" w:hAnsi="Calibri" w:cs="Times New Roman"/>
          <w:i/>
          <w:sz w:val="24"/>
          <w:szCs w:val="24"/>
        </w:rPr>
        <w:t xml:space="preserve"> esittely</w:t>
      </w:r>
    </w:p>
    <w:p w:rsidR="00823880" w:rsidRPr="0043442D" w:rsidRDefault="00823880" w:rsidP="004E14EE">
      <w:pPr>
        <w:spacing w:after="0" w:line="240" w:lineRule="auto"/>
        <w:ind w:left="360"/>
        <w:rPr>
          <w:rFonts w:ascii="Calibri" w:hAnsi="Calibri" w:cs="Times New Roman"/>
          <w:sz w:val="24"/>
          <w:szCs w:val="24"/>
          <w:highlight w:val="yellow"/>
        </w:rPr>
      </w:pPr>
    </w:p>
    <w:p w:rsidR="009A509D" w:rsidRPr="0043442D" w:rsidRDefault="009A509D" w:rsidP="0043442D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43442D">
        <w:rPr>
          <w:rFonts w:ascii="Calibri" w:hAnsi="Calibri" w:cs="Times New Roman"/>
          <w:b/>
          <w:sz w:val="24"/>
          <w:szCs w:val="24"/>
        </w:rPr>
        <w:t>Aika ja paikka</w:t>
      </w:r>
    </w:p>
    <w:p w:rsidR="009A509D" w:rsidRPr="0043442D" w:rsidRDefault="009A509D" w:rsidP="0043442D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442D">
        <w:rPr>
          <w:rFonts w:ascii="Calibri" w:hAnsi="Calibri" w:cs="Times New Roman"/>
          <w:sz w:val="24"/>
          <w:szCs w:val="24"/>
        </w:rPr>
        <w:t xml:space="preserve">14.9.2015 klo 13-15.  Fidan toimitilat (Tulppatie 20, Helsinki). </w:t>
      </w:r>
    </w:p>
    <w:p w:rsidR="009F7187" w:rsidRPr="0043442D" w:rsidRDefault="009F7187" w:rsidP="0043442D">
      <w:pPr>
        <w:spacing w:after="0" w:line="240" w:lineRule="auto"/>
        <w:rPr>
          <w:rFonts w:ascii="Calibri" w:hAnsi="Calibri" w:cs="Times New Roman"/>
          <w:sz w:val="24"/>
          <w:szCs w:val="24"/>
          <w:highlight w:val="yellow"/>
        </w:rPr>
      </w:pPr>
    </w:p>
    <w:p w:rsidR="009F7187" w:rsidRPr="0043442D" w:rsidRDefault="009F7187" w:rsidP="0043442D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442D">
        <w:rPr>
          <w:rFonts w:ascii="Calibri" w:hAnsi="Calibri" w:cs="Times New Roman"/>
          <w:b/>
          <w:sz w:val="24"/>
          <w:szCs w:val="24"/>
        </w:rPr>
        <w:t>Osal</w:t>
      </w:r>
      <w:r w:rsidR="009A509D" w:rsidRPr="0043442D">
        <w:rPr>
          <w:rFonts w:ascii="Calibri" w:hAnsi="Calibri" w:cs="Times New Roman"/>
          <w:b/>
          <w:sz w:val="24"/>
          <w:szCs w:val="24"/>
        </w:rPr>
        <w:t>listumismaksu</w:t>
      </w:r>
      <w:r w:rsidR="009A509D" w:rsidRPr="0043442D">
        <w:rPr>
          <w:rFonts w:ascii="Calibri" w:hAnsi="Calibri" w:cs="Times New Roman"/>
          <w:sz w:val="24"/>
          <w:szCs w:val="24"/>
        </w:rPr>
        <w:t>: 10€</w:t>
      </w:r>
      <w:r w:rsidRPr="0043442D">
        <w:rPr>
          <w:rFonts w:ascii="Calibri" w:hAnsi="Calibri" w:cs="Times New Roman"/>
          <w:sz w:val="24"/>
          <w:szCs w:val="24"/>
        </w:rPr>
        <w:t>. Maksu laskutetaan sähköpostitse</w:t>
      </w:r>
    </w:p>
    <w:p w:rsidR="009A509D" w:rsidRPr="0043442D" w:rsidRDefault="009F7187" w:rsidP="0043442D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442D">
        <w:rPr>
          <w:rFonts w:ascii="Calibri" w:hAnsi="Calibri" w:cs="Times New Roman"/>
          <w:b/>
          <w:sz w:val="24"/>
          <w:szCs w:val="24"/>
        </w:rPr>
        <w:t>Ilmoittautuminen</w:t>
      </w:r>
      <w:r w:rsidRPr="0043442D">
        <w:rPr>
          <w:rFonts w:ascii="Calibri" w:hAnsi="Calibri" w:cs="Times New Roman"/>
          <w:sz w:val="24"/>
          <w:szCs w:val="24"/>
        </w:rPr>
        <w:t>: Rowan Cluskerille (</w:t>
      </w:r>
      <w:hyperlink r:id="rId6" w:history="1">
        <w:r w:rsidRPr="0043442D">
          <w:rPr>
            <w:rStyle w:val="Hyperlink"/>
            <w:rFonts w:ascii="Calibri" w:hAnsi="Calibri" w:cs="Times New Roman"/>
            <w:sz w:val="24"/>
            <w:szCs w:val="24"/>
          </w:rPr>
          <w:t>rowan.clusker@kylvaja.fi</w:t>
        </w:r>
      </w:hyperlink>
      <w:r w:rsidR="009A509D" w:rsidRPr="0043442D">
        <w:rPr>
          <w:rFonts w:ascii="Calibri" w:hAnsi="Calibri" w:cs="Times New Roman"/>
          <w:sz w:val="24"/>
          <w:szCs w:val="24"/>
        </w:rPr>
        <w:t>)  7.9</w:t>
      </w:r>
      <w:r w:rsidR="0043442D">
        <w:rPr>
          <w:rFonts w:ascii="Calibri" w:hAnsi="Calibri" w:cs="Times New Roman"/>
          <w:sz w:val="24"/>
          <w:szCs w:val="24"/>
        </w:rPr>
        <w:t>.</w:t>
      </w:r>
      <w:r w:rsidRPr="0043442D">
        <w:rPr>
          <w:rFonts w:ascii="Calibri" w:hAnsi="Calibri" w:cs="Times New Roman"/>
          <w:sz w:val="24"/>
          <w:szCs w:val="24"/>
        </w:rPr>
        <w:t xml:space="preserve"> mennessä</w:t>
      </w:r>
    </w:p>
    <w:p w:rsidR="003804D7" w:rsidRDefault="003804D7" w:rsidP="0043442D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4E14EE" w:rsidRPr="0043442D" w:rsidRDefault="009F7187" w:rsidP="0043442D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442D">
        <w:rPr>
          <w:rFonts w:ascii="Calibri" w:hAnsi="Calibri" w:cs="Times New Roman"/>
          <w:b/>
          <w:sz w:val="24"/>
          <w:szCs w:val="24"/>
        </w:rPr>
        <w:t>Järjestäjä</w:t>
      </w:r>
      <w:r w:rsidRPr="0043442D">
        <w:rPr>
          <w:rFonts w:ascii="Calibri" w:hAnsi="Calibri" w:cs="Times New Roman"/>
          <w:sz w:val="24"/>
          <w:szCs w:val="24"/>
        </w:rPr>
        <w:t>: Suomen Lähetysneuvoston Kehitysyhteistyöryhmä</w:t>
      </w:r>
    </w:p>
    <w:sectPr w:rsidR="004E14EE" w:rsidRPr="0043442D" w:rsidSect="008604E6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09BF"/>
    <w:multiLevelType w:val="hybridMultilevel"/>
    <w:tmpl w:val="4B685B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EE"/>
    <w:rsid w:val="000779B8"/>
    <w:rsid w:val="000F58F8"/>
    <w:rsid w:val="002B3F27"/>
    <w:rsid w:val="00302123"/>
    <w:rsid w:val="00341404"/>
    <w:rsid w:val="003804D7"/>
    <w:rsid w:val="003B1C45"/>
    <w:rsid w:val="0043442D"/>
    <w:rsid w:val="004E14EE"/>
    <w:rsid w:val="005A063C"/>
    <w:rsid w:val="00655215"/>
    <w:rsid w:val="008006E7"/>
    <w:rsid w:val="00823880"/>
    <w:rsid w:val="008604E6"/>
    <w:rsid w:val="009A509D"/>
    <w:rsid w:val="009C5D8B"/>
    <w:rsid w:val="009F7187"/>
    <w:rsid w:val="00A906A9"/>
    <w:rsid w:val="00C141A7"/>
    <w:rsid w:val="00C406AA"/>
    <w:rsid w:val="00E2541F"/>
    <w:rsid w:val="00EC622F"/>
    <w:rsid w:val="00EE1EC4"/>
    <w:rsid w:val="00FD6265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4076-615A-4353-94FB-4351D07B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EE"/>
    <w:pPr>
      <w:spacing w:after="200" w:line="276" w:lineRule="auto"/>
    </w:pPr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F71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2F"/>
    <w:rPr>
      <w:rFonts w:ascii="Segoe UI" w:eastAsiaTheme="minorEastAsia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wan.clusker@kylvaj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Clusker</dc:creator>
  <cp:keywords/>
  <dc:description/>
  <cp:lastModifiedBy>Patrikainen, Anne E</cp:lastModifiedBy>
  <cp:revision>2</cp:revision>
  <cp:lastPrinted>2015-08-21T07:07:00Z</cp:lastPrinted>
  <dcterms:created xsi:type="dcterms:W3CDTF">2015-08-24T13:05:00Z</dcterms:created>
  <dcterms:modified xsi:type="dcterms:W3CDTF">2015-08-24T13:05:00Z</dcterms:modified>
</cp:coreProperties>
</file>