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D4797" w14:textId="46B79497" w:rsidR="00930A25" w:rsidRPr="00C27103" w:rsidRDefault="00930A25">
      <w:pPr>
        <w:rPr>
          <w:b/>
          <w:bCs/>
          <w:sz w:val="28"/>
          <w:szCs w:val="28"/>
        </w:rPr>
      </w:pPr>
      <w:r w:rsidRPr="00C27103">
        <w:rPr>
          <w:b/>
          <w:bCs/>
          <w:sz w:val="28"/>
          <w:szCs w:val="28"/>
        </w:rPr>
        <w:t xml:space="preserve">Vaalitiedote 26.1.2026 </w:t>
      </w:r>
    </w:p>
    <w:p w14:paraId="2D41551A" w14:textId="3E6A9B44" w:rsidR="00C27103" w:rsidRDefault="00930A25">
      <w:r w:rsidRPr="00930A25">
        <w:t xml:space="preserve">Tehyn Soiten ammattiosasto 650 </w:t>
      </w:r>
      <w:r>
        <w:t>pääluottamusedustajavaali</w:t>
      </w:r>
    </w:p>
    <w:p w14:paraId="4FC49DE3" w14:textId="7C1AA3AF" w:rsidR="00F7018D" w:rsidRDefault="001F1313">
      <w:r>
        <w:t>Vaaleissa voivat</w:t>
      </w:r>
      <w:r w:rsidR="00F7018D">
        <w:t xml:space="preserve"> äänestää kaikki Tehyn Soiten ammattiosasto 650 jäsenet</w:t>
      </w:r>
    </w:p>
    <w:p w14:paraId="44254F98" w14:textId="119A500F" w:rsidR="00930A25" w:rsidRDefault="00930A25">
      <w:r w:rsidRPr="00930A25">
        <w:t>Tehyn Soiten ammattiosasto</w:t>
      </w:r>
      <w:r w:rsidR="009A454E">
        <w:t xml:space="preserve"> </w:t>
      </w:r>
      <w:r w:rsidRPr="00930A25">
        <w:t>650 järjest</w:t>
      </w:r>
      <w:r w:rsidR="009A454E">
        <w:t>ää</w:t>
      </w:r>
      <w:r w:rsidRPr="00930A25">
        <w:t xml:space="preserve"> </w:t>
      </w:r>
      <w:r>
        <w:t>pääluottamusedustajan vaali</w:t>
      </w:r>
      <w:r w:rsidR="009A454E">
        <w:t>n</w:t>
      </w:r>
      <w:r w:rsidRPr="00930A25">
        <w:t>. Jokainen ammattiosaston jäsen voi asettua ehdolle</w:t>
      </w:r>
      <w:r>
        <w:t>. Ehdokas ei voi itse asettaa itseään ehdolle. Ehdokkaita voivat asettaa vain sellaiset jäsenet, joita valittavaksi tuleva pääluottamusedustaja edustaa. Ehdokkaan asettaja allekirjoittaa ehdokasasiakirjan. Ehdokas itse allekirjoituksellaan antaa suostumuksen ehdokkuudestaan.</w:t>
      </w:r>
    </w:p>
    <w:p w14:paraId="1F669917" w14:textId="5236E0BE" w:rsidR="00930A25" w:rsidRDefault="00930A25">
      <w:pPr>
        <w:rPr>
          <w:i/>
          <w:iCs/>
        </w:rPr>
      </w:pPr>
      <w:r>
        <w:t>Ehdokasasiakirja on toimitettava</w:t>
      </w:r>
      <w:r w:rsidR="00AA283F">
        <w:t xml:space="preserve"> 8.2.2026 klo 16.00 mennessä, katso tarkemmat ohjeet Tehyn Soiten ammattiosasto 650 </w:t>
      </w:r>
      <w:r w:rsidR="00AA283F" w:rsidRPr="00930A25">
        <w:t xml:space="preserve">verkkosivuilta </w:t>
      </w:r>
      <w:hyperlink r:id="rId4" w:history="1">
        <w:r w:rsidR="00AA283F" w:rsidRPr="009F0814">
          <w:rPr>
            <w:rStyle w:val="Hyperlinkki"/>
            <w:i/>
            <w:iCs/>
          </w:rPr>
          <w:t>www.ao650.tehy.fi</w:t>
        </w:r>
      </w:hyperlink>
    </w:p>
    <w:p w14:paraId="079E396E" w14:textId="1D885CC6" w:rsidR="00AA283F" w:rsidRDefault="00AA283F">
      <w:r w:rsidRPr="00930A25">
        <w:t xml:space="preserve">Verkkosivuilta löydät esimerkiksi vaalien tarkemman aikataulun, vaalijärjestyksen ja ehdokasasiakirjan. </w:t>
      </w:r>
    </w:p>
    <w:p w14:paraId="2FBECD72" w14:textId="26F705C7" w:rsidR="00AA283F" w:rsidRDefault="00930A25">
      <w:r w:rsidRPr="00930A25">
        <w:t>Täytetystä ehdokasasiakirjasta voi ottaa selkeän valokuvan tai ehdokasasiakirjan voi skannata ja lähettää sen vaalilautakunnalle sähköpostilla osoitteeseen ao650@tehy.net. Ehdokasasiakirjan voi myös toimittaa vaalilautakunnalle Tehyn postilaatikkoon</w:t>
      </w:r>
      <w:r w:rsidR="00AA283F">
        <w:t xml:space="preserve"> (Mariankatu 16-20 / H1-talo)</w:t>
      </w:r>
    </w:p>
    <w:p w14:paraId="530FAF67" w14:textId="4500E763" w:rsidR="00AA283F" w:rsidRDefault="00930A25">
      <w:r w:rsidRPr="00930A25">
        <w:t xml:space="preserve">Asetu rohkeasti ehdolle ja lähde mukaan vaikuttamaan Tehyn </w:t>
      </w:r>
      <w:r w:rsidR="00AA283F">
        <w:t>edunvalvontaan</w:t>
      </w:r>
      <w:r w:rsidRPr="00930A25">
        <w:t>. Aikaisempaa kokemusta ei</w:t>
      </w:r>
      <w:r w:rsidR="00AA283F">
        <w:t xml:space="preserve"> välttämättä</w:t>
      </w:r>
      <w:r w:rsidRPr="00930A25">
        <w:t xml:space="preserve"> tarvita, sillä Tehy kouluttaa uudet </w:t>
      </w:r>
      <w:r w:rsidR="009A454E">
        <w:t>pää</w:t>
      </w:r>
      <w:r w:rsidR="00AA283F">
        <w:t>luottamusedustajat</w:t>
      </w:r>
      <w:r w:rsidRPr="00930A25">
        <w:t xml:space="preserve"> tehtävään</w:t>
      </w:r>
      <w:r w:rsidR="009A454E">
        <w:t>sä</w:t>
      </w:r>
      <w:r w:rsidR="00AA283F">
        <w:t>.</w:t>
      </w:r>
    </w:p>
    <w:p w14:paraId="26795B23" w14:textId="66CDC739" w:rsidR="00930A25" w:rsidRDefault="00930A25">
      <w:r w:rsidRPr="00930A25">
        <w:t>Lisätietoa</w:t>
      </w:r>
      <w:r w:rsidR="00AA283F">
        <w:t xml:space="preserve"> </w:t>
      </w:r>
      <w:r w:rsidRPr="00930A25">
        <w:t>vaaleista voit kysyä vaalilautakunnan jäseniltä</w:t>
      </w:r>
      <w:r w:rsidR="001F1313">
        <w:t>!</w:t>
      </w:r>
    </w:p>
    <w:p w14:paraId="3BD0D8CF" w14:textId="77777777" w:rsidR="001F1313" w:rsidRDefault="001F1313"/>
    <w:p w14:paraId="4EC87D48" w14:textId="7F1480B3" w:rsidR="00930A25" w:rsidRDefault="00930A25">
      <w:r w:rsidRPr="00930A25">
        <w:t xml:space="preserve">Tehyn Soiten ao650 Vaalilautakunta </w:t>
      </w:r>
    </w:p>
    <w:p w14:paraId="18BB2842" w14:textId="7FF2662A" w:rsidR="00930A25" w:rsidRDefault="00930A25">
      <w:r w:rsidRPr="00930A25">
        <w:t>Pj Markku Väli-Harju</w:t>
      </w:r>
      <w:r w:rsidR="00AA283F">
        <w:t>,</w:t>
      </w:r>
      <w:r w:rsidRPr="00930A25">
        <w:t xml:space="preserve"> Juha Kivistö</w:t>
      </w:r>
      <w:r w:rsidR="00AA283F">
        <w:t>, Jaakko Kosonen ja Marke Parpala</w:t>
      </w:r>
    </w:p>
    <w:p w14:paraId="423819B7" w14:textId="77777777" w:rsidR="009A454E" w:rsidRDefault="009A454E"/>
    <w:p w14:paraId="5A574CB5" w14:textId="119D86F8" w:rsidR="006B5609" w:rsidRDefault="00930A25">
      <w:r w:rsidRPr="00930A25">
        <w:t xml:space="preserve"> Vaalilautakunnan yhteystiedot www.ao650.tehy.fi ao650@tehy.net Postiosoite: Mariankatu 16-20</w:t>
      </w:r>
      <w:r w:rsidR="001F1313">
        <w:t xml:space="preserve"> /</w:t>
      </w:r>
      <w:r w:rsidRPr="00930A25">
        <w:t xml:space="preserve"> H1</w:t>
      </w:r>
      <w:r w:rsidR="001F1313">
        <w:t>,</w:t>
      </w:r>
      <w:r w:rsidRPr="00930A25">
        <w:t xml:space="preserve"> 67200 Kokkola</w:t>
      </w:r>
    </w:p>
    <w:sectPr w:rsidR="006B560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A25"/>
    <w:rsid w:val="00117771"/>
    <w:rsid w:val="001F1313"/>
    <w:rsid w:val="004538E8"/>
    <w:rsid w:val="006B5609"/>
    <w:rsid w:val="00930A25"/>
    <w:rsid w:val="009A454E"/>
    <w:rsid w:val="009F78E4"/>
    <w:rsid w:val="00AA283F"/>
    <w:rsid w:val="00C169F6"/>
    <w:rsid w:val="00C27103"/>
    <w:rsid w:val="00D7133E"/>
    <w:rsid w:val="00F70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F648"/>
  <w15:chartTrackingRefBased/>
  <w15:docId w15:val="{F971ECC0-84F5-4754-A169-EE8E8942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30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30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30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30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30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30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30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30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30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30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30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30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30A25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30A25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30A2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30A2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30A2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30A2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30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30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30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30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30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30A2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30A2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30A25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30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30A25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30A25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AA283F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A2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o650.tehy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174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Väli-Harju Markku</dc:creator>
  <cp:keywords/>
  <dc:description/>
  <cp:lastModifiedBy>Väli-Harju Markku</cp:lastModifiedBy>
  <cp:revision>6</cp:revision>
  <dcterms:created xsi:type="dcterms:W3CDTF">2026-01-16T12:31:00Z</dcterms:created>
  <dcterms:modified xsi:type="dcterms:W3CDTF">2026-01-19T11:34:00Z</dcterms:modified>
</cp:coreProperties>
</file>