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Lasten kilpailut 09.08.2020</w:t>
        <w:tab/>
        <w:tab/>
        <w:tab/>
        <w:tab/>
        <w:t xml:space="preserve">Vahannan ratsastuskoulu</w:t>
      </w:r>
    </w:p>
    <w:p w:rsidR="00000000" w:rsidDel="00000000" w:rsidP="00000000" w:rsidRDefault="00000000" w:rsidRPr="00000000" w14:paraId="00000002">
      <w:pPr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LÄHTÖLISTA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Luokka 1B Tehtävärata</w:t>
      </w:r>
    </w:p>
    <w:tbl>
      <w:tblPr>
        <w:tblStyle w:val="Table1"/>
        <w:tblW w:w="6418.0" w:type="dxa"/>
        <w:jc w:val="left"/>
        <w:tblInd w:w="0.0" w:type="dxa"/>
        <w:tblBorders>
          <w:top w:color="f4b083" w:space="0" w:sz="4" w:val="single"/>
          <w:left w:color="f4b083" w:space="0" w:sz="4" w:val="single"/>
          <w:bottom w:color="f4b083" w:space="0" w:sz="4" w:val="single"/>
          <w:right w:color="f4b083" w:space="0" w:sz="4" w:val="single"/>
          <w:insideH w:color="f4b083" w:space="0" w:sz="4" w:val="single"/>
          <w:insideV w:color="f4b083" w:space="0" w:sz="4" w:val="single"/>
        </w:tblBorders>
        <w:tblLayout w:type="fixed"/>
        <w:tblLook w:val="0400"/>
      </w:tblPr>
      <w:tblGrid>
        <w:gridCol w:w="3209"/>
        <w:gridCol w:w="3209"/>
        <w:tblGridChange w:id="0">
          <w:tblGrid>
            <w:gridCol w:w="3209"/>
            <w:gridCol w:w="3209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Ratsastaja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Hevonen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Hilla Puljula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Paula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Saana Miettinen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Dutte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Peppi Miettinen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Rosa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Ansa Reinikainen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Tinppa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Luokka 2 Ristikot, arvostelu A.1.0.</w:t>
      </w:r>
    </w:p>
    <w:tbl>
      <w:tblPr>
        <w:tblStyle w:val="Table2"/>
        <w:tblW w:w="6418.0" w:type="dxa"/>
        <w:jc w:val="left"/>
        <w:tblInd w:w="0.0" w:type="dxa"/>
        <w:tblBorders>
          <w:top w:color="f4b083" w:space="0" w:sz="4" w:val="single"/>
          <w:left w:color="f4b083" w:space="0" w:sz="4" w:val="single"/>
          <w:bottom w:color="f4b083" w:space="0" w:sz="4" w:val="single"/>
          <w:right w:color="f4b083" w:space="0" w:sz="4" w:val="single"/>
          <w:insideH w:color="f4b083" w:space="0" w:sz="4" w:val="single"/>
          <w:insideV w:color="f4b083" w:space="0" w:sz="4" w:val="single"/>
        </w:tblBorders>
        <w:tblLayout w:type="fixed"/>
        <w:tblLook w:val="0400"/>
      </w:tblPr>
      <w:tblGrid>
        <w:gridCol w:w="3209"/>
        <w:gridCol w:w="3209"/>
        <w:tblGridChange w:id="0">
          <w:tblGrid>
            <w:gridCol w:w="3209"/>
            <w:gridCol w:w="3209"/>
          </w:tblGrid>
        </w:tblGridChange>
      </w:tblGrid>
      <w:t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Ratsastaja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Hevonen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8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Kiira Koskinen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Paula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8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Mikaela Ruuskanen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Manu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85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Mimosa Kaukinen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Rolla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8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Saana Salminen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Rosa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Liina Poikus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Rolla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8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Laura Salo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Paula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Stiina Kautiainen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Dutte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8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Roosa Oksanen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Arttu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8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Viivi Harolin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EKi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8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Aamu Lampila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Atte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8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Jasmin Mäkinen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Tinppa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85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Ellen Holtari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Dutte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85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Amalia Selkämaa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Manu</w:t>
            </w:r>
          </w:p>
        </w:tc>
      </w:tr>
    </w:tbl>
    <w:p w:rsidR="00000000" w:rsidDel="00000000" w:rsidP="00000000" w:rsidRDefault="00000000" w:rsidRPr="00000000" w14:paraId="0000002C">
      <w:pPr>
        <w:tabs>
          <w:tab w:val="left" w:pos="17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1700"/>
        </w:tabs>
        <w:rPr/>
      </w:pPr>
      <w:r w:rsidDel="00000000" w:rsidR="00000000" w:rsidRPr="00000000">
        <w:rPr>
          <w:rtl w:val="0"/>
        </w:rPr>
        <w:t xml:space="preserve">Luokka 3 50cm, arvostelu A.1.0.</w:t>
      </w:r>
    </w:p>
    <w:tbl>
      <w:tblPr>
        <w:tblStyle w:val="Table3"/>
        <w:tblW w:w="6418.0" w:type="dxa"/>
        <w:jc w:val="left"/>
        <w:tblInd w:w="0.0" w:type="dxa"/>
        <w:tblBorders>
          <w:top w:color="f4b083" w:space="0" w:sz="4" w:val="single"/>
          <w:left w:color="f4b083" w:space="0" w:sz="4" w:val="single"/>
          <w:bottom w:color="f4b083" w:space="0" w:sz="4" w:val="single"/>
          <w:right w:color="f4b083" w:space="0" w:sz="4" w:val="single"/>
          <w:insideH w:color="f4b083" w:space="0" w:sz="4" w:val="single"/>
          <w:insideV w:color="f4b083" w:space="0" w:sz="4" w:val="single"/>
        </w:tblBorders>
        <w:tblLayout w:type="fixed"/>
        <w:tblLook w:val="0400"/>
      </w:tblPr>
      <w:tblGrid>
        <w:gridCol w:w="3209"/>
        <w:gridCol w:w="3209"/>
        <w:tblGridChange w:id="0">
          <w:tblGrid>
            <w:gridCol w:w="3209"/>
            <w:gridCol w:w="3209"/>
          </w:tblGrid>
        </w:tblGridChange>
      </w:tblGrid>
      <w:tr>
        <w:tc>
          <w:tcPr/>
          <w:p w:rsidR="00000000" w:rsidDel="00000000" w:rsidP="00000000" w:rsidRDefault="00000000" w:rsidRPr="00000000" w14:paraId="0000002E">
            <w:pPr>
              <w:tabs>
                <w:tab w:val="left" w:pos="1700"/>
              </w:tabs>
              <w:rPr/>
            </w:pPr>
            <w:r w:rsidDel="00000000" w:rsidR="00000000" w:rsidRPr="00000000">
              <w:rPr>
                <w:rtl w:val="0"/>
              </w:rPr>
              <w:t xml:space="preserve">Ratsastaja</w:t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1700"/>
              </w:tabs>
              <w:rPr/>
            </w:pPr>
            <w:r w:rsidDel="00000000" w:rsidR="00000000" w:rsidRPr="00000000">
              <w:rPr>
                <w:rtl w:val="0"/>
              </w:rPr>
              <w:t xml:space="preserve">Hevonen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00"/>
              </w:tabs>
              <w:spacing w:after="16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Amalia Selkämaa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1700"/>
              </w:tabs>
              <w:rPr/>
            </w:pPr>
            <w:r w:rsidDel="00000000" w:rsidR="00000000" w:rsidRPr="00000000">
              <w:rPr>
                <w:rtl w:val="0"/>
              </w:rPr>
              <w:t xml:space="preserve">Manu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00"/>
              </w:tabs>
              <w:spacing w:after="16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Veera Hakala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1700"/>
              </w:tabs>
              <w:rPr/>
            </w:pPr>
            <w:r w:rsidDel="00000000" w:rsidR="00000000" w:rsidRPr="00000000">
              <w:rPr>
                <w:rtl w:val="0"/>
              </w:rPr>
              <w:t xml:space="preserve">Tinppa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00"/>
              </w:tabs>
              <w:spacing w:after="16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Annukka Tolonen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pos="1700"/>
              </w:tabs>
              <w:rPr/>
            </w:pPr>
            <w:r w:rsidDel="00000000" w:rsidR="00000000" w:rsidRPr="00000000">
              <w:rPr>
                <w:rtl w:val="0"/>
              </w:rPr>
              <w:t xml:space="preserve">Atte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00"/>
              </w:tabs>
              <w:spacing w:after="16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Laura Salo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tabs>
                <w:tab w:val="left" w:pos="1700"/>
              </w:tabs>
              <w:rPr/>
            </w:pPr>
            <w:r w:rsidDel="00000000" w:rsidR="00000000" w:rsidRPr="00000000">
              <w:rPr>
                <w:rtl w:val="0"/>
              </w:rPr>
              <w:t xml:space="preserve">Eki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00"/>
              </w:tabs>
              <w:spacing w:after="16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Viivi Harolin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tabs>
                <w:tab w:val="left" w:pos="1700"/>
              </w:tabs>
              <w:rPr/>
            </w:pPr>
            <w:r w:rsidDel="00000000" w:rsidR="00000000" w:rsidRPr="00000000">
              <w:rPr>
                <w:rtl w:val="0"/>
              </w:rPr>
              <w:t xml:space="preserve">Dutte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00"/>
              </w:tabs>
              <w:spacing w:after="160" w:before="0" w:line="259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Ellen Holtari</w:t>
            </w:r>
          </w:p>
        </w:tc>
        <w:tc>
          <w:tcPr/>
          <w:p w:rsidR="00000000" w:rsidDel="00000000" w:rsidP="00000000" w:rsidRDefault="00000000" w:rsidRPr="00000000" w14:paraId="0000003B">
            <w:pPr>
              <w:tabs>
                <w:tab w:val="left" w:pos="1700"/>
              </w:tabs>
              <w:rPr/>
            </w:pPr>
            <w:r w:rsidDel="00000000" w:rsidR="00000000" w:rsidRPr="00000000">
              <w:rPr>
                <w:rtl w:val="0"/>
              </w:rPr>
              <w:t xml:space="preserve">Arttu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00"/>
              </w:tabs>
              <w:spacing w:after="160" w:before="0" w:line="259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Tiila Hakanen</w:t>
            </w:r>
          </w:p>
        </w:tc>
        <w:tc>
          <w:tcPr/>
          <w:p w:rsidR="00000000" w:rsidDel="00000000" w:rsidP="00000000" w:rsidRDefault="00000000" w:rsidRPr="00000000" w14:paraId="0000003D">
            <w:pPr>
              <w:tabs>
                <w:tab w:val="left" w:pos="1700"/>
              </w:tabs>
              <w:rPr/>
            </w:pPr>
            <w:r w:rsidDel="00000000" w:rsidR="00000000" w:rsidRPr="00000000">
              <w:rPr>
                <w:rtl w:val="0"/>
              </w:rPr>
              <w:t xml:space="preserve">Rosa</w:t>
            </w:r>
          </w:p>
        </w:tc>
      </w:tr>
    </w:tbl>
    <w:p w:rsidR="00000000" w:rsidDel="00000000" w:rsidP="00000000" w:rsidRDefault="00000000" w:rsidRPr="00000000" w14:paraId="0000003E">
      <w:pPr>
        <w:tabs>
          <w:tab w:val="left" w:pos="17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1700"/>
        </w:tabs>
        <w:rPr/>
      </w:pPr>
      <w:r w:rsidDel="00000000" w:rsidR="00000000" w:rsidRPr="00000000">
        <w:rPr>
          <w:rtl w:val="0"/>
        </w:rPr>
        <w:t xml:space="preserve">Jokainen ratsastaja osallistuu radan rakentamiseen ja purkamiseen. Vaikka nimettyä kisatehtävää ei ole, varmasti riittää tekemistä ja auttamista kisapäivänä. Lisätietoa saa kysymällä kansliasta. </w:t>
      </w:r>
    </w:p>
    <w:sectPr>
      <w:pgSz w:h="16838" w:w="11906"/>
      <w:pgMar w:bottom="1417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i-FI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