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0CD87" w14:textId="49E928D1" w:rsidR="00CE5F9C" w:rsidRPr="00B5708C" w:rsidRDefault="00CE5F9C" w:rsidP="00EB75B2">
      <w:pPr>
        <w:pStyle w:val="Heading4"/>
        <w:ind w:right="-1"/>
        <w:rPr>
          <w:rFonts w:ascii="Tahoma" w:hAnsi="Tahoma" w:cs="Tahoma"/>
          <w:bCs/>
          <w:sz w:val="24"/>
        </w:rPr>
      </w:pPr>
      <w:bookmarkStart w:id="0" w:name="_Hlk95307935"/>
    </w:p>
    <w:bookmarkEnd w:id="0"/>
    <w:p w14:paraId="52FC6801" w14:textId="179B34F3" w:rsidR="00F337AC" w:rsidRPr="00F337AC" w:rsidRDefault="0032487A" w:rsidP="00F337AC">
      <w:pPr>
        <w:rPr>
          <w:rFonts w:ascii="Tahoma" w:hAnsi="Tahoma" w:cs="Tahoma"/>
          <w:b/>
          <w:bCs/>
          <w:sz w:val="32"/>
          <w:szCs w:val="32"/>
        </w:rPr>
      </w:pPr>
      <w:r>
        <w:rPr>
          <w:rFonts w:ascii="Tahoma" w:hAnsi="Tahoma" w:cs="Tahoma"/>
          <w:b/>
          <w:bCs/>
          <w:sz w:val="32"/>
          <w:szCs w:val="32"/>
        </w:rPr>
        <w:t>Henkilöstöravintola Kilinän kesän aukioloajat</w:t>
      </w:r>
    </w:p>
    <w:p w14:paraId="40962D66" w14:textId="77777777" w:rsidR="00F337AC" w:rsidRPr="00F337AC" w:rsidRDefault="00F337AC" w:rsidP="00F337AC">
      <w:pPr>
        <w:rPr>
          <w:rFonts w:ascii="Tahoma" w:hAnsi="Tahoma" w:cs="Tahoma"/>
        </w:rPr>
      </w:pPr>
    </w:p>
    <w:p w14:paraId="62A578D9" w14:textId="5A124692" w:rsidR="0032487A" w:rsidRPr="0032487A" w:rsidRDefault="0032487A" w:rsidP="0032487A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Tampereen tehtaan henkilöstöravintola Kilinän </w:t>
      </w:r>
      <w:r w:rsidRPr="0032487A">
        <w:rPr>
          <w:rFonts w:ascii="Tahoma" w:hAnsi="Tahoma" w:cs="Tahoma"/>
        </w:rPr>
        <w:t>kesän poikkeavat aukioloajat:</w:t>
      </w:r>
    </w:p>
    <w:p w14:paraId="011A0D9A" w14:textId="77777777" w:rsidR="0032487A" w:rsidRPr="0032487A" w:rsidRDefault="0032487A" w:rsidP="0032487A">
      <w:pPr>
        <w:rPr>
          <w:rFonts w:ascii="Tahoma" w:hAnsi="Tahoma" w:cs="Tahoma"/>
        </w:rPr>
      </w:pPr>
    </w:p>
    <w:p w14:paraId="5F888E95" w14:textId="70DD34D0" w:rsidR="0032487A" w:rsidRPr="0032487A" w:rsidRDefault="0032487A" w:rsidP="0032487A">
      <w:pPr>
        <w:pStyle w:val="ListParagraph"/>
        <w:numPr>
          <w:ilvl w:val="0"/>
          <w:numId w:val="25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viikko </w:t>
      </w:r>
      <w:r w:rsidRPr="0032487A">
        <w:rPr>
          <w:rFonts w:ascii="Tahoma" w:hAnsi="Tahoma" w:cs="Tahoma"/>
        </w:rPr>
        <w:t>29 </w:t>
      </w:r>
      <w:r>
        <w:rPr>
          <w:rFonts w:ascii="Tahoma" w:hAnsi="Tahoma" w:cs="Tahoma"/>
        </w:rPr>
        <w:t>avoinna k</w:t>
      </w:r>
      <w:r w:rsidRPr="0032487A">
        <w:rPr>
          <w:rFonts w:ascii="Tahoma" w:hAnsi="Tahoma" w:cs="Tahoma"/>
        </w:rPr>
        <w:t>lo 7.30-12.30</w:t>
      </w:r>
    </w:p>
    <w:p w14:paraId="14D2C878" w14:textId="1DFE9B41" w:rsidR="0032487A" w:rsidRPr="0032487A" w:rsidRDefault="0032487A" w:rsidP="0032487A">
      <w:pPr>
        <w:pStyle w:val="ListParagraph"/>
        <w:numPr>
          <w:ilvl w:val="0"/>
          <w:numId w:val="25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viikot </w:t>
      </w:r>
      <w:r w:rsidRPr="0032487A">
        <w:rPr>
          <w:rFonts w:ascii="Tahoma" w:hAnsi="Tahoma" w:cs="Tahoma"/>
        </w:rPr>
        <w:t>30-33 </w:t>
      </w:r>
      <w:r>
        <w:rPr>
          <w:rFonts w:ascii="Tahoma" w:hAnsi="Tahoma" w:cs="Tahoma"/>
        </w:rPr>
        <w:t>s</w:t>
      </w:r>
      <w:r w:rsidRPr="0032487A">
        <w:rPr>
          <w:rFonts w:ascii="Tahoma" w:hAnsi="Tahoma" w:cs="Tahoma"/>
        </w:rPr>
        <w:t>uljettu</w:t>
      </w:r>
    </w:p>
    <w:p w14:paraId="323F203F" w14:textId="7342B25F" w:rsidR="0032487A" w:rsidRPr="0032487A" w:rsidRDefault="0032487A" w:rsidP="0032487A">
      <w:pPr>
        <w:pStyle w:val="ListParagraph"/>
        <w:numPr>
          <w:ilvl w:val="0"/>
          <w:numId w:val="25"/>
        </w:numPr>
        <w:rPr>
          <w:rFonts w:ascii="Tahoma" w:hAnsi="Tahoma" w:cs="Tahoma"/>
        </w:rPr>
      </w:pPr>
      <w:r>
        <w:rPr>
          <w:rFonts w:ascii="Tahoma" w:hAnsi="Tahoma" w:cs="Tahoma"/>
        </w:rPr>
        <w:t>v</w:t>
      </w:r>
      <w:r w:rsidRPr="0032487A">
        <w:rPr>
          <w:rFonts w:ascii="Tahoma" w:hAnsi="Tahoma" w:cs="Tahoma"/>
        </w:rPr>
        <w:t>iikosta 34 alkaen</w:t>
      </w:r>
      <w:r>
        <w:rPr>
          <w:rFonts w:ascii="Tahoma" w:hAnsi="Tahoma" w:cs="Tahoma"/>
        </w:rPr>
        <w:t xml:space="preserve"> </w:t>
      </w:r>
      <w:r w:rsidRPr="0032487A">
        <w:rPr>
          <w:rFonts w:ascii="Tahoma" w:hAnsi="Tahoma" w:cs="Tahoma"/>
        </w:rPr>
        <w:t>normaalisti</w:t>
      </w:r>
      <w:r>
        <w:rPr>
          <w:rFonts w:ascii="Tahoma" w:hAnsi="Tahoma" w:cs="Tahoma"/>
        </w:rPr>
        <w:t xml:space="preserve"> auki</w:t>
      </w:r>
    </w:p>
    <w:p w14:paraId="3AC4E508" w14:textId="77777777" w:rsidR="0032487A" w:rsidRPr="0032487A" w:rsidRDefault="0032487A" w:rsidP="0032487A">
      <w:pPr>
        <w:rPr>
          <w:rFonts w:ascii="Tahoma" w:hAnsi="Tahoma" w:cs="Tahoma"/>
        </w:rPr>
      </w:pPr>
    </w:p>
    <w:p w14:paraId="7634D4E9" w14:textId="6ED3C8D6" w:rsidR="00F337AC" w:rsidRPr="00F337AC" w:rsidRDefault="0032487A" w:rsidP="00F337AC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Mikko Auvinen</w:t>
      </w:r>
    </w:p>
    <w:p w14:paraId="7047B5F1" w14:textId="2377B9A1" w:rsidR="00F337AC" w:rsidRDefault="0032487A" w:rsidP="00F337AC">
      <w:pPr>
        <w:rPr>
          <w:rFonts w:ascii="Tahoma" w:hAnsi="Tahoma" w:cs="Tahoma"/>
        </w:rPr>
      </w:pPr>
      <w:r>
        <w:rPr>
          <w:rFonts w:ascii="Tahoma" w:hAnsi="Tahoma" w:cs="Tahoma"/>
        </w:rPr>
        <w:t>Operatiivinen HR</w:t>
      </w:r>
    </w:p>
    <w:p w14:paraId="34906559" w14:textId="77777777" w:rsidR="0032487A" w:rsidRPr="00F337AC" w:rsidRDefault="0032487A" w:rsidP="00F337AC">
      <w:pPr>
        <w:rPr>
          <w:rFonts w:ascii="Tahoma" w:hAnsi="Tahoma" w:cs="Tahoma"/>
        </w:rPr>
      </w:pPr>
    </w:p>
    <w:p w14:paraId="322C0E72" w14:textId="45D69E44" w:rsidR="004D1D63" w:rsidRPr="00DC31EE" w:rsidRDefault="004D1D63" w:rsidP="004D1D63">
      <w:pPr>
        <w:rPr>
          <w:rFonts w:ascii="Tahoma" w:hAnsi="Tahoma" w:cs="Tahoma"/>
          <w:bCs/>
        </w:rPr>
      </w:pPr>
      <w:r w:rsidRPr="00DC31EE">
        <w:rPr>
          <w:rFonts w:ascii="Tahoma" w:hAnsi="Tahoma" w:cs="Tahoma"/>
          <w:bCs/>
        </w:rPr>
        <w:t>Jakelu: Ilmoitustaulut</w:t>
      </w:r>
      <w:r>
        <w:rPr>
          <w:rFonts w:ascii="Tahoma" w:hAnsi="Tahoma" w:cs="Tahoma"/>
          <w:bCs/>
        </w:rPr>
        <w:t xml:space="preserve"> Tampere, intra </w:t>
      </w:r>
      <w:r w:rsidRPr="00DC31EE">
        <w:rPr>
          <w:rFonts w:ascii="Tahoma" w:hAnsi="Tahoma" w:cs="Tahoma"/>
          <w:bCs/>
        </w:rPr>
        <w:t>(</w:t>
      </w:r>
      <w:r w:rsidR="00F337AC">
        <w:rPr>
          <w:rFonts w:ascii="Tahoma" w:hAnsi="Tahoma" w:cs="Tahoma"/>
          <w:bCs/>
        </w:rPr>
        <w:t>30.7</w:t>
      </w:r>
      <w:r>
        <w:rPr>
          <w:rFonts w:ascii="Tahoma" w:hAnsi="Tahoma" w:cs="Tahoma"/>
          <w:bCs/>
        </w:rPr>
        <w:t>.2026</w:t>
      </w:r>
      <w:r w:rsidRPr="00DC31EE">
        <w:rPr>
          <w:rFonts w:ascii="Tahoma" w:hAnsi="Tahoma" w:cs="Tahoma"/>
          <w:bCs/>
        </w:rPr>
        <w:t xml:space="preserve"> saakka)</w:t>
      </w:r>
      <w:r w:rsidRPr="00DC31EE">
        <w:rPr>
          <w:rFonts w:ascii="Tahoma" w:hAnsi="Tahoma" w:cs="Tahoma"/>
          <w:bCs/>
        </w:rPr>
        <w:tab/>
      </w:r>
    </w:p>
    <w:p w14:paraId="3236B34A" w14:textId="15A77309" w:rsidR="002262F5" w:rsidRDefault="002262F5" w:rsidP="004D1D63">
      <w:pPr>
        <w:rPr>
          <w:rFonts w:ascii="Tahoma" w:hAnsi="Tahoma" w:cs="Tahoma"/>
          <w:i/>
          <w:iCs/>
          <w:color w:val="1F497D"/>
        </w:rPr>
      </w:pPr>
    </w:p>
    <w:p w14:paraId="0A4D04E1" w14:textId="4570B1DE" w:rsidR="00FC1975" w:rsidRPr="00FC1975" w:rsidRDefault="00FC1975" w:rsidP="004D1D63">
      <w:pPr>
        <w:rPr>
          <w:rFonts w:ascii="Tahoma" w:hAnsi="Tahoma" w:cs="Tahoma"/>
          <w:color w:val="1F497D"/>
        </w:rPr>
      </w:pPr>
      <w:r>
        <w:rPr>
          <w:rFonts w:ascii="Aptos" w:hAnsi="Aptos"/>
          <w:noProof/>
        </w:rPr>
        <w:drawing>
          <wp:inline distT="0" distB="0" distL="0" distR="0" wp14:anchorId="297BD003" wp14:editId="3FD9B1AE">
            <wp:extent cx="5760085" cy="187960"/>
            <wp:effectExtent l="0" t="0" r="0" b="2540"/>
            <wp:docPr id="1208096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C1975" w:rsidRPr="00FC1975" w:rsidSect="00626632">
      <w:headerReference w:type="default" r:id="rId14"/>
      <w:footerReference w:type="default" r:id="rId15"/>
      <w:pgSz w:w="11907" w:h="16840" w:code="9"/>
      <w:pgMar w:top="3828" w:right="1418" w:bottom="1418" w:left="1418" w:header="2835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E72E6" w14:textId="77777777" w:rsidR="00413EA3" w:rsidRDefault="00413EA3">
      <w:r>
        <w:separator/>
      </w:r>
    </w:p>
  </w:endnote>
  <w:endnote w:type="continuationSeparator" w:id="0">
    <w:p w14:paraId="28921735" w14:textId="77777777" w:rsidR="00413EA3" w:rsidRDefault="00413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162B0" w14:textId="77777777" w:rsidR="00CB35FD" w:rsidRPr="00DC31EE" w:rsidRDefault="00CB35FD">
    <w:pPr>
      <w:pStyle w:val="Footer"/>
      <w:tabs>
        <w:tab w:val="clear" w:pos="4153"/>
        <w:tab w:val="clear" w:pos="8306"/>
      </w:tabs>
      <w:spacing w:after="100"/>
      <w:jc w:val="center"/>
      <w:rPr>
        <w:rFonts w:ascii="Tahoma" w:hAnsi="Tahoma" w:cs="Tahoma"/>
        <w:b/>
        <w:noProof/>
        <w:sz w:val="19"/>
        <w:lang w:val="en-GB"/>
      </w:rPr>
    </w:pPr>
    <w:r w:rsidRPr="00DC31EE">
      <w:rPr>
        <w:rFonts w:ascii="Tahoma" w:hAnsi="Tahoma" w:cs="Tahoma"/>
        <w:b/>
        <w:noProof/>
        <w:sz w:val="19"/>
        <w:lang w:val="en-GB"/>
      </w:rPr>
      <w:t xml:space="preserve">Pilkington Automotive </w:t>
    </w:r>
    <w:smartTag w:uri="urn:schemas-microsoft-com:office:smarttags" w:element="place">
      <w:smartTag w:uri="urn:schemas-microsoft-com:office:smarttags" w:element="country-region">
        <w:r w:rsidRPr="00DC31EE">
          <w:rPr>
            <w:rFonts w:ascii="Tahoma" w:hAnsi="Tahoma" w:cs="Tahoma"/>
            <w:b/>
            <w:noProof/>
            <w:sz w:val="19"/>
            <w:lang w:val="en-GB"/>
          </w:rPr>
          <w:t>Finland</w:t>
        </w:r>
      </w:smartTag>
    </w:smartTag>
    <w:r w:rsidRPr="00DC31EE">
      <w:rPr>
        <w:rFonts w:ascii="Tahoma" w:hAnsi="Tahoma" w:cs="Tahoma"/>
        <w:b/>
        <w:noProof/>
        <w:sz w:val="19"/>
        <w:lang w:val="en-GB"/>
      </w:rPr>
      <w:t xml:space="preserve"> Oy</w:t>
    </w:r>
  </w:p>
  <w:p w14:paraId="0FD3BF66" w14:textId="77777777" w:rsidR="00CB35FD" w:rsidRPr="00DC31EE" w:rsidRDefault="00CB35FD">
    <w:pPr>
      <w:pStyle w:val="Footer"/>
      <w:tabs>
        <w:tab w:val="clear" w:pos="4153"/>
        <w:tab w:val="clear" w:pos="8306"/>
      </w:tabs>
      <w:jc w:val="center"/>
      <w:rPr>
        <w:rFonts w:ascii="Tahoma" w:hAnsi="Tahoma" w:cs="Tahoma"/>
        <w:noProof/>
        <w:sz w:val="19"/>
        <w:lang w:val="en-GB"/>
      </w:rPr>
    </w:pPr>
    <w:r w:rsidRPr="00DC31EE">
      <w:rPr>
        <w:rFonts w:ascii="Tahoma" w:hAnsi="Tahoma" w:cs="Tahoma"/>
        <w:noProof/>
        <w:sz w:val="19"/>
        <w:lang w:val="en-GB"/>
      </w:rPr>
      <w:t xml:space="preserve">PL 476  33101 </w:t>
    </w:r>
    <w:smartTag w:uri="urn:schemas-microsoft-com:office:smarttags" w:element="place">
      <w:smartTag w:uri="urn:schemas-microsoft-com:office:smarttags" w:element="City">
        <w:r w:rsidRPr="00DC31EE">
          <w:rPr>
            <w:rFonts w:ascii="Tahoma" w:hAnsi="Tahoma" w:cs="Tahoma"/>
            <w:noProof/>
            <w:sz w:val="19"/>
            <w:lang w:val="en-GB"/>
          </w:rPr>
          <w:t>Tampere</w:t>
        </w:r>
      </w:smartTag>
    </w:smartTag>
    <w:r w:rsidRPr="00DC31EE">
      <w:rPr>
        <w:rFonts w:ascii="Tahoma" w:hAnsi="Tahoma" w:cs="Tahoma"/>
        <w:noProof/>
        <w:sz w:val="19"/>
        <w:lang w:val="en-GB"/>
      </w:rPr>
      <w:t xml:space="preserve">  Puhelin (03) 349 9111  Fax (03) 349 9222</w:t>
    </w:r>
  </w:p>
  <w:p w14:paraId="49626E24" w14:textId="77777777" w:rsidR="00CB35FD" w:rsidRPr="00E579EC" w:rsidRDefault="00CB35FD">
    <w:pPr>
      <w:pStyle w:val="Footer"/>
      <w:tabs>
        <w:tab w:val="clear" w:pos="4153"/>
        <w:tab w:val="clear" w:pos="8306"/>
      </w:tabs>
      <w:jc w:val="center"/>
      <w:rPr>
        <w:noProof/>
        <w:sz w:val="19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B5F81" w14:textId="77777777" w:rsidR="00413EA3" w:rsidRDefault="00413EA3">
      <w:r>
        <w:separator/>
      </w:r>
    </w:p>
  </w:footnote>
  <w:footnote w:type="continuationSeparator" w:id="0">
    <w:p w14:paraId="288BD8D7" w14:textId="77777777" w:rsidR="00413EA3" w:rsidRDefault="00413E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43208" w14:textId="77777777" w:rsidR="00CB35FD" w:rsidRPr="00DC31EE" w:rsidRDefault="00CB35FD">
    <w:pPr>
      <w:framePr w:w="9074" w:h="619" w:hRule="exact" w:hSpace="181" w:wrap="notBeside" w:vAnchor="text" w:hAnchor="text" w:y="2" w:anchorLock="1"/>
      <w:pBdr>
        <w:bottom w:val="single" w:sz="6" w:space="1" w:color="auto"/>
      </w:pBdr>
      <w:rPr>
        <w:rFonts w:ascii="Tahoma" w:hAnsi="Tahoma" w:cs="Tahoma"/>
        <w:noProof/>
      </w:rPr>
    </w:pPr>
    <w:r w:rsidRPr="00DC31EE">
      <w:rPr>
        <w:rFonts w:ascii="Tahoma" w:hAnsi="Tahoma" w:cs="Tahoma"/>
        <w:noProof/>
        <w:sz w:val="50"/>
      </w:rPr>
      <w:t>Tiedote</w:t>
    </w: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98"/>
      <w:gridCol w:w="2693"/>
    </w:tblGrid>
    <w:tr w:rsidR="00CB35FD" w:rsidRPr="00144733" w14:paraId="10F6BB77" w14:textId="77777777" w:rsidTr="00C30DF4">
      <w:tc>
        <w:tcPr>
          <w:tcW w:w="998" w:type="dxa"/>
        </w:tcPr>
        <w:p w14:paraId="2880510C" w14:textId="77777777" w:rsidR="00CB35FD" w:rsidRPr="00C30DF4" w:rsidRDefault="00C30DF4" w:rsidP="006A7405">
          <w:pPr>
            <w:framePr w:hSpace="180" w:wrap="around" w:vAnchor="text" w:hAnchor="page" w:x="7391" w:y="1"/>
            <w:rPr>
              <w:rFonts w:ascii="Tahoma" w:hAnsi="Tahoma" w:cs="Tahoma"/>
              <w:b/>
              <w:bCs/>
              <w:noProof/>
              <w:sz w:val="14"/>
              <w:szCs w:val="18"/>
            </w:rPr>
          </w:pPr>
          <w:r w:rsidRPr="00C30DF4">
            <w:rPr>
              <w:rFonts w:ascii="Tahoma" w:hAnsi="Tahoma" w:cs="Tahoma"/>
              <w:b/>
              <w:bCs/>
              <w:noProof/>
              <w:sz w:val="14"/>
              <w:szCs w:val="18"/>
            </w:rPr>
            <w:t>Dok. nro/rev:</w:t>
          </w:r>
        </w:p>
      </w:tc>
      <w:tc>
        <w:tcPr>
          <w:tcW w:w="2693" w:type="dxa"/>
        </w:tcPr>
        <w:p w14:paraId="5DB201AA" w14:textId="68BDCC93" w:rsidR="00C30DF4" w:rsidRPr="00C30DF4" w:rsidRDefault="00C30DF4" w:rsidP="00C30DF4">
          <w:pPr>
            <w:framePr w:wrap="auto" w:vAnchor="text" w:hAnchor="page" w:x="7391" w:y="1"/>
            <w:rPr>
              <w:rFonts w:ascii="Tahoma" w:hAnsi="Tahoma" w:cs="Tahoma"/>
              <w:noProof/>
              <w:sz w:val="14"/>
              <w:szCs w:val="18"/>
              <w:lang w:val="en-GB"/>
            </w:rPr>
          </w:pPr>
          <w:r w:rsidRPr="00C30DF4">
            <w:rPr>
              <w:rFonts w:ascii="Tahoma" w:hAnsi="Tahoma" w:cs="Tahoma"/>
              <w:noProof/>
              <w:sz w:val="14"/>
              <w:szCs w:val="18"/>
              <w:lang w:val="en-GB"/>
            </w:rPr>
            <w:t>PAFIN_LOM002</w:t>
          </w:r>
          <w:r>
            <w:rPr>
              <w:rFonts w:ascii="Tahoma" w:hAnsi="Tahoma" w:cs="Tahoma"/>
              <w:noProof/>
              <w:sz w:val="14"/>
              <w:szCs w:val="18"/>
              <w:lang w:val="en-GB"/>
            </w:rPr>
            <w:t xml:space="preserve">, </w:t>
          </w:r>
          <w:r w:rsidRPr="00C30DF4">
            <w:rPr>
              <w:rFonts w:ascii="Tahoma" w:hAnsi="Tahoma" w:cs="Tahoma"/>
              <w:noProof/>
              <w:sz w:val="14"/>
              <w:szCs w:val="18"/>
              <w:lang w:val="en-GB"/>
            </w:rPr>
            <w:t>rev 1</w:t>
          </w:r>
        </w:p>
      </w:tc>
    </w:tr>
    <w:tr w:rsidR="00CB35FD" w:rsidRPr="00144733" w14:paraId="7D4AA3FC" w14:textId="77777777" w:rsidTr="00C30DF4">
      <w:tc>
        <w:tcPr>
          <w:tcW w:w="998" w:type="dxa"/>
        </w:tcPr>
        <w:p w14:paraId="64827C80" w14:textId="77777777" w:rsidR="00CB35FD" w:rsidRPr="00C30DF4" w:rsidRDefault="00C30DF4" w:rsidP="006A7405">
          <w:pPr>
            <w:framePr w:hSpace="180" w:wrap="around" w:vAnchor="text" w:hAnchor="page" w:x="7391" w:y="1"/>
            <w:rPr>
              <w:rFonts w:ascii="Tahoma" w:hAnsi="Tahoma" w:cs="Tahoma"/>
              <w:b/>
              <w:bCs/>
              <w:noProof/>
              <w:sz w:val="14"/>
              <w:szCs w:val="18"/>
              <w:lang w:val="en-GB"/>
            </w:rPr>
          </w:pPr>
          <w:r w:rsidRPr="00C30DF4">
            <w:rPr>
              <w:rFonts w:ascii="Tahoma" w:hAnsi="Tahoma" w:cs="Tahoma"/>
              <w:b/>
              <w:bCs/>
              <w:noProof/>
              <w:sz w:val="14"/>
              <w:szCs w:val="18"/>
            </w:rPr>
            <w:t>Päivämäärä:</w:t>
          </w:r>
        </w:p>
      </w:tc>
      <w:tc>
        <w:tcPr>
          <w:tcW w:w="2693" w:type="dxa"/>
        </w:tcPr>
        <w:p w14:paraId="7CEF2425" w14:textId="498E8230" w:rsidR="00CB35FD" w:rsidRPr="00C30DF4" w:rsidRDefault="00F337AC" w:rsidP="006A7405">
          <w:pPr>
            <w:framePr w:hSpace="180" w:wrap="around" w:vAnchor="text" w:hAnchor="page" w:x="7391" w:y="1"/>
            <w:rPr>
              <w:rFonts w:ascii="Tahoma" w:hAnsi="Tahoma" w:cs="Tahoma"/>
              <w:noProof/>
              <w:sz w:val="14"/>
              <w:szCs w:val="18"/>
              <w:lang w:val="en-GB"/>
            </w:rPr>
          </w:pPr>
          <w:r>
            <w:rPr>
              <w:rFonts w:ascii="Tahoma" w:hAnsi="Tahoma" w:cs="Tahoma"/>
              <w:noProof/>
              <w:sz w:val="14"/>
              <w:szCs w:val="18"/>
              <w:lang w:val="en-GB"/>
            </w:rPr>
            <w:t>15.</w:t>
          </w:r>
          <w:r w:rsidR="005A0764">
            <w:rPr>
              <w:rFonts w:ascii="Tahoma" w:hAnsi="Tahoma" w:cs="Tahoma"/>
              <w:noProof/>
              <w:sz w:val="14"/>
              <w:szCs w:val="18"/>
              <w:lang w:val="en-GB"/>
            </w:rPr>
            <w:t>6</w:t>
          </w:r>
          <w:r w:rsidR="00F835C3">
            <w:rPr>
              <w:rFonts w:ascii="Tahoma" w:hAnsi="Tahoma" w:cs="Tahoma"/>
              <w:noProof/>
              <w:sz w:val="14"/>
              <w:szCs w:val="18"/>
              <w:lang w:val="en-GB"/>
            </w:rPr>
            <w:t>.2026</w:t>
          </w:r>
        </w:p>
      </w:tc>
    </w:tr>
    <w:tr w:rsidR="00C30DF4" w:rsidRPr="00144733" w14:paraId="13EDB759" w14:textId="77777777" w:rsidTr="00C30DF4">
      <w:tc>
        <w:tcPr>
          <w:tcW w:w="998" w:type="dxa"/>
        </w:tcPr>
        <w:p w14:paraId="33820730" w14:textId="77777777" w:rsidR="00C30DF4" w:rsidRPr="00C30DF4" w:rsidRDefault="00C30DF4" w:rsidP="006A7405">
          <w:pPr>
            <w:framePr w:hSpace="180" w:wrap="around" w:vAnchor="text" w:hAnchor="page" w:x="7391" w:y="1"/>
            <w:rPr>
              <w:rFonts w:ascii="Tahoma" w:hAnsi="Tahoma" w:cs="Tahoma"/>
              <w:b/>
              <w:bCs/>
              <w:noProof/>
              <w:sz w:val="14"/>
              <w:szCs w:val="18"/>
              <w:lang w:val="en-GB"/>
            </w:rPr>
          </w:pPr>
          <w:r w:rsidRPr="00C30DF4">
            <w:rPr>
              <w:rFonts w:ascii="Tahoma" w:hAnsi="Tahoma" w:cs="Tahoma"/>
              <w:b/>
              <w:bCs/>
              <w:noProof/>
              <w:sz w:val="14"/>
              <w:szCs w:val="18"/>
              <w:lang w:val="en-GB"/>
            </w:rPr>
            <w:t>Viite:</w:t>
          </w:r>
        </w:p>
      </w:tc>
      <w:tc>
        <w:tcPr>
          <w:tcW w:w="2693" w:type="dxa"/>
        </w:tcPr>
        <w:p w14:paraId="1E5A9408" w14:textId="3D7A2F36" w:rsidR="00C30DF4" w:rsidRPr="00B7525C" w:rsidRDefault="005A0764" w:rsidP="006A7405">
          <w:pPr>
            <w:framePr w:hSpace="180" w:wrap="around" w:vAnchor="text" w:hAnchor="page" w:x="7391" w:y="1"/>
            <w:rPr>
              <w:rFonts w:ascii="Tahoma" w:hAnsi="Tahoma" w:cs="Tahoma"/>
              <w:noProof/>
              <w:sz w:val="14"/>
              <w:szCs w:val="18"/>
            </w:rPr>
          </w:pPr>
          <w:r>
            <w:rPr>
              <w:rFonts w:ascii="Tahoma" w:hAnsi="Tahoma" w:cs="Tahoma"/>
              <w:noProof/>
              <w:sz w:val="14"/>
              <w:szCs w:val="18"/>
            </w:rPr>
            <w:t>5</w:t>
          </w:r>
          <w:r w:rsidR="0032487A">
            <w:rPr>
              <w:rFonts w:ascii="Tahoma" w:hAnsi="Tahoma" w:cs="Tahoma"/>
              <w:noProof/>
              <w:sz w:val="14"/>
              <w:szCs w:val="18"/>
            </w:rPr>
            <w:t>7</w:t>
          </w:r>
          <w:r w:rsidR="000541E6" w:rsidRPr="00B7525C">
            <w:rPr>
              <w:rFonts w:ascii="Tahoma" w:hAnsi="Tahoma" w:cs="Tahoma"/>
              <w:noProof/>
              <w:sz w:val="14"/>
              <w:szCs w:val="18"/>
            </w:rPr>
            <w:t>-202</w:t>
          </w:r>
          <w:r w:rsidR="00F835C3">
            <w:rPr>
              <w:rFonts w:ascii="Tahoma" w:hAnsi="Tahoma" w:cs="Tahoma"/>
              <w:noProof/>
              <w:sz w:val="14"/>
              <w:szCs w:val="18"/>
            </w:rPr>
            <w:t>6</w:t>
          </w:r>
          <w:r w:rsidR="00F17764" w:rsidRPr="00B7525C">
            <w:rPr>
              <w:rFonts w:ascii="Tahoma" w:hAnsi="Tahoma" w:cs="Tahoma"/>
              <w:noProof/>
              <w:sz w:val="14"/>
              <w:szCs w:val="18"/>
            </w:rPr>
            <w:t xml:space="preserve"> </w:t>
          </w:r>
          <w:r w:rsidR="00952FA8">
            <w:rPr>
              <w:rFonts w:ascii="Tahoma" w:hAnsi="Tahoma" w:cs="Tahoma"/>
              <w:noProof/>
              <w:sz w:val="14"/>
              <w:szCs w:val="18"/>
            </w:rPr>
            <w:t xml:space="preserve">Tre </w:t>
          </w:r>
          <w:r w:rsidR="0032487A">
            <w:rPr>
              <w:rFonts w:ascii="Tahoma" w:hAnsi="Tahoma" w:cs="Tahoma"/>
              <w:noProof/>
              <w:sz w:val="14"/>
              <w:szCs w:val="18"/>
            </w:rPr>
            <w:t>Kilinän kesän aukiolo</w:t>
          </w:r>
        </w:p>
      </w:tc>
    </w:tr>
  </w:tbl>
  <w:p w14:paraId="219F8CE7" w14:textId="40B94516" w:rsidR="00CB35FD" w:rsidRPr="00144733" w:rsidRDefault="00DD1C75">
    <w:pPr>
      <w:framePr w:hSpace="181" w:wrap="around" w:vAnchor="page" w:hAnchor="page" w:x="4662" w:y="681"/>
      <w:rPr>
        <w:noProof/>
        <w:lang w:val="en-GB"/>
      </w:rPr>
    </w:pPr>
    <w:r>
      <w:rPr>
        <w:noProof/>
      </w:rPr>
      <w:drawing>
        <wp:inline distT="0" distB="0" distL="0" distR="0" wp14:anchorId="31DEB001" wp14:editId="58228E48">
          <wp:extent cx="1661795" cy="1105535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1795" cy="1105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ED3CE8" w14:textId="77777777" w:rsidR="00CB35FD" w:rsidRPr="00144733" w:rsidRDefault="00CB35FD">
    <w:pPr>
      <w:pStyle w:val="Header"/>
      <w:rPr>
        <w:noProof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54AAB8A"/>
    <w:lvl w:ilvl="0">
      <w:numFmt w:val="bullet"/>
      <w:lvlText w:val="*"/>
      <w:lvlJc w:val="left"/>
    </w:lvl>
  </w:abstractNum>
  <w:abstractNum w:abstractNumId="1" w15:restartNumberingAfterBreak="0">
    <w:nsid w:val="05E71FA4"/>
    <w:multiLevelType w:val="multilevel"/>
    <w:tmpl w:val="426CA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BA36AB"/>
    <w:multiLevelType w:val="hybridMultilevel"/>
    <w:tmpl w:val="DA8228C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41C8C"/>
    <w:multiLevelType w:val="hybridMultilevel"/>
    <w:tmpl w:val="614AA88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D6D4F"/>
    <w:multiLevelType w:val="hybridMultilevel"/>
    <w:tmpl w:val="6D6A0472"/>
    <w:lvl w:ilvl="0" w:tplc="0298E7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F1E3C6E">
      <w:start w:val="18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68608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9F0A7F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22EE85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1E182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06FE8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ADC0E4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1B6092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8EB1944"/>
    <w:multiLevelType w:val="hybridMultilevel"/>
    <w:tmpl w:val="FAC4FA6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03073"/>
    <w:multiLevelType w:val="hybridMultilevel"/>
    <w:tmpl w:val="E5BACDF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CE54C2"/>
    <w:multiLevelType w:val="hybridMultilevel"/>
    <w:tmpl w:val="AEB252D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D1835"/>
    <w:multiLevelType w:val="hybridMultilevel"/>
    <w:tmpl w:val="BE6E29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932284"/>
    <w:multiLevelType w:val="hybridMultilevel"/>
    <w:tmpl w:val="A438A80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977C2"/>
    <w:multiLevelType w:val="hybridMultilevel"/>
    <w:tmpl w:val="6A18B37E"/>
    <w:lvl w:ilvl="0" w:tplc="DC84772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53001"/>
    <w:multiLevelType w:val="hybridMultilevel"/>
    <w:tmpl w:val="C492B600"/>
    <w:lvl w:ilvl="0" w:tplc="040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2712D0B"/>
    <w:multiLevelType w:val="hybridMultilevel"/>
    <w:tmpl w:val="E784584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9A16DC"/>
    <w:multiLevelType w:val="hybridMultilevel"/>
    <w:tmpl w:val="C0203AAC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9556D0"/>
    <w:multiLevelType w:val="hybridMultilevel"/>
    <w:tmpl w:val="7C484302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A7C17F5"/>
    <w:multiLevelType w:val="hybridMultilevel"/>
    <w:tmpl w:val="8CB6A648"/>
    <w:lvl w:ilvl="0" w:tplc="040B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FC666CE"/>
    <w:multiLevelType w:val="hybridMultilevel"/>
    <w:tmpl w:val="E89AFDD4"/>
    <w:lvl w:ilvl="0" w:tplc="F7481D4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D5348C"/>
    <w:multiLevelType w:val="multilevel"/>
    <w:tmpl w:val="140A0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4010C4A"/>
    <w:multiLevelType w:val="hybridMultilevel"/>
    <w:tmpl w:val="4B902AC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6A3884"/>
    <w:multiLevelType w:val="hybridMultilevel"/>
    <w:tmpl w:val="DCCE79D2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9C54122"/>
    <w:multiLevelType w:val="hybridMultilevel"/>
    <w:tmpl w:val="F0FC875C"/>
    <w:lvl w:ilvl="0" w:tplc="600C08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CC4B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576670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BF4E65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BF8625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3E663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326C3E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5C348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F0A5DD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7B0410AC"/>
    <w:multiLevelType w:val="hybridMultilevel"/>
    <w:tmpl w:val="B41041A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0D69F2"/>
    <w:multiLevelType w:val="hybridMultilevel"/>
    <w:tmpl w:val="79D8EA0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605324">
    <w:abstractNumId w:val="13"/>
  </w:num>
  <w:num w:numId="2" w16cid:durableId="80238633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 w16cid:durableId="1733774225">
    <w:abstractNumId w:val="20"/>
  </w:num>
  <w:num w:numId="4" w16cid:durableId="285553170">
    <w:abstractNumId w:val="4"/>
  </w:num>
  <w:num w:numId="5" w16cid:durableId="1038092375">
    <w:abstractNumId w:val="2"/>
  </w:num>
  <w:num w:numId="6" w16cid:durableId="208231635">
    <w:abstractNumId w:val="21"/>
  </w:num>
  <w:num w:numId="7" w16cid:durableId="218369488">
    <w:abstractNumId w:val="5"/>
  </w:num>
  <w:num w:numId="8" w16cid:durableId="1601522740">
    <w:abstractNumId w:val="14"/>
  </w:num>
  <w:num w:numId="9" w16cid:durableId="1952660438">
    <w:abstractNumId w:val="6"/>
  </w:num>
  <w:num w:numId="10" w16cid:durableId="111364785">
    <w:abstractNumId w:val="9"/>
  </w:num>
  <w:num w:numId="11" w16cid:durableId="1054081038">
    <w:abstractNumId w:val="8"/>
  </w:num>
  <w:num w:numId="12" w16cid:durableId="479885588">
    <w:abstractNumId w:val="14"/>
  </w:num>
  <w:num w:numId="13" w16cid:durableId="55202958">
    <w:abstractNumId w:val="15"/>
  </w:num>
  <w:num w:numId="14" w16cid:durableId="1920284536">
    <w:abstractNumId w:val="11"/>
  </w:num>
  <w:num w:numId="15" w16cid:durableId="1235774775">
    <w:abstractNumId w:val="19"/>
  </w:num>
  <w:num w:numId="16" w16cid:durableId="391928669">
    <w:abstractNumId w:val="18"/>
  </w:num>
  <w:num w:numId="17" w16cid:durableId="1227229399">
    <w:abstractNumId w:val="12"/>
  </w:num>
  <w:num w:numId="18" w16cid:durableId="2019387541">
    <w:abstractNumId w:val="7"/>
  </w:num>
  <w:num w:numId="19" w16cid:durableId="1875192391">
    <w:abstractNumId w:val="7"/>
  </w:num>
  <w:num w:numId="20" w16cid:durableId="45615861">
    <w:abstractNumId w:val="10"/>
  </w:num>
  <w:num w:numId="21" w16cid:durableId="472649171">
    <w:abstractNumId w:val="1"/>
  </w:num>
  <w:num w:numId="22" w16cid:durableId="1244953158">
    <w:abstractNumId w:val="22"/>
  </w:num>
  <w:num w:numId="23" w16cid:durableId="200558189">
    <w:abstractNumId w:val="17"/>
  </w:num>
  <w:num w:numId="24" w16cid:durableId="964000956">
    <w:abstractNumId w:val="16"/>
  </w:num>
  <w:num w:numId="25" w16cid:durableId="14008324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S/qX4qxzUL7/ZqRPJuX2s7HdVjJMjgcxE+25nEfw0hx4WonGOzTqWq79qyciUDGgiFWBW2DMgnlg2YKpxQST2g==" w:salt="aWOxMNoSuV7HHrabOczwlw=="/>
  <w:defaultTabStop w:val="141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B15"/>
    <w:rsid w:val="00007819"/>
    <w:rsid w:val="00030AD3"/>
    <w:rsid w:val="00040C85"/>
    <w:rsid w:val="0004149B"/>
    <w:rsid w:val="0005241A"/>
    <w:rsid w:val="000541E6"/>
    <w:rsid w:val="000571B0"/>
    <w:rsid w:val="00077C40"/>
    <w:rsid w:val="000C0154"/>
    <w:rsid w:val="000C7192"/>
    <w:rsid w:val="000D22F9"/>
    <w:rsid w:val="000D3AB4"/>
    <w:rsid w:val="000D70A0"/>
    <w:rsid w:val="000D7779"/>
    <w:rsid w:val="000E45AC"/>
    <w:rsid w:val="000E7369"/>
    <w:rsid w:val="000F0753"/>
    <w:rsid w:val="000F558E"/>
    <w:rsid w:val="0010153E"/>
    <w:rsid w:val="00127EF6"/>
    <w:rsid w:val="00144733"/>
    <w:rsid w:val="00147CD5"/>
    <w:rsid w:val="00154FF7"/>
    <w:rsid w:val="001702FB"/>
    <w:rsid w:val="00172B14"/>
    <w:rsid w:val="00172C5B"/>
    <w:rsid w:val="00194806"/>
    <w:rsid w:val="001A0200"/>
    <w:rsid w:val="001A2C67"/>
    <w:rsid w:val="001C28E0"/>
    <w:rsid w:val="001D574E"/>
    <w:rsid w:val="001E20EF"/>
    <w:rsid w:val="001F6522"/>
    <w:rsid w:val="001F7DDF"/>
    <w:rsid w:val="002171CF"/>
    <w:rsid w:val="00221C8E"/>
    <w:rsid w:val="002244F3"/>
    <w:rsid w:val="002262F5"/>
    <w:rsid w:val="00226AAD"/>
    <w:rsid w:val="00235AC5"/>
    <w:rsid w:val="00247F6B"/>
    <w:rsid w:val="0025446D"/>
    <w:rsid w:val="002A4014"/>
    <w:rsid w:val="002B44FE"/>
    <w:rsid w:val="002B46F8"/>
    <w:rsid w:val="002F4B15"/>
    <w:rsid w:val="00306EC8"/>
    <w:rsid w:val="003079AC"/>
    <w:rsid w:val="0032487A"/>
    <w:rsid w:val="00337D77"/>
    <w:rsid w:val="003475AD"/>
    <w:rsid w:val="00353A6B"/>
    <w:rsid w:val="003742EA"/>
    <w:rsid w:val="00380D1C"/>
    <w:rsid w:val="00390E30"/>
    <w:rsid w:val="003946DD"/>
    <w:rsid w:val="003B288B"/>
    <w:rsid w:val="003B4532"/>
    <w:rsid w:val="003B5B75"/>
    <w:rsid w:val="003D10EF"/>
    <w:rsid w:val="003D434D"/>
    <w:rsid w:val="003D54DD"/>
    <w:rsid w:val="003E744E"/>
    <w:rsid w:val="00404B2C"/>
    <w:rsid w:val="00413EA3"/>
    <w:rsid w:val="00421804"/>
    <w:rsid w:val="004263B7"/>
    <w:rsid w:val="00427AEB"/>
    <w:rsid w:val="004353B5"/>
    <w:rsid w:val="00456BBA"/>
    <w:rsid w:val="00484148"/>
    <w:rsid w:val="0049696C"/>
    <w:rsid w:val="004C604E"/>
    <w:rsid w:val="004D1D63"/>
    <w:rsid w:val="004E4AAA"/>
    <w:rsid w:val="004F3152"/>
    <w:rsid w:val="00532C06"/>
    <w:rsid w:val="00556B5E"/>
    <w:rsid w:val="00573443"/>
    <w:rsid w:val="00597082"/>
    <w:rsid w:val="005A0764"/>
    <w:rsid w:val="005A58E2"/>
    <w:rsid w:val="005A5ED8"/>
    <w:rsid w:val="005B10C1"/>
    <w:rsid w:val="005B16A1"/>
    <w:rsid w:val="005C3CA6"/>
    <w:rsid w:val="005C4F73"/>
    <w:rsid w:val="005D5C90"/>
    <w:rsid w:val="0060612D"/>
    <w:rsid w:val="006100F6"/>
    <w:rsid w:val="006104C0"/>
    <w:rsid w:val="00612ABF"/>
    <w:rsid w:val="00626632"/>
    <w:rsid w:val="00641A14"/>
    <w:rsid w:val="00650ED1"/>
    <w:rsid w:val="00651A03"/>
    <w:rsid w:val="00655EFE"/>
    <w:rsid w:val="006653E7"/>
    <w:rsid w:val="0067719D"/>
    <w:rsid w:val="006825A6"/>
    <w:rsid w:val="00685F8D"/>
    <w:rsid w:val="0068708C"/>
    <w:rsid w:val="006A1BFD"/>
    <w:rsid w:val="006A7405"/>
    <w:rsid w:val="006C05DE"/>
    <w:rsid w:val="006D08A8"/>
    <w:rsid w:val="006D1352"/>
    <w:rsid w:val="006E0A7C"/>
    <w:rsid w:val="006E2C78"/>
    <w:rsid w:val="00700183"/>
    <w:rsid w:val="007022F9"/>
    <w:rsid w:val="00723419"/>
    <w:rsid w:val="00723BA3"/>
    <w:rsid w:val="00726803"/>
    <w:rsid w:val="0074100C"/>
    <w:rsid w:val="00741893"/>
    <w:rsid w:val="007515F6"/>
    <w:rsid w:val="0075671E"/>
    <w:rsid w:val="00772763"/>
    <w:rsid w:val="0078048C"/>
    <w:rsid w:val="00794D4E"/>
    <w:rsid w:val="00797F3A"/>
    <w:rsid w:val="007A09E1"/>
    <w:rsid w:val="007B0CCB"/>
    <w:rsid w:val="007B5796"/>
    <w:rsid w:val="007C425F"/>
    <w:rsid w:val="007E1609"/>
    <w:rsid w:val="007F4730"/>
    <w:rsid w:val="008059FE"/>
    <w:rsid w:val="008076B6"/>
    <w:rsid w:val="008129CC"/>
    <w:rsid w:val="00815EC8"/>
    <w:rsid w:val="00844A28"/>
    <w:rsid w:val="008620B7"/>
    <w:rsid w:val="00864F8B"/>
    <w:rsid w:val="008669A3"/>
    <w:rsid w:val="008947E9"/>
    <w:rsid w:val="0089559E"/>
    <w:rsid w:val="008A0FAC"/>
    <w:rsid w:val="008C538C"/>
    <w:rsid w:val="008D6070"/>
    <w:rsid w:val="00903EF4"/>
    <w:rsid w:val="0090667D"/>
    <w:rsid w:val="0092600E"/>
    <w:rsid w:val="0094310E"/>
    <w:rsid w:val="00952FA8"/>
    <w:rsid w:val="009717BE"/>
    <w:rsid w:val="00972930"/>
    <w:rsid w:val="00983278"/>
    <w:rsid w:val="009A6391"/>
    <w:rsid w:val="009D79D6"/>
    <w:rsid w:val="009D7CC9"/>
    <w:rsid w:val="009E420F"/>
    <w:rsid w:val="00A05268"/>
    <w:rsid w:val="00A0735F"/>
    <w:rsid w:val="00A16759"/>
    <w:rsid w:val="00A26DFC"/>
    <w:rsid w:val="00A30C73"/>
    <w:rsid w:val="00A44985"/>
    <w:rsid w:val="00A46A92"/>
    <w:rsid w:val="00A52226"/>
    <w:rsid w:val="00A62852"/>
    <w:rsid w:val="00AA0D42"/>
    <w:rsid w:val="00AB08C2"/>
    <w:rsid w:val="00AD188E"/>
    <w:rsid w:val="00AD69D2"/>
    <w:rsid w:val="00B009EC"/>
    <w:rsid w:val="00B05C96"/>
    <w:rsid w:val="00B10257"/>
    <w:rsid w:val="00B13B59"/>
    <w:rsid w:val="00B22EF6"/>
    <w:rsid w:val="00B44E8D"/>
    <w:rsid w:val="00B5730D"/>
    <w:rsid w:val="00B7525C"/>
    <w:rsid w:val="00B82947"/>
    <w:rsid w:val="00B83FFB"/>
    <w:rsid w:val="00B853FD"/>
    <w:rsid w:val="00B94681"/>
    <w:rsid w:val="00BB1561"/>
    <w:rsid w:val="00BF0308"/>
    <w:rsid w:val="00BF09A7"/>
    <w:rsid w:val="00C06C6F"/>
    <w:rsid w:val="00C30DF4"/>
    <w:rsid w:val="00C3444F"/>
    <w:rsid w:val="00C35B16"/>
    <w:rsid w:val="00C40043"/>
    <w:rsid w:val="00C5397C"/>
    <w:rsid w:val="00C832CC"/>
    <w:rsid w:val="00C908E5"/>
    <w:rsid w:val="00C977AB"/>
    <w:rsid w:val="00CB35FD"/>
    <w:rsid w:val="00CC6988"/>
    <w:rsid w:val="00CE5F9C"/>
    <w:rsid w:val="00D02661"/>
    <w:rsid w:val="00D102CD"/>
    <w:rsid w:val="00D318CB"/>
    <w:rsid w:val="00D45F8E"/>
    <w:rsid w:val="00D468DA"/>
    <w:rsid w:val="00D54659"/>
    <w:rsid w:val="00D66722"/>
    <w:rsid w:val="00D67F10"/>
    <w:rsid w:val="00D71AE1"/>
    <w:rsid w:val="00D83310"/>
    <w:rsid w:val="00DA1731"/>
    <w:rsid w:val="00DA686A"/>
    <w:rsid w:val="00DC31EE"/>
    <w:rsid w:val="00DD1C75"/>
    <w:rsid w:val="00DF4B07"/>
    <w:rsid w:val="00E05FD4"/>
    <w:rsid w:val="00E124F5"/>
    <w:rsid w:val="00E140FE"/>
    <w:rsid w:val="00E2734D"/>
    <w:rsid w:val="00E34BC6"/>
    <w:rsid w:val="00E41800"/>
    <w:rsid w:val="00E50541"/>
    <w:rsid w:val="00E52B57"/>
    <w:rsid w:val="00E579EC"/>
    <w:rsid w:val="00EB75B2"/>
    <w:rsid w:val="00EC5662"/>
    <w:rsid w:val="00F15934"/>
    <w:rsid w:val="00F16F92"/>
    <w:rsid w:val="00F17764"/>
    <w:rsid w:val="00F23F18"/>
    <w:rsid w:val="00F274F6"/>
    <w:rsid w:val="00F337AC"/>
    <w:rsid w:val="00F34C85"/>
    <w:rsid w:val="00F42CD4"/>
    <w:rsid w:val="00F479FF"/>
    <w:rsid w:val="00F63941"/>
    <w:rsid w:val="00F66AF8"/>
    <w:rsid w:val="00F705F2"/>
    <w:rsid w:val="00F74B71"/>
    <w:rsid w:val="00F835C3"/>
    <w:rsid w:val="00F90CBA"/>
    <w:rsid w:val="00F90D2A"/>
    <w:rsid w:val="00FB2DB9"/>
    <w:rsid w:val="00FC1975"/>
    <w:rsid w:val="00FC23D6"/>
    <w:rsid w:val="00FD2CDB"/>
    <w:rsid w:val="00FD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,"/>
  <w:listSeparator w:val=";"/>
  <w14:docId w14:val="3806C112"/>
  <w15:chartTrackingRefBased/>
  <w15:docId w15:val="{13460E42-9367-436E-B8C7-7EF00386B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69A3"/>
    <w:rPr>
      <w:rFonts w:ascii="Calibri" w:eastAsiaTheme="minorHAnsi" w:hAnsi="Calibri" w:cs="Calibr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customStyle="1" w:styleId="OTSIKKOalto">
    <w:name w:val="OTSIKKO[alt+o]"/>
    <w:basedOn w:val="Normal"/>
    <w:next w:val="Tekstialtt"/>
    <w:pPr>
      <w:spacing w:after="240"/>
    </w:pPr>
    <w:rPr>
      <w:b/>
    </w:rPr>
  </w:style>
  <w:style w:type="paragraph" w:customStyle="1" w:styleId="Tekstialtt">
    <w:name w:val="Teksti[alt+t]"/>
    <w:basedOn w:val="Normal"/>
  </w:style>
  <w:style w:type="paragraph" w:customStyle="1" w:styleId="Listaaltl">
    <w:name w:val="Lista[alt+l]"/>
    <w:basedOn w:val="Normal"/>
    <w:pPr>
      <w:ind w:left="1298" w:hanging="1298"/>
    </w:pPr>
  </w:style>
  <w:style w:type="paragraph" w:customStyle="1" w:styleId="Header1">
    <w:name w:val="Header1"/>
    <w:basedOn w:val="Normal"/>
  </w:style>
  <w:style w:type="character" w:styleId="PageNumber">
    <w:name w:val="page number"/>
    <w:basedOn w:val="DefaultParagraphFont"/>
  </w:style>
  <w:style w:type="paragraph" w:customStyle="1" w:styleId="Alaotsikko2alt2">
    <w:name w:val="Alaotsikko2[alt+2]"/>
    <w:basedOn w:val="Normal"/>
    <w:next w:val="Tekstialtt"/>
    <w:pPr>
      <w:ind w:left="2596" w:hanging="1298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Pr>
      <w:rFonts w:ascii="Times New Roman" w:hAnsi="Times New Roman"/>
      <w:sz w:val="24"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Alaotsikkoalt1">
    <w:name w:val="Alaotsikko[alt+1]"/>
    <w:basedOn w:val="Normal"/>
    <w:next w:val="Tekstialtt"/>
    <w:pPr>
      <w:ind w:left="2591" w:hanging="2591"/>
    </w:pPr>
  </w:style>
  <w:style w:type="paragraph" w:styleId="NormalWeb">
    <w:name w:val="Normal (Web)"/>
    <w:basedOn w:val="Normal"/>
    <w:rsid w:val="00772763"/>
    <w:pPr>
      <w:spacing w:before="100" w:beforeAutospacing="1" w:after="100" w:afterAutospacing="1"/>
    </w:pPr>
    <w:rPr>
      <w:szCs w:val="24"/>
    </w:rPr>
  </w:style>
  <w:style w:type="character" w:styleId="Hyperlink">
    <w:name w:val="Hyperlink"/>
    <w:uiPriority w:val="99"/>
    <w:rsid w:val="00651A03"/>
    <w:rPr>
      <w:color w:val="0000FF"/>
      <w:u w:val="single"/>
    </w:rPr>
  </w:style>
  <w:style w:type="table" w:styleId="TableGrid">
    <w:name w:val="Table Grid"/>
    <w:basedOn w:val="TableNormal"/>
    <w:rsid w:val="00E14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54D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F4730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A05268"/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xmsonormal">
    <w:name w:val="x_msonormal"/>
    <w:basedOn w:val="Normal"/>
    <w:rsid w:val="0060612D"/>
    <w:rPr>
      <w:rFonts w:ascii="Aptos" w:hAnsi="Aptos" w:cs="Aptos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7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1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84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4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4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4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51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5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56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36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7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3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50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0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7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2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cid:image004.png@01DCF743.44EB40D0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filamino011\appl\Templates\Tiedote-pohj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1fbfcef1-2cd9-47d8-a2ea-ebdab5b697ae" ContentTypeId="0x0101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nternal Quality Document" ma:contentTypeID="0x010100597DDF7A07134645979605AA592CED4601003D9505D4D6136F42B61DC3E88F165D7A" ma:contentTypeVersion="23" ma:contentTypeDescription="" ma:contentTypeScope="" ma:versionID="b251cf80618b3afe05af096bf1fa0b77">
  <xsd:schema xmlns:xsd="http://www.w3.org/2001/XMLSchema" xmlns:xs="http://www.w3.org/2001/XMLSchema" xmlns:p="http://schemas.microsoft.com/office/2006/metadata/properties" xmlns:ns2="f073ba01-d532-4b89-8332-dd5037e88f57" xmlns:ns3="http://schemas.microsoft.com/sharepoint/v3/fields" xmlns:ns4="b3bbdc59-71a8-4503-800c-c48d1ddcb3e3" xmlns:ns5="f9012d67-404f-4110-adf2-371a80a60da3" targetNamespace="http://schemas.microsoft.com/office/2006/metadata/properties" ma:root="true" ma:fieldsID="1c677ea901dde3b0ffc2f68825b5a540" ns2:_="" ns3:_="" ns4:_="" ns5:_="">
    <xsd:import namespace="f073ba01-d532-4b89-8332-dd5037e88f57"/>
    <xsd:import namespace="http://schemas.microsoft.com/sharepoint/v3/fields"/>
    <xsd:import namespace="b3bbdc59-71a8-4503-800c-c48d1ddcb3e3"/>
    <xsd:import namespace="f9012d67-404f-4110-adf2-371a80a60da3"/>
    <xsd:element name="properties">
      <xsd:complexType>
        <xsd:sequence>
          <xsd:element name="documentManagement">
            <xsd:complexType>
              <xsd:all>
                <xsd:element ref="ns2:Plant" minOccurs="0"/>
                <xsd:element ref="ns2:Document_x0020_type_x0020__x0028_Internal_x0020_Quality_x0029_" minOccurs="0"/>
                <xsd:element ref="ns3:_Revision" minOccurs="0"/>
                <xsd:element ref="ns2:Approval_x0020_History" minOccurs="0"/>
                <xsd:element ref="ns5:_dlc_DocId" minOccurs="0"/>
                <xsd:element ref="ns5:_dlc_DocIdUrl" minOccurs="0"/>
                <xsd:element ref="ns5:_dlc_DocIdPersistId" minOccurs="0"/>
                <xsd:element ref="ns4:Process_x0020_Owner" minOccurs="0"/>
                <xsd:element ref="ns4:BMS_x0020_Process" minOccurs="0"/>
                <xsd:element ref="ns4:Function"/>
                <xsd:element ref="ns4:Rev_x002e__x0020_Date" minOccurs="0"/>
                <xsd:element ref="ns4:Kommentit_x0020_sis_x00e4_ll_x00f6_st_x00e4_" minOccurs="0"/>
                <xsd:element ref="ns4:Tuotantoalu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3ba01-d532-4b89-8332-dd5037e88f57" elementFormDefault="qualified">
    <xsd:import namespace="http://schemas.microsoft.com/office/2006/documentManagement/types"/>
    <xsd:import namespace="http://schemas.microsoft.com/office/infopath/2007/PartnerControls"/>
    <xsd:element name="Plant" ma:index="8" nillable="true" ma:displayName="Plant" ma:format="Dropdown" ma:internalName="Plant">
      <xsd:simpleType>
        <xsd:restriction base="dms:Choice">
          <xsd:enumeration value="01_PAFIN"/>
          <xsd:enumeration value="02_Laitila"/>
          <xsd:enumeration value="03_Tampere"/>
        </xsd:restriction>
      </xsd:simpleType>
    </xsd:element>
    <xsd:element name="Document_x0020_type_x0020__x0028_Internal_x0020_Quality_x0029_" ma:index="9" nillable="true" ma:displayName="Document type" ma:format="RadioButtons" ma:internalName="Document_x0020_type_x0020__x0028_Internal_x0020_Quality_x0029_">
      <xsd:simpleType>
        <xsd:restriction base="dms:Choice">
          <xsd:enumeration value="Document template"/>
          <xsd:enumeration value="Local Procedure / Instructions"/>
        </xsd:restriction>
      </xsd:simpleType>
    </xsd:element>
    <xsd:element name="Approval_x0020_History" ma:index="11" nillable="true" ma:displayName="Approval History" ma:format="Hyperlink" ma:hidden="true" ma:internalName="Approval_x0020_History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Revision" ma:index="10" nillable="true" ma:displayName="Revision" ma:internalName="_Revis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bdc59-71a8-4503-800c-c48d1ddcb3e3" elementFormDefault="qualified">
    <xsd:import namespace="http://schemas.microsoft.com/office/2006/documentManagement/types"/>
    <xsd:import namespace="http://schemas.microsoft.com/office/infopath/2007/PartnerControls"/>
    <xsd:element name="Process_x0020_Owner" ma:index="16" nillable="true" ma:displayName="Process Owner(s)" ma:list="UserInfo" ma:SharePointGroup="0" ma:internalName="Process_x0020_Own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MS_x0020_Process" ma:index="17" nillable="true" ma:displayName="BMS Plant Procedure" ma:format="Dropdown" ma:internalName="BMS_x0020_Process">
      <xsd:simpleType>
        <xsd:restriction base="dms:Choice">
          <xsd:enumeration value="BMS BP P6 - Plant Planning and Management Procedure"/>
          <xsd:enumeration value="BMS S P4 - Central ST Pre Quotation Procedure"/>
          <xsd:enumeration value="BMS S P5 - Plant Feasibility and Cost Analysis Procedure"/>
          <xsd:enumeration value="BMS D P6 - Central ST Post-Quotation Procedure"/>
          <xsd:enumeration value="BMS M P1 - Error Proofing Procedure"/>
          <xsd:enumeration value="BMS M P2 Goods Receipt Procedure"/>
          <xsd:enumeration value="BMS M P3 Automotive Product Safety Procedure"/>
          <xsd:enumeration value="BMS M P4 Production Procedure"/>
          <xsd:enumeration value="BMS M P5 Alternate Control Method Procedure"/>
          <xsd:enumeration value="BMS M P6 Automotive Product Quality Procedure"/>
          <xsd:enumeration value="BMS M P7 Control of Non-Conforming Product Procedure"/>
          <xsd:enumeration value="BMS M P8 Laboratory Procedure"/>
          <xsd:enumeration value="BMS M P9 Calibration Records Procedure"/>
          <xsd:enumeration value="BMS M P10 Tooling Procedure"/>
          <xsd:enumeration value="BMS M P11 Maintenance Procedure"/>
          <xsd:enumeration value="BMS SC P3 Create and Manage MPS Procedure"/>
          <xsd:enumeration value="BMS SC P6 Manage Logistics and Warehousing Procedure"/>
          <xsd:enumeration value="BMS CQS P1 Plant Customer Quality Procedure"/>
          <xsd:enumeration value="BMS CQS P2 Central Customer Quality Service Procedure"/>
          <xsd:enumeration value="BMS CQS P3 Concern Management Procedure"/>
          <xsd:enumeration value="BMS QS P1 Internal Audit Procedure"/>
          <xsd:enumeration value="BMS QS P2 Internal Auditor Competency Verification Procedure"/>
          <xsd:enumeration value="BMS QS P3 Document Control Procedure"/>
          <xsd:enumeration value="BMS QS P4 Central Quality Records Procedure"/>
          <xsd:enumeration value="BMS HR P1 Training Procedure"/>
          <xsd:enumeration value="Procurement"/>
          <xsd:enumeration value="General / other"/>
        </xsd:restriction>
      </xsd:simpleType>
    </xsd:element>
    <xsd:element name="Function" ma:index="18" ma:displayName="Function / document type" ma:format="Dropdown" ma:internalName="Function">
      <xsd:simpleType>
        <xsd:restriction base="dms:Choice">
          <xsd:enumeration value="00_Yleinen_Local instruction"/>
          <xsd:enumeration value="00_Yleinen_Document template"/>
          <xsd:enumeration value="01_FMT_Local instruction"/>
          <xsd:enumeration value="01_FMT_Document template"/>
          <xsd:enumeration value="02_Myynti_Local instruction"/>
          <xsd:enumeration value="02_Myynti_Document template"/>
          <xsd:enumeration value="03_Tuotanto_Local instruction"/>
          <xsd:enumeration value="03_Tuotanto_Document template"/>
          <xsd:enumeration value="04_KUPI_Local instruction"/>
          <xsd:enumeration value="04_KUPI_Document template"/>
          <xsd:enumeration value="05_Logistiikka_Local instruction"/>
          <xsd:enumeration value="05_Logistiikka_Document template"/>
          <xsd:enumeration value="06_Hankinta_Local instruction"/>
          <xsd:enumeration value="06_Hankinta_Document template"/>
          <xsd:enumeration value="07_Laatu_Local instruction"/>
          <xsd:enumeration value="07_Laatu_Document template"/>
          <xsd:enumeration value="08_NMI/NBD_Local instruction"/>
          <xsd:enumeration value="08_NMI/NBD_Document template"/>
          <xsd:enumeration value="09_Talous_Local instruction"/>
          <xsd:enumeration value="09_Talous_Document template"/>
          <xsd:enumeration value="10_HR_Local instruction"/>
          <xsd:enumeration value="10_HR_Document template"/>
          <xsd:enumeration value="11_EHS_Local instruction"/>
          <xsd:enumeration value="11_EHS_Document template"/>
          <xsd:enumeration value="12_SAP_Ohjeet"/>
        </xsd:restriction>
      </xsd:simpleType>
    </xsd:element>
    <xsd:element name="Rev_x002e__x0020_Date" ma:index="19" nillable="true" ma:displayName="Rev. Date" ma:description="Viimeisimmän revision hyväksyntä pvm" ma:format="DateOnly" ma:internalName="Rev_x002e__x0020_Date">
      <xsd:simpleType>
        <xsd:restriction base="dms:DateTime"/>
      </xsd:simpleType>
    </xsd:element>
    <xsd:element name="Kommentit_x0020_sis_x00e4_ll_x00f6_st_x00e4_" ma:index="20" nillable="true" ma:displayName="Kommentit sisällöstä" ma:internalName="Kommentit_x0020_sis_x00e4_ll_x00f6_st_x00e4_">
      <xsd:simpleType>
        <xsd:restriction base="dms:Text">
          <xsd:maxLength value="255"/>
        </xsd:restriction>
      </xsd:simpleType>
    </xsd:element>
    <xsd:element name="Tuotantoalue" ma:index="21" nillable="true" ma:displayName="Tuotantoalue" ma:default="-" ma:description="Jos tuotantoa koskeva dokumentti, tähän voi merkata tuotantoalueen" ma:format="Dropdown" ma:internalName="Tuotantoalue">
      <xsd:simpleType>
        <xsd:restriction base="dms:Choice">
          <xsd:enumeration value="-"/>
          <xsd:enumeration value="Leikkuu"/>
          <xsd:enumeration value="Taivutus"/>
          <xsd:enumeration value="Laminointi"/>
          <xsd:enumeration value="Lopputarkastus"/>
          <xsd:enumeration value="Tuotanto yhteise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12d67-404f-4110-adf2-371a80a60da3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Document numb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MS_x0020_Process xmlns="b3bbdc59-71a8-4503-800c-c48d1ddcb3e3" xsi:nil="true"/>
    <Approval_x0020_History xmlns="f073ba01-d532-4b89-8332-dd5037e88f57">
      <Url>http://apps.mynsg.net/sites/LAATU/Lists/Workflow%20History/InternalQuality.aspx?FilterField1=Item&amp;FilterValue1=159</Url>
      <Description>Approval History</Description>
    </Approval_x0020_History>
    <_Revision xmlns="http://schemas.microsoft.com/sharepoint/v3/fields">1</_Revision>
    <Kommentit_x0020_sis_x00e4_ll_x00f6_st_x00e4_ xmlns="b3bbdc59-71a8-4503-800c-c48d1ddcb3e3" xsi:nil="true"/>
    <Plant xmlns="f073ba01-d532-4b89-8332-dd5037e88f57">01_PAFIN</Plant>
    <Document_x0020_type_x0020__x0028_Internal_x0020_Quality_x0029_ xmlns="f073ba01-d532-4b89-8332-dd5037e88f57">Document template</Document_x0020_type_x0020__x0028_Internal_x0020_Quality_x0029_>
    <Process_x0020_Owner xmlns="b3bbdc59-71a8-4503-800c-c48d1ddcb3e3">
      <UserInfo>
        <DisplayName/>
        <AccountId xsi:nil="true"/>
        <AccountType/>
      </UserInfo>
    </Process_x0020_Owner>
    <Function xmlns="b3bbdc59-71a8-4503-800c-c48d1ddcb3e3">00_Yleinen_Document template</Function>
    <Rev_x002e__x0020_Date xmlns="b3bbdc59-71a8-4503-800c-c48d1ddcb3e3">2021-05-19T23:00:00+00:00</Rev_x002e__x0020_Date>
    <_dlc_DocId xmlns="f9012d67-404f-4110-adf2-371a80a60da3">CVFKHT5FAC27-7-159</_dlc_DocId>
    <_dlc_DocIdUrl xmlns="f9012d67-404f-4110-adf2-371a80a60da3">
      <Url>http://apps.mynsg.net/sites/LAATU/_layouts/DocIdRedir.aspx?ID=CVFKHT5FAC27-7-159</Url>
      <Description>CVFKHT5FAC27-7-159</Description>
    </_dlc_DocIdUrl>
    <Tuotantoalue xmlns="b3bbdc59-71a8-4503-800c-c48d1ddcb3e3">Leikkuu</Tuotantoalue>
  </documentManagement>
</p:properties>
</file>

<file path=customXml/itemProps1.xml><?xml version="1.0" encoding="utf-8"?>
<ds:datastoreItem xmlns:ds="http://schemas.openxmlformats.org/officeDocument/2006/customXml" ds:itemID="{A99FB103-FBC6-43C9-B3DA-523E6539750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E2D64E65-733D-4788-ABA8-7F0CE44677E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B1FC122-17EF-4199-BB7D-03127F738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73ba01-d532-4b89-8332-dd5037e88f57"/>
    <ds:schemaRef ds:uri="http://schemas.microsoft.com/sharepoint/v3/fields"/>
    <ds:schemaRef ds:uri="b3bbdc59-71a8-4503-800c-c48d1ddcb3e3"/>
    <ds:schemaRef ds:uri="f9012d67-404f-4110-adf2-371a80a60d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06447B-FACC-4052-BAC0-1024567BA32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42587AE-76A0-4788-AC82-8A44CE718382}">
  <ds:schemaRefs>
    <ds:schemaRef ds:uri="http://schemas.microsoft.com/office/2006/metadata/properties"/>
    <ds:schemaRef ds:uri="http://schemas.microsoft.com/office/infopath/2007/PartnerControls"/>
    <ds:schemaRef ds:uri="b3bbdc59-71a8-4503-800c-c48d1ddcb3e3"/>
    <ds:schemaRef ds:uri="f073ba01-d532-4b89-8332-dd5037e88f57"/>
    <ds:schemaRef ds:uri="http://schemas.microsoft.com/sharepoint/v3/fields"/>
    <ds:schemaRef ds:uri="f9012d67-404f-4110-adf2-371a80a60d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Tiedote-pohja.dot</Template>
  <TotalTime>479</TotalTime>
  <Pages>1</Pages>
  <Words>34</Words>
  <Characters>276</Characters>
  <Application>Microsoft Office Word</Application>
  <DocSecurity>8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PAFIN_LOM002</vt:lpstr>
    </vt:vector>
  </TitlesOfParts>
  <Company>Pirkanmaan atk-opisto Oy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PAFIN_LOM002</dc:title>
  <dc:subject/>
  <dc:creator>Tarja Tolonen</dc:creator>
  <cp:keywords/>
  <cp:lastModifiedBy>Toikkonen Sirpa</cp:lastModifiedBy>
  <cp:revision>80</cp:revision>
  <cp:lastPrinted>2023-08-23T06:59:00Z</cp:lastPrinted>
  <dcterms:created xsi:type="dcterms:W3CDTF">2022-11-28T10:55:00Z</dcterms:created>
  <dcterms:modified xsi:type="dcterms:W3CDTF">2026-06-14T19:33:00Z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0x010100597DDF7A07134645979605AA592CED4601003D9505D4D6136F42B61DC3E88F165D7A</vt:lpwstr>
  </property>
  <property fmtid="{D5CDD505-2E9C-101B-9397-08002B2CF9AE}" pid="3" name="_dlc_DocIdItemGuid">
    <vt:lpwstr>2551fd58-7035-40a1-9178-1e1032075309</vt:lpwstr>
  </property>
  <property fmtid="{D5CDD505-2E9C-101B-9397-08002B2CF9AE}" pid="4" name="WorkflowChangePath">
    <vt:lpwstr>f7b50f88-20d8-4816-be6c-c86c185a1ab5,7;</vt:lpwstr>
  </property>
</Properties>
</file>