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D786B" w14:textId="234340B8" w:rsidR="004B344C" w:rsidRPr="004B344C" w:rsidRDefault="004B344C" w:rsidP="004B344C">
      <w:pPr>
        <w:rPr>
          <w:b/>
          <w:bCs/>
          <w:sz w:val="28"/>
          <w:szCs w:val="28"/>
          <w:lang w:val="fi-FI"/>
        </w:rPr>
      </w:pPr>
      <w:r w:rsidRPr="004B344C">
        <w:rPr>
          <w:b/>
          <w:bCs/>
          <w:sz w:val="28"/>
          <w:szCs w:val="28"/>
          <w:lang w:val="fi-FI"/>
        </w:rPr>
        <w:t>LOMAVUOKATIN KÄYTTÖSÄÄNNÖT JA HINNAT</w:t>
      </w:r>
      <w:r w:rsidRPr="004B344C">
        <w:rPr>
          <w:b/>
          <w:bCs/>
          <w:sz w:val="28"/>
          <w:szCs w:val="28"/>
          <w:lang w:val="fi-FI"/>
        </w:rPr>
        <w:br/>
        <w:t>ETELÄ-POHJANMAAN HYVINVOINTIALUEEN JHL RY</w:t>
      </w:r>
      <w:bookmarkStart w:id="0" w:name="anchor-118725"/>
      <w:bookmarkEnd w:id="0"/>
    </w:p>
    <w:p w14:paraId="6CDE0D2D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 </w:t>
      </w:r>
    </w:p>
    <w:p w14:paraId="1DAC70A9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1.           </w:t>
      </w:r>
      <w:r w:rsidRPr="004B344C">
        <w:rPr>
          <w:b/>
          <w:bCs/>
          <w:u w:val="single"/>
          <w:lang w:val="fi-FI"/>
        </w:rPr>
        <w:t>KÄYTTÖTARKOITUS JA KÄYTTÄJÄT:</w:t>
      </w:r>
    </w:p>
    <w:p w14:paraId="48695583" w14:textId="5758FB5D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Viikko - osake on tarkoitettu Etelä-Pohjanmaan hyvinvointialueen henkilökuntayhdistyksen, JHL:n jäsenten vapaa-ajanviettopaikaksi.  Osaketta voi vuokrata myös </w:t>
      </w:r>
      <w:proofErr w:type="spellStart"/>
      <w:r w:rsidRPr="004B344C">
        <w:rPr>
          <w:lang w:val="fi-FI"/>
        </w:rPr>
        <w:t>HYV</w:t>
      </w:r>
      <w:r>
        <w:rPr>
          <w:lang w:val="fi-FI"/>
        </w:rPr>
        <w:t>A</w:t>
      </w:r>
      <w:r w:rsidRPr="004B344C">
        <w:rPr>
          <w:lang w:val="fi-FI"/>
        </w:rPr>
        <w:t>EP:n</w:t>
      </w:r>
      <w:proofErr w:type="spellEnd"/>
      <w:r w:rsidRPr="004B344C">
        <w:rPr>
          <w:lang w:val="fi-FI"/>
        </w:rPr>
        <w:t> työntekijät, jos yhdistyksen jäseniltä jää vapaita ajankohtia vuokrattavaksi.</w:t>
      </w:r>
    </w:p>
    <w:p w14:paraId="0C0250BE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</w:t>
      </w:r>
    </w:p>
    <w:p w14:paraId="4FE04DCF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2.           </w:t>
      </w:r>
      <w:r w:rsidRPr="004B344C">
        <w:rPr>
          <w:b/>
          <w:bCs/>
          <w:u w:val="single"/>
          <w:lang w:val="fi-FI"/>
        </w:rPr>
        <w:t>LOMAOSAKKEEN ESITTELYÄ:</w:t>
      </w:r>
    </w:p>
    <w:p w14:paraId="6B15CE4C" w14:textId="2794AECB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Osake sijaitsee Sotkamossa, Vuokatissa. Matka Seinäjoki - Kauhava -Sievi-Kärsämäki - Kajaani - Vuokatti n. 380 km. Rakennus</w:t>
      </w:r>
      <w:r>
        <w:rPr>
          <w:lang w:val="fi-FI"/>
        </w:rPr>
        <w:t>,</w:t>
      </w:r>
      <w:r w:rsidRPr="004B344C">
        <w:rPr>
          <w:lang w:val="fi-FI"/>
        </w:rPr>
        <w:t xml:space="preserve"> jossa huoneistomme </w:t>
      </w:r>
      <w:r w:rsidRPr="004B344C">
        <w:rPr>
          <w:lang w:val="fi-FI"/>
        </w:rPr>
        <w:t>sijaitsee,</w:t>
      </w:r>
      <w:r w:rsidRPr="004B344C">
        <w:rPr>
          <w:lang w:val="fi-FI"/>
        </w:rPr>
        <w:t xml:space="preserve"> on kolmen huoneiston talo. Päätyhuoneisto, josta JHL 117 ry. omistaa kaksi perättäistä viikko - osaketta, sijaitsee tammikuulla 2006 valmistuneessa paritalossa, osoitteessa Katinkullantie 4 F 5 88610 Vuokatti</w:t>
      </w:r>
      <w:r w:rsidRPr="004B344C">
        <w:rPr>
          <w:b/>
          <w:bCs/>
          <w:lang w:val="fi-FI"/>
        </w:rPr>
        <w:t>.</w:t>
      </w:r>
    </w:p>
    <w:p w14:paraId="3E981A1E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Paritalo sijaitsee Vuokatin S-marketin ohi Katinkullantietä ajettaessa ja heti vasemmalle, n. 100 metrin päässä, talo F - päätyhuoneisto.</w:t>
      </w:r>
    </w:p>
    <w:p w14:paraId="59DF896F" w14:textId="0E02748C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 Vuokrattava osake on 49 m2, alhaalla makuuhuone, olohuone/keittiö, josta käynti etelä - terassille, takka, sauna, </w:t>
      </w:r>
      <w:proofErr w:type="gramStart"/>
      <w:r w:rsidRPr="004B344C">
        <w:rPr>
          <w:lang w:val="fi-FI"/>
        </w:rPr>
        <w:t>pesuhuone</w:t>
      </w:r>
      <w:proofErr w:type="gramEnd"/>
      <w:r w:rsidRPr="004B344C">
        <w:rPr>
          <w:lang w:val="fi-FI"/>
        </w:rPr>
        <w:t xml:space="preserve"> jossa wc, ylhäällä 2 hengen makuuhuone, aula jossa istuinryhmä sekä parvi jossa vuoteet 2 hengelle, olohuoneessa makuutilaksi levitettävä sohva 2 hengelle.</w:t>
      </w:r>
    </w:p>
    <w:p w14:paraId="6FA8570A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Osakkeessa on; </w:t>
      </w:r>
      <w:proofErr w:type="gramStart"/>
      <w:r w:rsidRPr="004B344C">
        <w:rPr>
          <w:lang w:val="fi-FI"/>
        </w:rPr>
        <w:t>astianpesu-kone</w:t>
      </w:r>
      <w:proofErr w:type="gramEnd"/>
      <w:r w:rsidRPr="004B344C">
        <w:rPr>
          <w:lang w:val="fi-FI"/>
        </w:rPr>
        <w:t>, pyykinpesukone, kahvinkeitin, mikroaaltouuni, televisio, video, radio, jääkaappi, leivänpaahdin, sähköhella, pölynimuri, silitysrauta, vaatteiden kuivauskaappi, 6 h - astiasto.</w:t>
      </w:r>
    </w:p>
    <w:p w14:paraId="2820142B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Makuuhuoneiden sängyissä (- ei parisänkyjä &gt; saa vierekkäin) on patjat, tyynyt ja huovat. Vuodepaikkoja 6 + levitettävä sohva 2 hengelle.</w:t>
      </w:r>
    </w:p>
    <w:p w14:paraId="71B28112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Olohuoneessa </w:t>
      </w:r>
      <w:proofErr w:type="spellStart"/>
      <w:proofErr w:type="gramStart"/>
      <w:r w:rsidRPr="004B344C">
        <w:rPr>
          <w:lang w:val="fi-FI"/>
        </w:rPr>
        <w:t>takka,takkapuut</w:t>
      </w:r>
      <w:proofErr w:type="spellEnd"/>
      <w:proofErr w:type="gramEnd"/>
      <w:r w:rsidRPr="004B344C">
        <w:rPr>
          <w:lang w:val="fi-FI"/>
        </w:rPr>
        <w:t xml:space="preserve"> ulkovarastossa</w:t>
      </w:r>
      <w:r w:rsidRPr="004B344C">
        <w:rPr>
          <w:b/>
          <w:bCs/>
          <w:lang w:val="fi-FI"/>
        </w:rPr>
        <w:t>. </w:t>
      </w:r>
    </w:p>
    <w:p w14:paraId="680E8C5E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Jokaisella viikko-osakkeen omistajalla on alakerran makuuhuoneessa oma lukittava pienehkö kaappi käytössään. </w:t>
      </w:r>
      <w:proofErr w:type="gramStart"/>
      <w:r w:rsidRPr="004B344C">
        <w:rPr>
          <w:lang w:val="fi-FI"/>
        </w:rPr>
        <w:t>( JHL</w:t>
      </w:r>
      <w:proofErr w:type="gramEnd"/>
      <w:r w:rsidRPr="004B344C">
        <w:rPr>
          <w:lang w:val="fi-FI"/>
        </w:rPr>
        <w:t xml:space="preserve"> 117 &gt; kaksi kaappia)</w:t>
      </w:r>
    </w:p>
    <w:p w14:paraId="112BE3AB" w14:textId="77777777" w:rsidR="004B344C" w:rsidRDefault="004B344C" w:rsidP="004B344C">
      <w:pPr>
        <w:rPr>
          <w:lang w:val="fi-FI"/>
        </w:rPr>
      </w:pPr>
      <w:r w:rsidRPr="004B344C">
        <w:rPr>
          <w:lang w:val="fi-FI"/>
        </w:rPr>
        <w:t> </w:t>
      </w:r>
    </w:p>
    <w:p w14:paraId="501471ED" w14:textId="77777777" w:rsidR="004B344C" w:rsidRDefault="004B344C" w:rsidP="004B344C">
      <w:pPr>
        <w:rPr>
          <w:lang w:val="fi-FI"/>
        </w:rPr>
      </w:pPr>
    </w:p>
    <w:p w14:paraId="6EC57978" w14:textId="77777777" w:rsidR="004B344C" w:rsidRPr="004B344C" w:rsidRDefault="004B344C" w:rsidP="004B344C">
      <w:pPr>
        <w:rPr>
          <w:lang w:val="fi-FI"/>
        </w:rPr>
      </w:pPr>
    </w:p>
    <w:p w14:paraId="5BC9D1B7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lastRenderedPageBreak/>
        <w:t>3.           </w:t>
      </w:r>
      <w:r w:rsidRPr="004B344C">
        <w:rPr>
          <w:b/>
          <w:bCs/>
          <w:u w:val="single"/>
          <w:lang w:val="fi-FI"/>
        </w:rPr>
        <w:t>VUOKRAAMINEN</w:t>
      </w:r>
    </w:p>
    <w:p w14:paraId="28D27BDA" w14:textId="57C1AD94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Osakkeen varauksia hoitaa pääluottamusmies,</w:t>
      </w:r>
      <w:r>
        <w:rPr>
          <w:b/>
          <w:bCs/>
          <w:lang w:val="fi-FI"/>
        </w:rPr>
        <w:t xml:space="preserve"> </w:t>
      </w:r>
      <w:r w:rsidRPr="004B344C">
        <w:rPr>
          <w:b/>
          <w:bCs/>
          <w:lang w:val="fi-FI"/>
        </w:rPr>
        <w:t>Reijo Keski-</w:t>
      </w:r>
      <w:proofErr w:type="spellStart"/>
      <w:r w:rsidRPr="004B344C">
        <w:rPr>
          <w:b/>
          <w:bCs/>
          <w:lang w:val="fi-FI"/>
        </w:rPr>
        <w:t>Hynnilä</w:t>
      </w:r>
      <w:proofErr w:type="spellEnd"/>
      <w:r w:rsidRPr="004B344C">
        <w:rPr>
          <w:b/>
          <w:bCs/>
          <w:lang w:val="fi-FI"/>
        </w:rPr>
        <w:t xml:space="preserve"> </w:t>
      </w:r>
      <w:proofErr w:type="spellStart"/>
      <w:r w:rsidRPr="004B344C">
        <w:rPr>
          <w:b/>
          <w:bCs/>
          <w:lang w:val="fi-FI"/>
        </w:rPr>
        <w:t>Mediwest</w:t>
      </w:r>
      <w:proofErr w:type="spellEnd"/>
      <w:r w:rsidRPr="004B344C">
        <w:rPr>
          <w:b/>
          <w:bCs/>
          <w:lang w:val="fi-FI"/>
        </w:rPr>
        <w:t xml:space="preserve"> 2.krs</w:t>
      </w:r>
      <w:r>
        <w:rPr>
          <w:lang w:val="fi-FI"/>
        </w:rPr>
        <w:t xml:space="preserve"> </w:t>
      </w:r>
      <w:r>
        <w:rPr>
          <w:lang w:val="fi-FI"/>
        </w:rPr>
        <w:br/>
      </w:r>
      <w:r w:rsidRPr="004B344C">
        <w:rPr>
          <w:b/>
          <w:bCs/>
          <w:lang w:val="fi-FI"/>
        </w:rPr>
        <w:t>puh. 0504744145</w:t>
      </w:r>
      <w:r>
        <w:rPr>
          <w:lang w:val="fi-FI"/>
        </w:rPr>
        <w:t xml:space="preserve"> </w:t>
      </w:r>
      <w:r w:rsidRPr="004B344C">
        <w:rPr>
          <w:b/>
          <w:bCs/>
          <w:lang w:val="fi-FI"/>
        </w:rPr>
        <w:t>&gt; varalla Tiina Vesapuisto.</w:t>
      </w:r>
    </w:p>
    <w:p w14:paraId="2DE630BD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Osaketta vuokrataan </w:t>
      </w:r>
      <w:r w:rsidRPr="004B344C">
        <w:rPr>
          <w:b/>
          <w:bCs/>
          <w:lang w:val="fi-FI"/>
        </w:rPr>
        <w:t>pääsääntöisesti</w:t>
      </w:r>
      <w:r w:rsidRPr="004B344C">
        <w:rPr>
          <w:lang w:val="fi-FI"/>
        </w:rPr>
        <w:t> viikoksi kerrallaan. </w:t>
      </w:r>
      <w:r w:rsidRPr="004B344C">
        <w:rPr>
          <w:b/>
          <w:bCs/>
          <w:lang w:val="fi-FI"/>
        </w:rPr>
        <w:t>Vuokraviikko alkaa ja päättyy perjantaina klo 15.00. </w:t>
      </w:r>
      <w:r w:rsidRPr="004B344C">
        <w:rPr>
          <w:lang w:val="fi-FI"/>
        </w:rPr>
        <w:t>Mahdollisuus on myös vuokrata yksittäisiä päiviä sellaisella viikolla, jolle ei ole varausaikana tehty hakemusta. </w:t>
      </w:r>
      <w:r w:rsidRPr="004B344C">
        <w:rPr>
          <w:b/>
          <w:bCs/>
          <w:lang w:val="fi-FI"/>
        </w:rPr>
        <w:t xml:space="preserve">Avaimet saa ainoastaan </w:t>
      </w:r>
      <w:proofErr w:type="gramStart"/>
      <w:r w:rsidRPr="004B344C">
        <w:rPr>
          <w:b/>
          <w:bCs/>
          <w:lang w:val="fi-FI"/>
        </w:rPr>
        <w:t>maksu-kuittia</w:t>
      </w:r>
      <w:proofErr w:type="gramEnd"/>
      <w:r w:rsidRPr="004B344C">
        <w:rPr>
          <w:lang w:val="fi-FI"/>
        </w:rPr>
        <w:t> </w:t>
      </w:r>
      <w:r w:rsidRPr="004B344C">
        <w:rPr>
          <w:b/>
          <w:bCs/>
          <w:lang w:val="fi-FI"/>
        </w:rPr>
        <w:t>vastaan pääluottamusmieheltä.  Palautus sovitaan avainta haettaessa.</w:t>
      </w:r>
    </w:p>
    <w:p w14:paraId="5F9AD9C0" w14:textId="3C2CF330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</w:t>
      </w:r>
      <w:r w:rsidRPr="004B344C">
        <w:rPr>
          <w:b/>
          <w:bCs/>
          <w:lang w:val="fi-FI"/>
        </w:rPr>
        <w:t xml:space="preserve">Osakkeen viikkovuokra </w:t>
      </w:r>
      <w:proofErr w:type="gramStart"/>
      <w:r w:rsidRPr="004B344C">
        <w:rPr>
          <w:b/>
          <w:bCs/>
          <w:lang w:val="fi-FI"/>
        </w:rPr>
        <w:t>on  200</w:t>
      </w:r>
      <w:proofErr w:type="gramEnd"/>
      <w:r w:rsidRPr="004B344C">
        <w:rPr>
          <w:b/>
          <w:bCs/>
          <w:lang w:val="fi-FI"/>
        </w:rPr>
        <w:t xml:space="preserve"> €.</w:t>
      </w:r>
    </w:p>
    <w:p w14:paraId="52A07EEE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perjantai - sunnuntai vuokra 120 €</w:t>
      </w:r>
    </w:p>
    <w:p w14:paraId="723244AD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sunnuntai - perjantai 150 €</w:t>
      </w:r>
    </w:p>
    <w:p w14:paraId="0D81A759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                     </w:t>
      </w:r>
    </w:p>
    <w:p w14:paraId="3D5337C5" w14:textId="237A4BE9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 4.           </w:t>
      </w:r>
      <w:r w:rsidRPr="004B344C">
        <w:rPr>
          <w:b/>
          <w:bCs/>
          <w:u w:val="single"/>
          <w:lang w:val="fi-FI"/>
        </w:rPr>
        <w:t>HAKEMUKSET:</w:t>
      </w:r>
    </w:p>
    <w:p w14:paraId="5F280082" w14:textId="1D13CCDE" w:rsidR="004B344C" w:rsidRPr="004B344C" w:rsidRDefault="004B344C" w:rsidP="004B344C">
      <w:r w:rsidRPr="004B344C">
        <w:rPr>
          <w:lang w:val="fi-FI"/>
        </w:rPr>
        <w:t xml:space="preserve">Varauksen voi syyskokouksen 2008 tekemällä päätöksellä varata vuoden etukäteen. Varaus astuu </w:t>
      </w:r>
      <w:proofErr w:type="gramStart"/>
      <w:r w:rsidRPr="004B344C">
        <w:rPr>
          <w:lang w:val="fi-FI"/>
        </w:rPr>
        <w:t>voimaan</w:t>
      </w:r>
      <w:proofErr w:type="gramEnd"/>
      <w:r w:rsidRPr="004B344C">
        <w:rPr>
          <w:lang w:val="fi-FI"/>
        </w:rPr>
        <w:t xml:space="preserve"> kun olet maksanut varauksesi.   Sinulla on viikko aikaa maksaa varauksesi ilmoitettuasi asiasta varauksia ylläpitävälle henkilölle. Jos et viikon sisällä ole maksanut varaustasi varauksesi raukeaa.</w:t>
      </w:r>
    </w:p>
    <w:p w14:paraId="0550CCEB" w14:textId="77777777" w:rsid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Mikäli olet saanut kevään sesonkiviikon ajalta </w:t>
      </w:r>
      <w:proofErr w:type="gramStart"/>
      <w:r w:rsidRPr="004B344C">
        <w:rPr>
          <w:lang w:val="fi-FI"/>
        </w:rPr>
        <w:t>8-17</w:t>
      </w:r>
      <w:proofErr w:type="gramEnd"/>
      <w:r w:rsidRPr="004B344C">
        <w:rPr>
          <w:lang w:val="fi-FI"/>
        </w:rPr>
        <w:t xml:space="preserve"> olet "väistämisvelvollinen" kahden vuoden ajan kyseisten viikkojen osalta. Jos kuukautta ennen varauksen alkua ei ole </w:t>
      </w:r>
      <w:proofErr w:type="spellStart"/>
      <w:proofErr w:type="gramStart"/>
      <w:r w:rsidRPr="004B344C">
        <w:rPr>
          <w:lang w:val="fi-FI"/>
        </w:rPr>
        <w:t>varausta,voit</w:t>
      </w:r>
      <w:proofErr w:type="spellEnd"/>
      <w:proofErr w:type="gramEnd"/>
      <w:r w:rsidRPr="004B344C">
        <w:rPr>
          <w:lang w:val="fi-FI"/>
        </w:rPr>
        <w:t xml:space="preserve"> varata mökkiviikon vaikka olisit ”väistämisvelvollinen”. Varauksia hoitava henkilö voi vuokrata huoneistoa lyhyemmäksi </w:t>
      </w:r>
      <w:proofErr w:type="gramStart"/>
      <w:r w:rsidRPr="004B344C">
        <w:rPr>
          <w:lang w:val="fi-FI"/>
        </w:rPr>
        <w:t>aikaakin</w:t>
      </w:r>
      <w:proofErr w:type="gramEnd"/>
      <w:r w:rsidRPr="004B344C">
        <w:rPr>
          <w:lang w:val="fi-FI"/>
        </w:rPr>
        <w:t xml:space="preserve"> mikäli kuukautta ennen ei ole varausta. </w:t>
      </w:r>
    </w:p>
    <w:p w14:paraId="034CA266" w14:textId="6255815E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 xml:space="preserve">Mökkiviikon voi perua vain lääkärintodistusta vastaan. Peruutuksen voi myös </w:t>
      </w:r>
      <w:proofErr w:type="gramStart"/>
      <w:r w:rsidRPr="004B344C">
        <w:rPr>
          <w:b/>
          <w:bCs/>
          <w:lang w:val="fi-FI"/>
        </w:rPr>
        <w:t>tehdä</w:t>
      </w:r>
      <w:proofErr w:type="gramEnd"/>
      <w:r w:rsidRPr="004B344C">
        <w:rPr>
          <w:b/>
          <w:bCs/>
          <w:lang w:val="fi-FI"/>
        </w:rPr>
        <w:t xml:space="preserve"> mikäli mökki saadaan edelleen vuokratuksi.</w:t>
      </w:r>
    </w:p>
    <w:p w14:paraId="2DFEE42B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</w:t>
      </w:r>
    </w:p>
    <w:p w14:paraId="2684198C" w14:textId="7777777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5.           </w:t>
      </w:r>
      <w:r w:rsidRPr="004B344C">
        <w:rPr>
          <w:b/>
          <w:bCs/>
          <w:u w:val="single"/>
          <w:lang w:val="fi-FI"/>
        </w:rPr>
        <w:t>VUOKRAAJAN VELVOLLISUUDET:</w:t>
      </w:r>
    </w:p>
    <w:p w14:paraId="34D4C4C2" w14:textId="6EB2224A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HUOM: Yhtiön hallitus antaa omat ohjeet</w:t>
      </w:r>
    </w:p>
    <w:p w14:paraId="5D7C3022" w14:textId="6EDF8014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Huoneisto on käytön jälkeen oltava siivottuna ja luovutuskunnossa seuraavalle vuokra-ajan päättyessä klo 15.00 mennessä.</w:t>
      </w:r>
    </w:p>
    <w:p w14:paraId="004F5E00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Mikäli huoneisto ei ole siivottu </w:t>
      </w:r>
      <w:r w:rsidRPr="004B344C">
        <w:rPr>
          <w:b/>
          <w:bCs/>
          <w:lang w:val="fi-FI"/>
        </w:rPr>
        <w:t>KUNNOLLA </w:t>
      </w:r>
      <w:r w:rsidRPr="004B344C">
        <w:rPr>
          <w:lang w:val="fi-FI"/>
        </w:rPr>
        <w:t xml:space="preserve">voi seuraava käyttäjä laskuttaa siivouksesta </w:t>
      </w:r>
      <w:proofErr w:type="gramStart"/>
      <w:r w:rsidRPr="004B344C">
        <w:rPr>
          <w:lang w:val="fi-FI"/>
        </w:rPr>
        <w:t>35€</w:t>
      </w:r>
      <w:proofErr w:type="gramEnd"/>
      <w:r w:rsidRPr="004B344C">
        <w:rPr>
          <w:lang w:val="fi-FI"/>
        </w:rPr>
        <w:t>/siivoustunti.</w:t>
      </w:r>
    </w:p>
    <w:p w14:paraId="654E7D08" w14:textId="77777777" w:rsidR="004B344C" w:rsidRDefault="004B344C" w:rsidP="004B344C">
      <w:pPr>
        <w:rPr>
          <w:lang w:val="fi-FI"/>
        </w:rPr>
      </w:pPr>
      <w:r w:rsidRPr="004B344C">
        <w:rPr>
          <w:lang w:val="fi-FI"/>
        </w:rPr>
        <w:t>Jääkaappiin tai ruokakaappiin ei saa jättää mitään pilaantuvaa ruokatavaraa.</w:t>
      </w:r>
    </w:p>
    <w:p w14:paraId="47CEA878" w14:textId="41012E00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lastRenderedPageBreak/>
        <w:t>Myös huoneet ja pesutilat on tyhjennettävä omista tavaroista.</w:t>
      </w:r>
    </w:p>
    <w:p w14:paraId="331DD2E0" w14:textId="77777777" w:rsidR="004B344C" w:rsidRDefault="004B344C" w:rsidP="004B344C">
      <w:pPr>
        <w:rPr>
          <w:lang w:val="fi-FI"/>
        </w:rPr>
      </w:pPr>
      <w:r w:rsidRPr="004B344C">
        <w:rPr>
          <w:lang w:val="fi-FI"/>
        </w:rPr>
        <w:t>Makuuhuoneen "omassa kaapissa" säilytetään yhdistyksen hankkimana astianpesu-koneainetta sekä - astian-käsinpesuainetta ja tarpeen mukaan</w:t>
      </w:r>
      <w:r>
        <w:rPr>
          <w:lang w:val="fi-FI"/>
        </w:rPr>
        <w:t xml:space="preserve"> </w:t>
      </w:r>
      <w:r w:rsidRPr="004B344C">
        <w:rPr>
          <w:lang w:val="fi-FI"/>
        </w:rPr>
        <w:t>siivousta helpottavia tuotteita / välineitä.</w:t>
      </w:r>
    </w:p>
    <w:p w14:paraId="6DFB0A81" w14:textId="6FEEB189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Wc-paperi ja käsipyyhepaperi eivät sisälly vuokraan.</w:t>
      </w:r>
    </w:p>
    <w:p w14:paraId="6514E518" w14:textId="302A9D70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Vioista, särkyneistä ja korjattavista kohteista on tehtävä ilmoitus</w:t>
      </w:r>
      <w:r>
        <w:rPr>
          <w:lang w:val="fi-FI"/>
        </w:rPr>
        <w:t xml:space="preserve"> </w:t>
      </w:r>
      <w:r w:rsidRPr="004B344C">
        <w:rPr>
          <w:lang w:val="fi-FI"/>
        </w:rPr>
        <w:t xml:space="preserve">viimeistään avaimia palautettaessa. Kts. JHL:n oma </w:t>
      </w:r>
      <w:proofErr w:type="gramStart"/>
      <w:r w:rsidRPr="004B344C">
        <w:rPr>
          <w:lang w:val="fi-FI"/>
        </w:rPr>
        <w:t>mökkikansio !</w:t>
      </w:r>
      <w:proofErr w:type="gramEnd"/>
    </w:p>
    <w:p w14:paraId="3CEE0D21" w14:textId="77777777" w:rsidR="004B344C" w:rsidRDefault="004B344C" w:rsidP="004B344C">
      <w:pPr>
        <w:rPr>
          <w:lang w:val="fi-FI"/>
        </w:rPr>
      </w:pPr>
      <w:r w:rsidRPr="004B344C">
        <w:rPr>
          <w:lang w:val="fi-FI"/>
        </w:rPr>
        <w:t>Lemmikkieläinten vienti sisätiloihin </w:t>
      </w:r>
      <w:r w:rsidRPr="004B344C">
        <w:rPr>
          <w:b/>
          <w:bCs/>
          <w:u w:val="single"/>
          <w:lang w:val="fi-FI"/>
        </w:rPr>
        <w:t>ON EHDOTTOMASTI KIELLETTY.</w:t>
      </w:r>
    </w:p>
    <w:p w14:paraId="0C265593" w14:textId="730C60E4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 xml:space="preserve">Vuokra maksetaan pankkiin saaja: JHL </w:t>
      </w:r>
      <w:proofErr w:type="gramStart"/>
      <w:r w:rsidRPr="004B344C">
        <w:rPr>
          <w:lang w:val="fi-FI"/>
        </w:rPr>
        <w:t>117  </w:t>
      </w:r>
      <w:r w:rsidRPr="004B344C">
        <w:rPr>
          <w:b/>
          <w:bCs/>
          <w:lang w:val="fi-FI"/>
        </w:rPr>
        <w:t>tilille</w:t>
      </w:r>
      <w:proofErr w:type="gramEnd"/>
      <w:r w:rsidRPr="004B344C">
        <w:rPr>
          <w:b/>
          <w:bCs/>
          <w:lang w:val="fi-FI"/>
        </w:rPr>
        <w:t xml:space="preserve">  FI96 1141 3500 0985 22</w:t>
      </w:r>
    </w:p>
    <w:p w14:paraId="35AD9A3B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tieto saajalle: merkintä </w:t>
      </w:r>
      <w:r w:rsidRPr="004B344C">
        <w:rPr>
          <w:b/>
          <w:bCs/>
          <w:lang w:val="fi-FI"/>
        </w:rPr>
        <w:t>"Lomavuokatin vuokra ja viikko".</w:t>
      </w:r>
    </w:p>
    <w:p w14:paraId="5F0AF3F0" w14:textId="0362FFDE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</w:t>
      </w:r>
      <w:r w:rsidRPr="004B344C">
        <w:rPr>
          <w:b/>
          <w:bCs/>
          <w:lang w:val="fi-FI"/>
        </w:rPr>
        <w:t xml:space="preserve">Tutustu mökkikansioon, löydät lisäohjeita ja vinkkejä </w:t>
      </w:r>
      <w:proofErr w:type="gramStart"/>
      <w:r w:rsidRPr="004B344C">
        <w:rPr>
          <w:b/>
          <w:bCs/>
          <w:lang w:val="fi-FI"/>
        </w:rPr>
        <w:t>ajanviettoon !!</w:t>
      </w:r>
      <w:proofErr w:type="gramEnd"/>
    </w:p>
    <w:p w14:paraId="276ED870" w14:textId="77777777" w:rsid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 </w:t>
      </w:r>
    </w:p>
    <w:p w14:paraId="3F959646" w14:textId="4CCE7517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6.            </w:t>
      </w:r>
      <w:r w:rsidRPr="004B344C">
        <w:rPr>
          <w:b/>
          <w:bCs/>
          <w:u w:val="single"/>
          <w:lang w:val="fi-FI"/>
        </w:rPr>
        <w:t>VASTUUHENKILÖT:</w:t>
      </w:r>
    </w:p>
    <w:p w14:paraId="68B2C05D" w14:textId="6EF09B64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VAST</w:t>
      </w:r>
      <w:r>
        <w:rPr>
          <w:lang w:val="fi-FI"/>
        </w:rPr>
        <w:t>UU ETELÄ-POHJANMAAN HYVINVOINTIALUEEN JHL RY</w:t>
      </w:r>
    </w:p>
    <w:p w14:paraId="48E19EBB" w14:textId="77777777" w:rsidR="004B344C" w:rsidRDefault="004B344C" w:rsidP="004B344C">
      <w:pPr>
        <w:rPr>
          <w:b/>
          <w:bCs/>
          <w:lang w:val="fi-FI"/>
        </w:rPr>
      </w:pPr>
    </w:p>
    <w:p w14:paraId="2C8A8DD2" w14:textId="6271F56F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7.           </w:t>
      </w:r>
      <w:r w:rsidRPr="004B344C">
        <w:rPr>
          <w:b/>
          <w:bCs/>
          <w:u w:val="single"/>
          <w:lang w:val="fi-FI"/>
        </w:rPr>
        <w:t>MUUTA HUOMIOITAVAA:</w:t>
      </w:r>
    </w:p>
    <w:p w14:paraId="5A6F898E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Omistamme kaksi peräkkäistä viikko-osaketta ko. yhtiössä.</w:t>
      </w:r>
    </w:p>
    <w:p w14:paraId="03FCE561" w14:textId="77777777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Käyttöoikeus on joka kuudes viikko.</w:t>
      </w:r>
    </w:p>
    <w:p w14:paraId="31FD26FD" w14:textId="50F58768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 xml:space="preserve"> Käyttöoikeus alkaa </w:t>
      </w:r>
      <w:proofErr w:type="spellStart"/>
      <w:proofErr w:type="gramStart"/>
      <w:r w:rsidRPr="004B344C">
        <w:rPr>
          <w:b/>
          <w:bCs/>
          <w:lang w:val="fi-FI"/>
        </w:rPr>
        <w:t>edellämainittua</w:t>
      </w:r>
      <w:proofErr w:type="spellEnd"/>
      <w:proofErr w:type="gramEnd"/>
      <w:r w:rsidRPr="004B344C">
        <w:rPr>
          <w:b/>
          <w:bCs/>
          <w:lang w:val="fi-FI"/>
        </w:rPr>
        <w:t xml:space="preserve"> viikkoa edeltävänä perjantaina klo 15.00</w:t>
      </w:r>
    </w:p>
    <w:p w14:paraId="01D68186" w14:textId="7658761F" w:rsidR="004B344C" w:rsidRPr="004B344C" w:rsidRDefault="004B344C" w:rsidP="004B344C">
      <w:pPr>
        <w:rPr>
          <w:lang w:val="fi-FI"/>
        </w:rPr>
      </w:pPr>
      <w:r w:rsidRPr="004B344C">
        <w:rPr>
          <w:lang w:val="fi-FI"/>
        </w:rPr>
        <w:t> Vastuuhenkilöillä on oikeus esittää "erikoistarjousviikkoja", jos vapaita aikoja jää. Näistä ilmoitetaan viikkotiedotteessa ja/tai sähköpostilla tai pikaviesteissä. esim. </w:t>
      </w:r>
      <w:r w:rsidRPr="004B344C">
        <w:rPr>
          <w:b/>
          <w:bCs/>
          <w:lang w:val="fi-FI"/>
        </w:rPr>
        <w:t>"Lomavuokatin nopeat lähdöt".</w:t>
      </w:r>
      <w:r w:rsidRPr="004B344C">
        <w:rPr>
          <w:lang w:val="fi-FI"/>
        </w:rPr>
        <w:t> Jäsenet voivat myös tiedustella vapaita aikoja suoraan pääluottamusmieheltä.</w:t>
      </w:r>
    </w:p>
    <w:p w14:paraId="623C96BA" w14:textId="7288817B" w:rsidR="004B344C" w:rsidRPr="004B344C" w:rsidRDefault="004B344C" w:rsidP="004B344C">
      <w:pPr>
        <w:rPr>
          <w:lang w:val="fi-FI"/>
        </w:rPr>
      </w:pPr>
      <w:r w:rsidRPr="004B344C">
        <w:rPr>
          <w:b/>
          <w:bCs/>
          <w:lang w:val="fi-FI"/>
        </w:rPr>
        <w:t>MIELLYTTÄVIÄ LOMAPÄIVIÄ VUOKATISSA </w:t>
      </w:r>
      <w:r w:rsidRPr="004B344C">
        <w:rPr>
          <w:lang w:val="fi-FI"/>
        </w:rPr>
        <w:t>!</w:t>
      </w:r>
    </w:p>
    <w:p w14:paraId="0C79DCF0" w14:textId="77777777" w:rsidR="004B344C" w:rsidRPr="004B344C" w:rsidRDefault="004B344C">
      <w:pPr>
        <w:rPr>
          <w:lang w:val="fi-FI"/>
        </w:rPr>
      </w:pPr>
    </w:p>
    <w:sectPr w:rsidR="004B344C" w:rsidRPr="004B344C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44C"/>
    <w:rsid w:val="004B344C"/>
    <w:rsid w:val="00BC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9FBD"/>
  <w15:chartTrackingRefBased/>
  <w15:docId w15:val="{D7BBCAF3-F6EC-4C43-AA10-708754B99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3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3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3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3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3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3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3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3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3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34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34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34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34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34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34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3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3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3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3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34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34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34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3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34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3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9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89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3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Ketola</dc:creator>
  <cp:keywords/>
  <dc:description/>
  <cp:lastModifiedBy>Joni Ketola</cp:lastModifiedBy>
  <cp:revision>1</cp:revision>
  <dcterms:created xsi:type="dcterms:W3CDTF">2025-02-20T09:44:00Z</dcterms:created>
  <dcterms:modified xsi:type="dcterms:W3CDTF">2025-02-20T09:49:00Z</dcterms:modified>
</cp:coreProperties>
</file>