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2665" w:hanging="145"/>
        <w:rPr>
          <w:rFonts w:ascii="Arial" w:hAnsi="Arial" w:cs="Arial"/>
        </w:rPr>
      </w:pPr>
      <w:bookmarkStart w:id="0" w:name="_GoBack"/>
      <w:bookmarkEnd w:id="0"/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2665" w:hanging="2665"/>
        <w:rPr>
          <w:rFonts w:ascii="Arial" w:hAnsi="Arial" w:cs="Arial"/>
        </w:rPr>
      </w:pPr>
      <w:r>
        <w:rPr>
          <w:rFonts w:ascii="Arial" w:hAnsi="Arial" w:cs="Arial"/>
        </w:rPr>
        <w:t>Hyvä yhteistyökumppanimme,</w:t>
      </w:r>
    </w:p>
    <w:p w:rsidR="002377D4" w:rsidRDefault="002377D4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Siirrymme käyttämään sähköistä ostolaskujen kierrätysjärjestelmää alkaen    </w:t>
      </w:r>
      <w:r>
        <w:rPr>
          <w:rFonts w:ascii="Arial" w:hAnsi="Arial" w:cs="Arial"/>
          <w:color w:val="FF0000"/>
        </w:rPr>
        <w:t>04.04.2014.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304"/>
        <w:rPr>
          <w:rFonts w:ascii="Arial" w:hAnsi="Arial" w:cs="Arial"/>
        </w:rPr>
      </w:pPr>
      <w:r>
        <w:rPr>
          <w:rFonts w:ascii="Arial" w:hAnsi="Arial" w:cs="Arial"/>
        </w:rPr>
        <w:t>Tämä nopeuttaa, tehostaa ja vähentää virheitä ostolaskujen käsittelyssä sekä tuo säästöjä laskujen käsittelyssä. Toivomme, että tekin voitte jatkossa lähettää meille laskut verkkolaskuina.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 w:firstLine="26"/>
        <w:rPr>
          <w:rFonts w:ascii="Arial" w:hAnsi="Arial" w:cs="Arial"/>
        </w:rPr>
      </w:pPr>
      <w:r>
        <w:rPr>
          <w:rFonts w:ascii="Arial" w:hAnsi="Arial" w:cs="Arial"/>
        </w:rPr>
        <w:t xml:space="preserve">Käyttäkää seuraavia tietoja verkkolaskujen lähettämiseen: 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tbl>
      <w:tblPr>
        <w:tblW w:w="0" w:type="auto"/>
        <w:tblInd w:w="12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2297"/>
        <w:gridCol w:w="1578"/>
        <w:gridCol w:w="2504"/>
      </w:tblGrid>
      <w:tr w:rsidR="002377D4" w:rsidRPr="00291548"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hAnsi="Arial" w:cs="Arial"/>
                <w:b/>
                <w:bCs/>
                <w:color w:val="000000"/>
              </w:rPr>
            </w:pPr>
            <w:r w:rsidRPr="00291548">
              <w:rPr>
                <w:rFonts w:ascii="Arial" w:hAnsi="Arial" w:cs="Arial"/>
                <w:b/>
                <w:bCs/>
                <w:color w:val="000000"/>
              </w:rPr>
              <w:t>Nimi, yksikkö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291548">
              <w:rPr>
                <w:rFonts w:ascii="Arial" w:hAnsi="Arial" w:cs="Arial"/>
                <w:b/>
                <w:bCs/>
                <w:color w:val="000000"/>
              </w:rPr>
              <w:t>Verkkolaskuosoite</w:t>
            </w:r>
          </w:p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color w:val="000000"/>
              </w:rPr>
            </w:pPr>
            <w:r w:rsidRPr="00291548">
              <w:rPr>
                <w:rFonts w:ascii="Arial" w:hAnsi="Arial" w:cs="Arial"/>
                <w:b/>
                <w:bCs/>
                <w:color w:val="000000"/>
              </w:rPr>
              <w:t>(OVT-tunnus)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clear" w:color="auto" w:fill="F5F5F5"/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91548">
              <w:rPr>
                <w:rFonts w:ascii="Arial" w:hAnsi="Arial" w:cs="Arial"/>
                <w:b/>
                <w:bCs/>
                <w:color w:val="000000"/>
              </w:rPr>
              <w:t>Välittäjä</w:t>
            </w:r>
          </w:p>
        </w:tc>
        <w:tc>
          <w:tcPr>
            <w:tcW w:w="2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91548">
              <w:rPr>
                <w:rFonts w:ascii="Arial" w:hAnsi="Arial" w:cs="Arial"/>
                <w:b/>
                <w:bCs/>
                <w:color w:val="000000"/>
              </w:rPr>
              <w:t>Välittäjän tunnus</w:t>
            </w:r>
          </w:p>
        </w:tc>
      </w:tr>
      <w:tr w:rsidR="002377D4" w:rsidRPr="00291548">
        <w:tc>
          <w:tcPr>
            <w:tcW w:w="20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291548">
              <w:rPr>
                <w:rFonts w:ascii="Arial" w:hAnsi="Arial" w:cs="Arial"/>
                <w:color w:val="FF0000"/>
              </w:rPr>
              <w:t xml:space="preserve"> Vesilahden -Tottijärven 4 H yhdistys ry</w:t>
            </w:r>
          </w:p>
        </w:tc>
        <w:tc>
          <w:tcPr>
            <w:tcW w:w="22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291548">
              <w:rPr>
                <w:rFonts w:ascii="Arial" w:hAnsi="Arial" w:cs="Arial"/>
                <w:color w:val="FF0000"/>
              </w:rPr>
              <w:t>003702233617</w:t>
            </w:r>
          </w:p>
        </w:tc>
        <w:tc>
          <w:tcPr>
            <w:tcW w:w="15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91548">
              <w:rPr>
                <w:rFonts w:ascii="Arial" w:hAnsi="Arial" w:cs="Arial"/>
                <w:color w:val="000000"/>
              </w:rPr>
              <w:t>Enfo</w:t>
            </w:r>
            <w:proofErr w:type="spellEnd"/>
            <w:r w:rsidRPr="00291548">
              <w:rPr>
                <w:rFonts w:ascii="Arial" w:hAnsi="Arial" w:cs="Arial"/>
                <w:color w:val="000000"/>
              </w:rPr>
              <w:t xml:space="preserve"> Oyj</w:t>
            </w:r>
          </w:p>
        </w:tc>
        <w:tc>
          <w:tcPr>
            <w:tcW w:w="25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377D4" w:rsidRPr="00291548" w:rsidRDefault="002B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91548">
              <w:rPr>
                <w:rFonts w:ascii="Arial" w:hAnsi="Arial" w:cs="Arial"/>
                <w:color w:val="000000"/>
              </w:rPr>
              <w:t>003714377140</w:t>
            </w:r>
          </w:p>
        </w:tc>
      </w:tr>
    </w:tbl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2665" w:hanging="145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Lisää tietoa verkkolaskujen lähetyksestä ja verkkolaskuosoitteen tallentamisesta järjestelmäänne saatte oman verkkolaskuvälittäjänne asiakaspalvelusta. Verkkolaskujen reititys eri välittäjien välillä on kuvattu </w:t>
      </w:r>
      <w:proofErr w:type="spellStart"/>
      <w:r>
        <w:rPr>
          <w:rFonts w:ascii="Arial" w:hAnsi="Arial" w:cs="Arial"/>
        </w:rPr>
        <w:t>Tieken</w:t>
      </w:r>
      <w:proofErr w:type="spellEnd"/>
      <w:r>
        <w:rPr>
          <w:rFonts w:ascii="Arial" w:hAnsi="Arial" w:cs="Arial"/>
        </w:rPr>
        <w:t xml:space="preserve"> Verkkolaskuosoitteistossa </w:t>
      </w:r>
      <w:r>
        <w:rPr>
          <w:rFonts w:ascii="Times New Roman" w:hAnsi="Times New Roman"/>
        </w:rPr>
        <w:t>http://verkkolasku.tieke.fi/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Jos yrityksellänne ei ole valmiutta lähettää laskuja sähköisesti, </w:t>
      </w: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Pyydämme Teitä käyttämään keskitettyä laskutusosoitettamme: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Vesilahden -Tottijärven 4 H yhdistys ry</w:t>
      </w: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003702233617</w:t>
      </w: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PL 508</w:t>
      </w: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02066 DOCUSCAN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Vaadittavat tunnisteet ovat laskun lähettäjän nimi, laskun päiväys, laskunnumero, viitenumero, laskun summa, eräpäivä ja myyjän y-tunnus.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Tämä osoite koskee vain meille lähetettäviä ostolaskuja. Muu posti (esim. mainoskirjeet, rahtikirjat) kulkee edelleen entisellä osoitteella.</w:t>
      </w: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b/>
          <w:bCs/>
        </w:rPr>
      </w:pPr>
    </w:p>
    <w:p w:rsidR="002377D4" w:rsidRDefault="002377D4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Ystävällisin terveisin</w:t>
      </w:r>
    </w:p>
    <w:p w:rsidR="002377D4" w:rsidRDefault="002B17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Vesilahden -Tottijärven 4 H yhdistys ry</w:t>
      </w:r>
    </w:p>
    <w:p w:rsidR="00C74496" w:rsidRDefault="00C744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Rohtokuja 4</w:t>
      </w:r>
    </w:p>
    <w:p w:rsidR="00C74496" w:rsidRDefault="00C74496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Arial" w:hAnsi="Arial" w:cs="Arial"/>
        </w:rPr>
      </w:pPr>
      <w:r>
        <w:rPr>
          <w:rFonts w:ascii="Arial" w:hAnsi="Arial" w:cs="Arial"/>
        </w:rPr>
        <w:t>33960 Pirkkala</w:t>
      </w:r>
    </w:p>
    <w:sectPr w:rsidR="00C74496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6"/>
    <w:rsid w:val="00147F72"/>
    <w:rsid w:val="002377D4"/>
    <w:rsid w:val="00291548"/>
    <w:rsid w:val="002B1796"/>
    <w:rsid w:val="008C2D4A"/>
    <w:rsid w:val="00C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577EC-4363-4346-BFE0-24ED6AF2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Huhtaluoma</dc:creator>
  <cp:keywords/>
  <dc:description/>
  <cp:lastModifiedBy>Magnus Huhtaluoma</cp:lastModifiedBy>
  <cp:revision>2</cp:revision>
  <dcterms:created xsi:type="dcterms:W3CDTF">2020-06-25T09:12:00Z</dcterms:created>
  <dcterms:modified xsi:type="dcterms:W3CDTF">2020-06-25T09:12:00Z</dcterms:modified>
</cp:coreProperties>
</file>