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5F3" w:rsidRDefault="000D15F3" w:rsidP="000D15F3">
      <w:pPr>
        <w:shd w:val="clear" w:color="auto" w:fill="FFFFFF"/>
        <w:spacing w:before="100" w:beforeAutospacing="1" w:after="100" w:afterAutospacing="1" w:line="240" w:lineRule="auto"/>
        <w:outlineLvl w:val="0"/>
        <w:rPr>
          <w:rFonts w:ascii="Arial" w:eastAsia="Times New Roman" w:hAnsi="Arial" w:cs="Arial"/>
          <w:color w:val="737373"/>
          <w:sz w:val="17"/>
          <w:szCs w:val="17"/>
          <w:lang w:eastAsia="fi-FI"/>
        </w:rPr>
      </w:pPr>
      <w:r>
        <w:fldChar w:fldCharType="begin"/>
      </w:r>
      <w:r>
        <w:instrText xml:space="preserve"> HYPERLINK "http://www.tyosuojelu.fi/fi/nuoret_tyontekijat" </w:instrText>
      </w:r>
      <w:r>
        <w:fldChar w:fldCharType="separate"/>
      </w:r>
      <w:r>
        <w:rPr>
          <w:rStyle w:val="Hyperlinkki"/>
        </w:rPr>
        <w:t>http://www.tyosuojelu.fi/fi/nuoret_tyontekijat</w:t>
      </w:r>
      <w:r>
        <w:fldChar w:fldCharType="end"/>
      </w:r>
    </w:p>
    <w:p w:rsidR="000D15F3" w:rsidRPr="000D15F3" w:rsidRDefault="000D15F3" w:rsidP="000D15F3">
      <w:pPr>
        <w:shd w:val="clear" w:color="auto" w:fill="FFFFFF"/>
        <w:spacing w:before="100" w:beforeAutospacing="1" w:after="100" w:afterAutospacing="1" w:line="240" w:lineRule="auto"/>
        <w:outlineLvl w:val="0"/>
        <w:rPr>
          <w:rFonts w:ascii="Arial" w:eastAsia="Times New Roman" w:hAnsi="Arial" w:cs="Arial"/>
          <w:b/>
          <w:bCs/>
          <w:color w:val="214875"/>
          <w:kern w:val="36"/>
          <w:sz w:val="27"/>
          <w:szCs w:val="27"/>
          <w:lang w:eastAsia="fi-FI"/>
        </w:rPr>
      </w:pPr>
      <w:r w:rsidRPr="000D15F3">
        <w:rPr>
          <w:rFonts w:ascii="Arial" w:eastAsia="Times New Roman" w:hAnsi="Arial" w:cs="Arial"/>
          <w:b/>
          <w:bCs/>
          <w:color w:val="214875"/>
          <w:kern w:val="36"/>
          <w:sz w:val="27"/>
          <w:szCs w:val="27"/>
          <w:lang w:eastAsia="fi-FI"/>
        </w:rPr>
        <w:t>Nuoret työntekijät</w:t>
      </w:r>
    </w:p>
    <w:p w:rsidR="000D15F3" w:rsidRPr="000D15F3" w:rsidRDefault="000D15F3" w:rsidP="000D15F3">
      <w:pPr>
        <w:shd w:val="clear" w:color="auto" w:fill="FFFFFF"/>
        <w:spacing w:before="100" w:beforeAutospacing="1" w:after="100" w:afterAutospacing="1" w:line="240" w:lineRule="auto"/>
        <w:outlineLvl w:val="3"/>
        <w:rPr>
          <w:rFonts w:ascii="Arial" w:eastAsia="Times New Roman" w:hAnsi="Arial" w:cs="Arial"/>
          <w:b/>
          <w:bCs/>
          <w:color w:val="000000"/>
          <w:sz w:val="21"/>
          <w:szCs w:val="21"/>
          <w:lang w:eastAsia="fi-FI"/>
        </w:rPr>
      </w:pPr>
      <w:bookmarkStart w:id="0" w:name="IKARAJAT"/>
      <w:bookmarkEnd w:id="0"/>
      <w:r w:rsidRPr="000D15F3">
        <w:rPr>
          <w:rFonts w:ascii="Arial" w:eastAsia="Times New Roman" w:hAnsi="Arial" w:cs="Arial"/>
          <w:b/>
          <w:bCs/>
          <w:color w:val="000000"/>
          <w:sz w:val="21"/>
          <w:szCs w:val="21"/>
          <w:lang w:eastAsia="fi-FI"/>
        </w:rPr>
        <w:t>Kuka on nuori työntekijä?</w:t>
      </w:r>
    </w:p>
    <w:p w:rsidR="000D15F3" w:rsidRPr="000D15F3" w:rsidRDefault="000D15F3" w:rsidP="000D15F3">
      <w:pPr>
        <w:shd w:val="clear" w:color="auto" w:fill="FFFFFF"/>
        <w:spacing w:before="100" w:beforeAutospacing="1" w:after="100" w:afterAutospacing="1" w:line="240" w:lineRule="auto"/>
        <w:rPr>
          <w:rFonts w:ascii="Arial" w:eastAsia="Times New Roman" w:hAnsi="Arial" w:cs="Arial"/>
          <w:color w:val="000000"/>
          <w:sz w:val="18"/>
          <w:szCs w:val="18"/>
          <w:lang w:eastAsia="fi-FI"/>
        </w:rPr>
      </w:pPr>
      <w:hyperlink r:id="rId5" w:tgtFrame="_blank" w:history="1">
        <w:r w:rsidRPr="000D15F3">
          <w:rPr>
            <w:rFonts w:ascii="Arial" w:eastAsia="Times New Roman" w:hAnsi="Arial" w:cs="Arial"/>
            <w:color w:val="234874"/>
            <w:sz w:val="18"/>
            <w:szCs w:val="18"/>
            <w:u w:val="single"/>
            <w:lang w:eastAsia="fi-FI"/>
          </w:rPr>
          <w:t>Laki nuorista työntekijöistä (998/1993)</w:t>
        </w:r>
      </w:hyperlink>
      <w:r w:rsidRPr="000D15F3">
        <w:rPr>
          <w:rFonts w:ascii="Arial" w:eastAsia="Times New Roman" w:hAnsi="Arial" w:cs="Arial"/>
          <w:color w:val="000000"/>
          <w:sz w:val="18"/>
          <w:szCs w:val="18"/>
          <w:lang w:eastAsia="fi-FI"/>
        </w:rPr>
        <w:t> koskee alle 18-vuotiasta työntekijää. Lain nojalla on annettu asetus nuorten työntekijäin suojelusta ja muita päätöksiä.</w:t>
      </w:r>
    </w:p>
    <w:p w:rsidR="000D15F3" w:rsidRPr="000D15F3" w:rsidRDefault="000D15F3" w:rsidP="000D15F3">
      <w:pPr>
        <w:shd w:val="clear" w:color="auto" w:fill="FFFFFF"/>
        <w:spacing w:before="100" w:beforeAutospacing="1" w:after="100" w:afterAutospacing="1" w:line="240" w:lineRule="auto"/>
        <w:outlineLvl w:val="4"/>
        <w:rPr>
          <w:rFonts w:ascii="Arial" w:eastAsia="Times New Roman" w:hAnsi="Arial" w:cs="Arial"/>
          <w:b/>
          <w:bCs/>
          <w:color w:val="000000"/>
          <w:sz w:val="18"/>
          <w:szCs w:val="18"/>
          <w:lang w:eastAsia="fi-FI"/>
        </w:rPr>
      </w:pPr>
      <w:r w:rsidRPr="000D15F3">
        <w:rPr>
          <w:rFonts w:ascii="Arial" w:eastAsia="Times New Roman" w:hAnsi="Arial" w:cs="Arial"/>
          <w:b/>
          <w:bCs/>
          <w:color w:val="000000"/>
          <w:sz w:val="18"/>
          <w:szCs w:val="18"/>
          <w:lang w:eastAsia="fi-FI"/>
        </w:rPr>
        <w:t>15-vuotias</w:t>
      </w:r>
    </w:p>
    <w:p w:rsidR="000D15F3" w:rsidRPr="000D15F3" w:rsidRDefault="000D15F3" w:rsidP="000D15F3">
      <w:pPr>
        <w:shd w:val="clear" w:color="auto" w:fill="FFFFFF"/>
        <w:spacing w:before="100" w:beforeAutospacing="1" w:after="100" w:afterAutospacing="1" w:line="240" w:lineRule="auto"/>
        <w:rPr>
          <w:rFonts w:ascii="Arial" w:eastAsia="Times New Roman" w:hAnsi="Arial" w:cs="Arial"/>
          <w:color w:val="000000"/>
          <w:sz w:val="18"/>
          <w:szCs w:val="18"/>
          <w:lang w:eastAsia="fi-FI"/>
        </w:rPr>
      </w:pPr>
      <w:r w:rsidRPr="000D15F3">
        <w:rPr>
          <w:rFonts w:ascii="Arial" w:eastAsia="Times New Roman" w:hAnsi="Arial" w:cs="Arial"/>
          <w:color w:val="000000"/>
          <w:sz w:val="18"/>
          <w:szCs w:val="18"/>
          <w:lang w:eastAsia="fi-FI"/>
        </w:rPr>
        <w:t>Vakinaiseen työsuhteeseen saadaan ottaa 15 vuotta täyttänyt nuori, joka on suorittanut oppivelvollisuutensa.</w:t>
      </w:r>
    </w:p>
    <w:p w:rsidR="000D15F3" w:rsidRPr="000D15F3" w:rsidRDefault="000D15F3" w:rsidP="000D15F3">
      <w:pPr>
        <w:shd w:val="clear" w:color="auto" w:fill="FFFFFF"/>
        <w:spacing w:before="100" w:beforeAutospacing="1" w:after="100" w:afterAutospacing="1" w:line="240" w:lineRule="auto"/>
        <w:outlineLvl w:val="4"/>
        <w:rPr>
          <w:rFonts w:ascii="Arial" w:eastAsia="Times New Roman" w:hAnsi="Arial" w:cs="Arial"/>
          <w:b/>
          <w:bCs/>
          <w:color w:val="000000"/>
          <w:sz w:val="18"/>
          <w:szCs w:val="18"/>
          <w:lang w:eastAsia="fi-FI"/>
        </w:rPr>
      </w:pPr>
      <w:proofErr w:type="gramStart"/>
      <w:r w:rsidRPr="000D15F3">
        <w:rPr>
          <w:rFonts w:ascii="Arial" w:eastAsia="Times New Roman" w:hAnsi="Arial" w:cs="Arial"/>
          <w:b/>
          <w:bCs/>
          <w:color w:val="000000"/>
          <w:sz w:val="18"/>
          <w:szCs w:val="18"/>
          <w:lang w:eastAsia="fi-FI"/>
        </w:rPr>
        <w:t>13-14</w:t>
      </w:r>
      <w:proofErr w:type="gramEnd"/>
      <w:r w:rsidRPr="000D15F3">
        <w:rPr>
          <w:rFonts w:ascii="Arial" w:eastAsia="Times New Roman" w:hAnsi="Arial" w:cs="Arial"/>
          <w:b/>
          <w:bCs/>
          <w:color w:val="000000"/>
          <w:sz w:val="18"/>
          <w:szCs w:val="18"/>
          <w:lang w:eastAsia="fi-FI"/>
        </w:rPr>
        <w:t xml:space="preserve"> -vuotias</w:t>
      </w:r>
    </w:p>
    <w:p w:rsidR="000D15F3" w:rsidRPr="000D15F3" w:rsidRDefault="000D15F3" w:rsidP="000D15F3">
      <w:pPr>
        <w:shd w:val="clear" w:color="auto" w:fill="FFFFFF"/>
        <w:spacing w:before="100" w:beforeAutospacing="1" w:after="100" w:afterAutospacing="1" w:line="240" w:lineRule="auto"/>
        <w:rPr>
          <w:rFonts w:ascii="Arial" w:eastAsia="Times New Roman" w:hAnsi="Arial" w:cs="Arial"/>
          <w:color w:val="000000"/>
          <w:sz w:val="18"/>
          <w:szCs w:val="18"/>
          <w:lang w:eastAsia="fi-FI"/>
        </w:rPr>
      </w:pPr>
      <w:r w:rsidRPr="000D15F3">
        <w:rPr>
          <w:rFonts w:ascii="Arial" w:eastAsia="Times New Roman" w:hAnsi="Arial" w:cs="Arial"/>
          <w:color w:val="000000"/>
          <w:sz w:val="18"/>
          <w:szCs w:val="18"/>
          <w:lang w:eastAsia="fi-FI"/>
        </w:rPr>
        <w:t>Työ ei saa haitata koulunkäyntiä. Kevyttä työtä saa tehdä 14-vuotias tai 13-vuotias, joka saman kalenterivuoden aikana täyttää 14 vuotta. Koulun loma-ajasta hän saa olla työssä enintään ½ ja koulutyön aikana tilapäisesti tai muutoin kestoltaan lyhytaikaisissa työsuorituksissa. Työn tulee olla sellaista kevyttä työtä, joka ei vahingoita hänen terveyttään tai kehitystään eikä aiheuta haittaa hänen koulunkäynnilleen.</w:t>
      </w:r>
    </w:p>
    <w:p w:rsidR="000D15F3" w:rsidRPr="000D15F3" w:rsidRDefault="000D15F3" w:rsidP="000D15F3">
      <w:pPr>
        <w:shd w:val="clear" w:color="auto" w:fill="FFFFFF"/>
        <w:spacing w:before="100" w:beforeAutospacing="1" w:after="100" w:afterAutospacing="1" w:line="240" w:lineRule="auto"/>
        <w:outlineLvl w:val="4"/>
        <w:rPr>
          <w:rFonts w:ascii="Arial" w:eastAsia="Times New Roman" w:hAnsi="Arial" w:cs="Arial"/>
          <w:b/>
          <w:bCs/>
          <w:color w:val="000000"/>
          <w:sz w:val="18"/>
          <w:szCs w:val="18"/>
          <w:lang w:eastAsia="fi-FI"/>
        </w:rPr>
      </w:pPr>
      <w:r w:rsidRPr="000D15F3">
        <w:rPr>
          <w:rFonts w:ascii="Arial" w:eastAsia="Times New Roman" w:hAnsi="Arial" w:cs="Arial"/>
          <w:b/>
          <w:bCs/>
          <w:color w:val="000000"/>
          <w:sz w:val="18"/>
          <w:szCs w:val="18"/>
          <w:lang w:eastAsia="fi-FI"/>
        </w:rPr>
        <w:t>13-vuotias tai nuorempi</w:t>
      </w:r>
    </w:p>
    <w:p w:rsidR="000D15F3" w:rsidRPr="000D15F3" w:rsidRDefault="000D15F3" w:rsidP="000D15F3">
      <w:pPr>
        <w:shd w:val="clear" w:color="auto" w:fill="FFFFFF"/>
        <w:spacing w:before="100" w:beforeAutospacing="1" w:after="100" w:afterAutospacing="1" w:line="240" w:lineRule="auto"/>
        <w:rPr>
          <w:rFonts w:ascii="Arial" w:eastAsia="Times New Roman" w:hAnsi="Arial" w:cs="Arial"/>
          <w:color w:val="000000"/>
          <w:sz w:val="18"/>
          <w:szCs w:val="18"/>
          <w:lang w:eastAsia="fi-FI"/>
        </w:rPr>
      </w:pPr>
      <w:r w:rsidRPr="000D15F3">
        <w:rPr>
          <w:rFonts w:ascii="Arial" w:eastAsia="Times New Roman" w:hAnsi="Arial" w:cs="Arial"/>
          <w:color w:val="000000"/>
          <w:sz w:val="18"/>
          <w:szCs w:val="18"/>
          <w:lang w:eastAsia="fi-FI"/>
        </w:rPr>
        <w:t>13-vuotias tai nuorempi saa </w:t>
      </w:r>
      <w:hyperlink r:id="rId6" w:anchor="avustaja" w:history="1">
        <w:r w:rsidRPr="000D15F3">
          <w:rPr>
            <w:rFonts w:ascii="Arial" w:eastAsia="Times New Roman" w:hAnsi="Arial" w:cs="Arial"/>
            <w:color w:val="234874"/>
            <w:sz w:val="18"/>
            <w:szCs w:val="18"/>
            <w:u w:val="single"/>
            <w:lang w:eastAsia="fi-FI"/>
          </w:rPr>
          <w:t>aluehallintoviraston luvalla</w:t>
        </w:r>
      </w:hyperlink>
      <w:r w:rsidRPr="000D15F3">
        <w:rPr>
          <w:rFonts w:ascii="Arial" w:eastAsia="Times New Roman" w:hAnsi="Arial" w:cs="Arial"/>
          <w:color w:val="000000"/>
          <w:sz w:val="18"/>
          <w:szCs w:val="18"/>
          <w:lang w:eastAsia="fi-FI"/>
        </w:rPr>
        <w:t> työskennellä tilapäisesti esiintyjänä tai avustajana taide- ja kulttuuriesityksissä sekä muissa vastaavissa tilaisuuksissa. Nuoria työntekijöitä koskevassa laissa on luettelo poikkeusluvan myöntämisen ehdoista.</w:t>
      </w:r>
    </w:p>
    <w:p w:rsidR="000D15F3" w:rsidRPr="000D15F3" w:rsidRDefault="000D15F3" w:rsidP="000D15F3">
      <w:pPr>
        <w:shd w:val="clear" w:color="auto" w:fill="FFFFFF"/>
        <w:spacing w:before="100" w:beforeAutospacing="1" w:after="100" w:afterAutospacing="1" w:line="240" w:lineRule="auto"/>
        <w:outlineLvl w:val="3"/>
        <w:rPr>
          <w:rFonts w:ascii="Arial" w:eastAsia="Times New Roman" w:hAnsi="Arial" w:cs="Arial"/>
          <w:b/>
          <w:bCs/>
          <w:color w:val="000000"/>
          <w:sz w:val="21"/>
          <w:szCs w:val="21"/>
          <w:lang w:eastAsia="fi-FI"/>
        </w:rPr>
      </w:pPr>
      <w:bookmarkStart w:id="1" w:name="TYOSOPIMUS"/>
      <w:bookmarkEnd w:id="1"/>
      <w:r w:rsidRPr="000D15F3">
        <w:rPr>
          <w:rFonts w:ascii="Arial" w:eastAsia="Times New Roman" w:hAnsi="Arial" w:cs="Arial"/>
          <w:b/>
          <w:bCs/>
          <w:color w:val="000000"/>
          <w:sz w:val="21"/>
          <w:szCs w:val="21"/>
          <w:lang w:eastAsia="fi-FI"/>
        </w:rPr>
        <w:t>Työsopimuksen tekeminen</w:t>
      </w:r>
    </w:p>
    <w:p w:rsidR="000D15F3" w:rsidRPr="000D15F3" w:rsidRDefault="000D15F3" w:rsidP="000D15F3">
      <w:pPr>
        <w:shd w:val="clear" w:color="auto" w:fill="FFFFFF"/>
        <w:spacing w:before="100" w:beforeAutospacing="1" w:after="100" w:afterAutospacing="1" w:line="240" w:lineRule="auto"/>
        <w:rPr>
          <w:rFonts w:ascii="Arial" w:eastAsia="Times New Roman" w:hAnsi="Arial" w:cs="Arial"/>
          <w:color w:val="000000"/>
          <w:sz w:val="18"/>
          <w:szCs w:val="18"/>
          <w:lang w:eastAsia="fi-FI"/>
        </w:rPr>
      </w:pPr>
      <w:r w:rsidRPr="000D15F3">
        <w:rPr>
          <w:rFonts w:ascii="Arial" w:eastAsia="Times New Roman" w:hAnsi="Arial" w:cs="Arial"/>
          <w:color w:val="000000"/>
          <w:sz w:val="18"/>
          <w:szCs w:val="18"/>
          <w:lang w:eastAsia="fi-FI"/>
        </w:rPr>
        <w:t>Viisitoista vuotta täyttänyt saa työntekijänä itse tehdä sekä irtisanoa ja purkaa työsopimuksensa. Alle 15-vuotiaan puolesta työsopimuksen voi tehdä huoltajat (yleensä isä ja äiti), tai heidän antamallaan luvalla nuori henkilö itse.</w:t>
      </w:r>
    </w:p>
    <w:p w:rsidR="000D15F3" w:rsidRPr="000D15F3" w:rsidRDefault="000D15F3" w:rsidP="000D15F3">
      <w:pPr>
        <w:shd w:val="clear" w:color="auto" w:fill="FFFFFF"/>
        <w:spacing w:before="100" w:beforeAutospacing="1" w:after="100" w:afterAutospacing="1" w:line="240" w:lineRule="auto"/>
        <w:rPr>
          <w:rFonts w:ascii="Arial" w:eastAsia="Times New Roman" w:hAnsi="Arial" w:cs="Arial"/>
          <w:color w:val="000000"/>
          <w:sz w:val="18"/>
          <w:szCs w:val="18"/>
          <w:lang w:eastAsia="fi-FI"/>
        </w:rPr>
      </w:pPr>
      <w:r w:rsidRPr="000D15F3">
        <w:rPr>
          <w:rFonts w:ascii="Arial" w:eastAsia="Times New Roman" w:hAnsi="Arial" w:cs="Arial"/>
          <w:color w:val="000000"/>
          <w:sz w:val="18"/>
          <w:szCs w:val="18"/>
          <w:lang w:eastAsia="fi-FI"/>
        </w:rPr>
        <w:t>Huoltajalla on oikeus purkaa nuoren työntekijän työsopimus, jos hän pitää sitä tarpeellisena nuoren kasvatuksen, kehityksen tai terveyden takia.</w:t>
      </w:r>
    </w:p>
    <w:p w:rsidR="000D15F3" w:rsidRPr="000D15F3" w:rsidRDefault="000D15F3" w:rsidP="000D15F3">
      <w:pPr>
        <w:shd w:val="clear" w:color="auto" w:fill="FFFFFF"/>
        <w:spacing w:before="100" w:beforeAutospacing="1" w:after="100" w:afterAutospacing="1" w:line="240" w:lineRule="auto"/>
        <w:rPr>
          <w:rFonts w:ascii="Arial" w:eastAsia="Times New Roman" w:hAnsi="Arial" w:cs="Arial"/>
          <w:color w:val="000000"/>
          <w:sz w:val="18"/>
          <w:szCs w:val="18"/>
          <w:lang w:eastAsia="fi-FI"/>
        </w:rPr>
      </w:pPr>
      <w:r w:rsidRPr="000D15F3">
        <w:rPr>
          <w:rFonts w:ascii="Arial" w:eastAsia="Times New Roman" w:hAnsi="Arial" w:cs="Arial"/>
          <w:color w:val="000000"/>
          <w:sz w:val="18"/>
          <w:szCs w:val="18"/>
          <w:lang w:eastAsia="fi-FI"/>
        </w:rPr>
        <w:t>Mikäli nuori työntekijä tai hänen huoltajansa pyytää on työnantajan esitettävä kirjallinen selvitys työsopimuksen ehdoista ennen sopimuksen tekemistä, jollei sopimusta tehdä kirjallisesti tai kysymys on vain yhtä päivää koskevasta kotitaloustyöstä työnantajan kodissa.</w:t>
      </w:r>
    </w:p>
    <w:p w:rsidR="000D15F3" w:rsidRPr="000D15F3" w:rsidRDefault="000D15F3" w:rsidP="000D15F3">
      <w:pPr>
        <w:shd w:val="clear" w:color="auto" w:fill="FFFFFF"/>
        <w:spacing w:before="100" w:beforeAutospacing="1" w:after="100" w:afterAutospacing="1" w:line="240" w:lineRule="auto"/>
        <w:rPr>
          <w:rFonts w:ascii="Arial" w:eastAsia="Times New Roman" w:hAnsi="Arial" w:cs="Arial"/>
          <w:color w:val="000000"/>
          <w:sz w:val="18"/>
          <w:szCs w:val="18"/>
          <w:lang w:eastAsia="fi-FI"/>
        </w:rPr>
      </w:pPr>
      <w:r w:rsidRPr="000D15F3">
        <w:rPr>
          <w:rFonts w:ascii="Arial" w:eastAsia="Times New Roman" w:hAnsi="Arial" w:cs="Arial"/>
          <w:color w:val="000000"/>
          <w:sz w:val="18"/>
          <w:szCs w:val="18"/>
          <w:lang w:eastAsia="fi-FI"/>
        </w:rPr>
        <w:t>Kesätöitäkin koskevat työsopimukset on viisainta tehdä kirjallisina, vaikka suullinenkin sopimus on osapuolia sitova.</w:t>
      </w:r>
      <w:r w:rsidRPr="000D15F3">
        <w:rPr>
          <w:rFonts w:ascii="Arial" w:eastAsia="Times New Roman" w:hAnsi="Arial" w:cs="Arial"/>
          <w:color w:val="000000"/>
          <w:sz w:val="18"/>
          <w:szCs w:val="18"/>
          <w:lang w:eastAsia="fi-FI"/>
        </w:rPr>
        <w:br/>
      </w:r>
      <w:hyperlink r:id="rId7" w:history="1">
        <w:r w:rsidRPr="000D15F3">
          <w:rPr>
            <w:rFonts w:ascii="Arial" w:eastAsia="Times New Roman" w:hAnsi="Arial" w:cs="Arial"/>
            <w:color w:val="234874"/>
            <w:sz w:val="18"/>
            <w:szCs w:val="18"/>
            <w:u w:val="single"/>
            <w:lang w:eastAsia="fi-FI"/>
          </w:rPr>
          <w:t>Työsopimusmalli</w:t>
        </w:r>
      </w:hyperlink>
      <w:r w:rsidRPr="000D15F3">
        <w:rPr>
          <w:rFonts w:ascii="Arial" w:eastAsia="Times New Roman" w:hAnsi="Arial" w:cs="Arial"/>
          <w:color w:val="000000"/>
          <w:sz w:val="18"/>
          <w:szCs w:val="18"/>
          <w:lang w:eastAsia="fi-FI"/>
        </w:rPr>
        <w:t xml:space="preserve"> (pdf-tiedosto 58 </w:t>
      </w:r>
      <w:proofErr w:type="spellStart"/>
      <w:r w:rsidRPr="000D15F3">
        <w:rPr>
          <w:rFonts w:ascii="Arial" w:eastAsia="Times New Roman" w:hAnsi="Arial" w:cs="Arial"/>
          <w:color w:val="000000"/>
          <w:sz w:val="18"/>
          <w:szCs w:val="18"/>
          <w:lang w:eastAsia="fi-FI"/>
        </w:rPr>
        <w:t>kt</w:t>
      </w:r>
      <w:proofErr w:type="spellEnd"/>
      <w:r w:rsidRPr="000D15F3">
        <w:rPr>
          <w:rFonts w:ascii="Arial" w:eastAsia="Times New Roman" w:hAnsi="Arial" w:cs="Arial"/>
          <w:color w:val="000000"/>
          <w:sz w:val="18"/>
          <w:szCs w:val="18"/>
          <w:lang w:eastAsia="fi-FI"/>
        </w:rPr>
        <w:t>).</w:t>
      </w:r>
    </w:p>
    <w:p w:rsidR="000D15F3" w:rsidRPr="000D15F3" w:rsidRDefault="000D15F3" w:rsidP="000D15F3">
      <w:pPr>
        <w:shd w:val="clear" w:color="auto" w:fill="FFFFFF"/>
        <w:spacing w:before="100" w:beforeAutospacing="1" w:after="100" w:afterAutospacing="1" w:line="240" w:lineRule="auto"/>
        <w:rPr>
          <w:rFonts w:ascii="Arial" w:eastAsia="Times New Roman" w:hAnsi="Arial" w:cs="Arial"/>
          <w:color w:val="000000"/>
          <w:sz w:val="18"/>
          <w:szCs w:val="18"/>
          <w:lang w:eastAsia="fi-FI"/>
        </w:rPr>
      </w:pPr>
      <w:r w:rsidRPr="000D15F3">
        <w:rPr>
          <w:rFonts w:ascii="Arial" w:eastAsia="Times New Roman" w:hAnsi="Arial" w:cs="Arial"/>
          <w:color w:val="000000"/>
          <w:sz w:val="18"/>
          <w:szCs w:val="18"/>
          <w:lang w:eastAsia="fi-FI"/>
        </w:rPr>
        <w:t>Ellei työsopimusta tehdä kirjallisena, on työnantaja yli kuukauden kestävissä työsuhteissa velvollinen pyytämättä antamaan kirjallisen selvityksen työsuhteen ehdoista. Selvityksestä pitää käydä ilmi mm. palkka, työaika, työtehtävät ja työsuhteen kesto.</w:t>
      </w:r>
      <w:r w:rsidRPr="000D15F3">
        <w:rPr>
          <w:rFonts w:ascii="Arial" w:eastAsia="Times New Roman" w:hAnsi="Arial" w:cs="Arial"/>
          <w:color w:val="000000"/>
          <w:sz w:val="18"/>
          <w:szCs w:val="18"/>
          <w:lang w:eastAsia="fi-FI"/>
        </w:rPr>
        <w:br/>
        <w:t>Selvityksen voi antaa lomakkeella </w:t>
      </w:r>
      <w:hyperlink r:id="rId8" w:tgtFrame="_blank" w:history="1">
        <w:r w:rsidRPr="000D15F3">
          <w:rPr>
            <w:rFonts w:ascii="Arial" w:eastAsia="Times New Roman" w:hAnsi="Arial" w:cs="Arial"/>
            <w:color w:val="234874"/>
            <w:sz w:val="18"/>
            <w:szCs w:val="18"/>
            <w:u w:val="single"/>
            <w:lang w:eastAsia="fi-FI"/>
          </w:rPr>
          <w:t>selvitys työsuhteen keskeisistä ehdoista</w:t>
        </w:r>
      </w:hyperlink>
      <w:r w:rsidRPr="000D15F3">
        <w:rPr>
          <w:rFonts w:ascii="Arial" w:eastAsia="Times New Roman" w:hAnsi="Arial" w:cs="Arial"/>
          <w:color w:val="000000"/>
          <w:sz w:val="18"/>
          <w:szCs w:val="18"/>
          <w:lang w:eastAsia="fi-FI"/>
        </w:rPr>
        <w:t xml:space="preserve"> (pdf-tiedosto 160 </w:t>
      </w:r>
      <w:proofErr w:type="spellStart"/>
      <w:r w:rsidRPr="000D15F3">
        <w:rPr>
          <w:rFonts w:ascii="Arial" w:eastAsia="Times New Roman" w:hAnsi="Arial" w:cs="Arial"/>
          <w:color w:val="000000"/>
          <w:sz w:val="18"/>
          <w:szCs w:val="18"/>
          <w:lang w:eastAsia="fi-FI"/>
        </w:rPr>
        <w:t>kt</w:t>
      </w:r>
      <w:proofErr w:type="spellEnd"/>
      <w:r w:rsidRPr="000D15F3">
        <w:rPr>
          <w:rFonts w:ascii="Arial" w:eastAsia="Times New Roman" w:hAnsi="Arial" w:cs="Arial"/>
          <w:color w:val="000000"/>
          <w:sz w:val="18"/>
          <w:szCs w:val="18"/>
          <w:lang w:eastAsia="fi-FI"/>
        </w:rPr>
        <w:t>).</w:t>
      </w:r>
    </w:p>
    <w:p w:rsidR="000D15F3" w:rsidRPr="000D15F3" w:rsidRDefault="000D15F3" w:rsidP="000D15F3">
      <w:pPr>
        <w:shd w:val="clear" w:color="auto" w:fill="FFFFFF"/>
        <w:spacing w:before="100" w:beforeAutospacing="1" w:after="100" w:afterAutospacing="1" w:line="240" w:lineRule="auto"/>
        <w:outlineLvl w:val="3"/>
        <w:rPr>
          <w:rFonts w:ascii="Arial" w:eastAsia="Times New Roman" w:hAnsi="Arial" w:cs="Arial"/>
          <w:b/>
          <w:bCs/>
          <w:color w:val="000000"/>
          <w:sz w:val="21"/>
          <w:szCs w:val="21"/>
          <w:lang w:eastAsia="fi-FI"/>
        </w:rPr>
      </w:pPr>
      <w:bookmarkStart w:id="2" w:name="PALKKAUS"/>
      <w:bookmarkEnd w:id="2"/>
      <w:r w:rsidRPr="000D15F3">
        <w:rPr>
          <w:rFonts w:ascii="Arial" w:eastAsia="Times New Roman" w:hAnsi="Arial" w:cs="Arial"/>
          <w:b/>
          <w:bCs/>
          <w:color w:val="000000"/>
          <w:sz w:val="21"/>
          <w:szCs w:val="21"/>
          <w:lang w:eastAsia="fi-FI"/>
        </w:rPr>
        <w:t>Palkkaus</w:t>
      </w:r>
    </w:p>
    <w:p w:rsidR="000D15F3" w:rsidRPr="000D15F3" w:rsidRDefault="000D15F3" w:rsidP="000D15F3">
      <w:pPr>
        <w:shd w:val="clear" w:color="auto" w:fill="FFFFFF"/>
        <w:spacing w:before="100" w:beforeAutospacing="1" w:after="100" w:afterAutospacing="1" w:line="240" w:lineRule="auto"/>
        <w:rPr>
          <w:rFonts w:ascii="Arial" w:eastAsia="Times New Roman" w:hAnsi="Arial" w:cs="Arial"/>
          <w:color w:val="000000"/>
          <w:sz w:val="18"/>
          <w:szCs w:val="18"/>
          <w:lang w:eastAsia="fi-FI"/>
        </w:rPr>
      </w:pPr>
      <w:r w:rsidRPr="000D15F3">
        <w:rPr>
          <w:rFonts w:ascii="Arial" w:eastAsia="Times New Roman" w:hAnsi="Arial" w:cs="Arial"/>
          <w:color w:val="000000"/>
          <w:sz w:val="18"/>
          <w:szCs w:val="18"/>
          <w:lang w:eastAsia="fi-FI"/>
        </w:rPr>
        <w:t>Koululaisille maksettava palkka ilmenee yleensä ko. alan työehtosopimuksesta. Palkat ovat keskimäärin 70 - 90 % alimmasta taulukkopalkasta.</w:t>
      </w:r>
    </w:p>
    <w:p w:rsidR="000D15F3" w:rsidRPr="000D15F3" w:rsidRDefault="000D15F3" w:rsidP="000D15F3">
      <w:pPr>
        <w:shd w:val="clear" w:color="auto" w:fill="FFFFFF"/>
        <w:spacing w:before="100" w:beforeAutospacing="1" w:after="100" w:afterAutospacing="1" w:line="240" w:lineRule="auto"/>
        <w:rPr>
          <w:rFonts w:ascii="Arial" w:eastAsia="Times New Roman" w:hAnsi="Arial" w:cs="Arial"/>
          <w:color w:val="000000"/>
          <w:sz w:val="18"/>
          <w:szCs w:val="18"/>
          <w:lang w:eastAsia="fi-FI"/>
        </w:rPr>
      </w:pPr>
      <w:r w:rsidRPr="000D15F3">
        <w:rPr>
          <w:rFonts w:ascii="Arial" w:eastAsia="Times New Roman" w:hAnsi="Arial" w:cs="Arial"/>
          <w:color w:val="000000"/>
          <w:sz w:val="18"/>
          <w:szCs w:val="18"/>
          <w:lang w:eastAsia="fi-FI"/>
        </w:rPr>
        <w:t>Aina on syytä varmistua siitä, että palkka lisineen on oikein maksettu. Joka kesä tulee ilmi tapauksia, joissa joko peruspalkkaa tai ainakin yli- tai sunnuntaityökorvauksia taikka ilta- ym. lisiä on jätetty nuorille maksamatta. Mainittuja eriä ei saa sisällyttää peruspalkkaan, vaan ne maksetaan sen päälle.</w:t>
      </w:r>
    </w:p>
    <w:p w:rsidR="000D15F3" w:rsidRDefault="000D15F3" w:rsidP="000D15F3">
      <w:pPr>
        <w:shd w:val="clear" w:color="auto" w:fill="FFFFFF"/>
        <w:spacing w:before="100" w:beforeAutospacing="1" w:after="100" w:afterAutospacing="1" w:line="240" w:lineRule="auto"/>
        <w:outlineLvl w:val="3"/>
        <w:rPr>
          <w:rFonts w:ascii="Arial" w:eastAsia="Times New Roman" w:hAnsi="Arial" w:cs="Arial"/>
          <w:b/>
          <w:bCs/>
          <w:color w:val="000000"/>
          <w:sz w:val="21"/>
          <w:szCs w:val="21"/>
          <w:lang w:eastAsia="fi-FI"/>
        </w:rPr>
      </w:pPr>
      <w:bookmarkStart w:id="3" w:name="TYOAIKA"/>
      <w:bookmarkEnd w:id="3"/>
    </w:p>
    <w:p w:rsidR="000D15F3" w:rsidRDefault="000D15F3" w:rsidP="000D15F3">
      <w:pPr>
        <w:shd w:val="clear" w:color="auto" w:fill="FFFFFF"/>
        <w:spacing w:before="100" w:beforeAutospacing="1" w:after="100" w:afterAutospacing="1" w:line="240" w:lineRule="auto"/>
        <w:outlineLvl w:val="3"/>
        <w:rPr>
          <w:rFonts w:ascii="Arial" w:eastAsia="Times New Roman" w:hAnsi="Arial" w:cs="Arial"/>
          <w:b/>
          <w:bCs/>
          <w:color w:val="000000"/>
          <w:sz w:val="21"/>
          <w:szCs w:val="21"/>
          <w:lang w:eastAsia="fi-FI"/>
        </w:rPr>
      </w:pPr>
    </w:p>
    <w:p w:rsidR="000D15F3" w:rsidRPr="000D15F3" w:rsidRDefault="000D15F3" w:rsidP="000D15F3">
      <w:pPr>
        <w:shd w:val="clear" w:color="auto" w:fill="FFFFFF"/>
        <w:spacing w:before="100" w:beforeAutospacing="1" w:after="100" w:afterAutospacing="1" w:line="240" w:lineRule="auto"/>
        <w:outlineLvl w:val="3"/>
        <w:rPr>
          <w:rFonts w:ascii="Arial" w:eastAsia="Times New Roman" w:hAnsi="Arial" w:cs="Arial"/>
          <w:b/>
          <w:bCs/>
          <w:color w:val="000000"/>
          <w:sz w:val="21"/>
          <w:szCs w:val="21"/>
          <w:lang w:eastAsia="fi-FI"/>
        </w:rPr>
      </w:pPr>
      <w:bookmarkStart w:id="4" w:name="_GoBack"/>
      <w:bookmarkEnd w:id="4"/>
      <w:r w:rsidRPr="000D15F3">
        <w:rPr>
          <w:rFonts w:ascii="Arial" w:eastAsia="Times New Roman" w:hAnsi="Arial" w:cs="Arial"/>
          <w:b/>
          <w:bCs/>
          <w:color w:val="000000"/>
          <w:sz w:val="21"/>
          <w:szCs w:val="21"/>
          <w:lang w:eastAsia="fi-FI"/>
        </w:rPr>
        <w:lastRenderedPageBreak/>
        <w:t>Työaika</w:t>
      </w:r>
    </w:p>
    <w:p w:rsidR="000D15F3" w:rsidRPr="000D15F3" w:rsidRDefault="000D15F3" w:rsidP="000D15F3">
      <w:pPr>
        <w:shd w:val="clear" w:color="auto" w:fill="FFFFFF"/>
        <w:spacing w:before="100" w:beforeAutospacing="1" w:after="100" w:afterAutospacing="1" w:line="240" w:lineRule="auto"/>
        <w:rPr>
          <w:rFonts w:ascii="Arial" w:eastAsia="Times New Roman" w:hAnsi="Arial" w:cs="Arial"/>
          <w:color w:val="000000"/>
          <w:sz w:val="18"/>
          <w:szCs w:val="18"/>
          <w:lang w:eastAsia="fi-FI"/>
        </w:rPr>
      </w:pPr>
      <w:r w:rsidRPr="000D15F3">
        <w:rPr>
          <w:rFonts w:ascii="Arial" w:eastAsia="Times New Roman" w:hAnsi="Arial" w:cs="Arial"/>
          <w:color w:val="000000"/>
          <w:sz w:val="18"/>
          <w:szCs w:val="18"/>
          <w:lang w:eastAsia="fi-FI"/>
        </w:rPr>
        <w:t>15 vuotta täyttäneen työaika on sama kuin täysi-ikäistenkin, myös ylitöiden tekeminen on sallittua. Alle 15-vuotiaan työpäivä saa olla enintään 7 tuntia, eikä ylitöitä saa tehdä. Töiden tekemistä iltaisin on rajoitettu ja yötyö on kielletty.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6"/>
        <w:gridCol w:w="2366"/>
        <w:gridCol w:w="2303"/>
        <w:gridCol w:w="2892"/>
        <w:gridCol w:w="81"/>
      </w:tblGrid>
      <w:tr w:rsidR="000D15F3" w:rsidRPr="000D15F3" w:rsidTr="000D15F3">
        <w:trPr>
          <w:gridAfter w:val="1"/>
          <w:tblCellSpacing w:w="15" w:type="dxa"/>
        </w:trPr>
        <w:tc>
          <w:tcPr>
            <w:tcW w:w="0" w:type="auto"/>
            <w:gridSpan w:val="4"/>
            <w:vAlign w:val="center"/>
            <w:hideMark/>
          </w:tcPr>
          <w:p w:rsidR="000D15F3" w:rsidRPr="000D15F3" w:rsidRDefault="000D15F3" w:rsidP="000D15F3">
            <w:pPr>
              <w:spacing w:after="0" w:line="240" w:lineRule="auto"/>
              <w:jc w:val="center"/>
              <w:rPr>
                <w:rFonts w:ascii="Times New Roman" w:eastAsia="Times New Roman" w:hAnsi="Times New Roman" w:cs="Times New Roman"/>
                <w:b/>
                <w:bCs/>
                <w:sz w:val="24"/>
                <w:szCs w:val="24"/>
                <w:lang w:eastAsia="fi-FI"/>
              </w:rPr>
            </w:pPr>
            <w:r w:rsidRPr="000D15F3">
              <w:rPr>
                <w:rFonts w:ascii="Times New Roman" w:eastAsia="Times New Roman" w:hAnsi="Times New Roman" w:cs="Times New Roman"/>
                <w:b/>
                <w:bCs/>
                <w:sz w:val="24"/>
                <w:szCs w:val="24"/>
                <w:lang w:eastAsia="fi-FI"/>
              </w:rPr>
              <w:t>Nuorten työajat, ylityöt, työajan sijoittelu, tauot ja lepoajat</w:t>
            </w:r>
          </w:p>
        </w:tc>
      </w:tr>
      <w:tr w:rsidR="000D15F3" w:rsidRPr="000D15F3" w:rsidTr="000D15F3">
        <w:trPr>
          <w:gridAfter w:val="1"/>
          <w:tblCellSpacing w:w="15" w:type="dxa"/>
        </w:trPr>
        <w:tc>
          <w:tcPr>
            <w:tcW w:w="0" w:type="auto"/>
            <w:vAlign w:val="center"/>
            <w:hideMark/>
          </w:tcPr>
          <w:p w:rsidR="000D15F3" w:rsidRPr="000D15F3" w:rsidRDefault="000D15F3" w:rsidP="000D15F3">
            <w:pPr>
              <w:spacing w:after="0" w:line="240" w:lineRule="auto"/>
              <w:jc w:val="center"/>
              <w:rPr>
                <w:rFonts w:ascii="Times New Roman" w:eastAsia="Times New Roman" w:hAnsi="Times New Roman" w:cs="Times New Roman"/>
                <w:b/>
                <w:bCs/>
                <w:sz w:val="24"/>
                <w:szCs w:val="24"/>
                <w:lang w:eastAsia="fi-FI"/>
              </w:rPr>
            </w:pPr>
          </w:p>
        </w:tc>
        <w:tc>
          <w:tcPr>
            <w:tcW w:w="0" w:type="auto"/>
            <w:vAlign w:val="center"/>
            <w:hideMark/>
          </w:tcPr>
          <w:p w:rsidR="000D15F3" w:rsidRPr="000D15F3" w:rsidRDefault="000D15F3" w:rsidP="000D15F3">
            <w:pPr>
              <w:spacing w:after="0" w:line="240" w:lineRule="auto"/>
              <w:jc w:val="center"/>
              <w:rPr>
                <w:rFonts w:ascii="Times New Roman" w:eastAsia="Times New Roman" w:hAnsi="Times New Roman" w:cs="Times New Roman"/>
                <w:b/>
                <w:bCs/>
                <w:sz w:val="24"/>
                <w:szCs w:val="24"/>
                <w:lang w:eastAsia="fi-FI"/>
              </w:rPr>
            </w:pPr>
            <w:proofErr w:type="gramStart"/>
            <w:r w:rsidRPr="000D15F3">
              <w:rPr>
                <w:rFonts w:ascii="Times New Roman" w:eastAsia="Times New Roman" w:hAnsi="Times New Roman" w:cs="Times New Roman"/>
                <w:b/>
                <w:bCs/>
                <w:sz w:val="24"/>
                <w:szCs w:val="24"/>
                <w:lang w:eastAsia="fi-FI"/>
              </w:rPr>
              <w:t>13-14</w:t>
            </w:r>
            <w:proofErr w:type="gramEnd"/>
            <w:r w:rsidRPr="000D15F3">
              <w:rPr>
                <w:rFonts w:ascii="Times New Roman" w:eastAsia="Times New Roman" w:hAnsi="Times New Roman" w:cs="Times New Roman"/>
                <w:b/>
                <w:bCs/>
                <w:sz w:val="24"/>
                <w:szCs w:val="24"/>
                <w:lang w:eastAsia="fi-FI"/>
              </w:rPr>
              <w:t xml:space="preserve"> v</w:t>
            </w:r>
          </w:p>
        </w:tc>
        <w:tc>
          <w:tcPr>
            <w:tcW w:w="0" w:type="auto"/>
            <w:vAlign w:val="center"/>
            <w:hideMark/>
          </w:tcPr>
          <w:p w:rsidR="000D15F3" w:rsidRPr="000D15F3" w:rsidRDefault="000D15F3" w:rsidP="000D15F3">
            <w:pPr>
              <w:spacing w:after="0" w:line="240" w:lineRule="auto"/>
              <w:jc w:val="center"/>
              <w:rPr>
                <w:rFonts w:ascii="Times New Roman" w:eastAsia="Times New Roman" w:hAnsi="Times New Roman" w:cs="Times New Roman"/>
                <w:b/>
                <w:bCs/>
                <w:sz w:val="24"/>
                <w:szCs w:val="24"/>
                <w:lang w:eastAsia="fi-FI"/>
              </w:rPr>
            </w:pPr>
            <w:proofErr w:type="gramStart"/>
            <w:r w:rsidRPr="000D15F3">
              <w:rPr>
                <w:rFonts w:ascii="Times New Roman" w:eastAsia="Times New Roman" w:hAnsi="Times New Roman" w:cs="Times New Roman"/>
                <w:b/>
                <w:bCs/>
                <w:sz w:val="24"/>
                <w:szCs w:val="24"/>
                <w:lang w:eastAsia="fi-FI"/>
              </w:rPr>
              <w:t>15-17</w:t>
            </w:r>
            <w:proofErr w:type="gramEnd"/>
            <w:r w:rsidRPr="000D15F3">
              <w:rPr>
                <w:rFonts w:ascii="Times New Roman" w:eastAsia="Times New Roman" w:hAnsi="Times New Roman" w:cs="Times New Roman"/>
                <w:b/>
                <w:bCs/>
                <w:sz w:val="24"/>
                <w:szCs w:val="24"/>
                <w:lang w:eastAsia="fi-FI"/>
              </w:rPr>
              <w:t xml:space="preserve"> v</w:t>
            </w:r>
          </w:p>
        </w:tc>
        <w:tc>
          <w:tcPr>
            <w:tcW w:w="0" w:type="auto"/>
            <w:vAlign w:val="center"/>
            <w:hideMark/>
          </w:tcPr>
          <w:p w:rsidR="000D15F3" w:rsidRPr="000D15F3" w:rsidRDefault="000D15F3" w:rsidP="000D15F3">
            <w:pPr>
              <w:spacing w:after="0" w:line="240" w:lineRule="auto"/>
              <w:jc w:val="center"/>
              <w:rPr>
                <w:rFonts w:ascii="Times New Roman" w:eastAsia="Times New Roman" w:hAnsi="Times New Roman" w:cs="Times New Roman"/>
                <w:b/>
                <w:bCs/>
                <w:sz w:val="24"/>
                <w:szCs w:val="24"/>
                <w:lang w:eastAsia="fi-FI"/>
              </w:rPr>
            </w:pPr>
            <w:r w:rsidRPr="000D15F3">
              <w:rPr>
                <w:rFonts w:ascii="Times New Roman" w:eastAsia="Times New Roman" w:hAnsi="Times New Roman" w:cs="Times New Roman"/>
                <w:b/>
                <w:bCs/>
                <w:sz w:val="24"/>
                <w:szCs w:val="24"/>
                <w:lang w:eastAsia="fi-FI"/>
              </w:rPr>
              <w:t>HUOM!</w:t>
            </w:r>
          </w:p>
        </w:tc>
      </w:tr>
      <w:tr w:rsidR="000D15F3" w:rsidRPr="000D15F3" w:rsidTr="000D15F3">
        <w:trPr>
          <w:gridAfter w:val="1"/>
          <w:tblCellSpacing w:w="15" w:type="dxa"/>
        </w:trPr>
        <w:tc>
          <w:tcPr>
            <w:tcW w:w="0" w:type="auto"/>
            <w:vAlign w:val="center"/>
            <w:hideMark/>
          </w:tcPr>
          <w:p w:rsidR="000D15F3" w:rsidRPr="000D15F3" w:rsidRDefault="000D15F3" w:rsidP="000D15F3">
            <w:pPr>
              <w:spacing w:after="0" w:line="240" w:lineRule="auto"/>
              <w:jc w:val="center"/>
              <w:rPr>
                <w:rFonts w:ascii="Times New Roman" w:eastAsia="Times New Roman" w:hAnsi="Times New Roman" w:cs="Times New Roman"/>
                <w:b/>
                <w:bCs/>
                <w:sz w:val="24"/>
                <w:szCs w:val="24"/>
                <w:lang w:eastAsia="fi-FI"/>
              </w:rPr>
            </w:pPr>
            <w:r w:rsidRPr="000D15F3">
              <w:rPr>
                <w:rFonts w:ascii="Times New Roman" w:eastAsia="Times New Roman" w:hAnsi="Times New Roman" w:cs="Times New Roman"/>
                <w:b/>
                <w:bCs/>
                <w:sz w:val="24"/>
                <w:szCs w:val="24"/>
                <w:lang w:eastAsia="fi-FI"/>
              </w:rPr>
              <w:t>Säännöllinen työaika</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r w:rsidRPr="000D15F3">
              <w:rPr>
                <w:rFonts w:ascii="Times New Roman" w:eastAsia="Times New Roman" w:hAnsi="Times New Roman" w:cs="Times New Roman"/>
                <w:sz w:val="24"/>
                <w:szCs w:val="24"/>
                <w:lang w:eastAsia="fi-FI"/>
              </w:rPr>
              <w:t>7 h/vrk35 h/vko</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r w:rsidRPr="000D15F3">
              <w:rPr>
                <w:rFonts w:ascii="Times New Roman" w:eastAsia="Times New Roman" w:hAnsi="Times New Roman" w:cs="Times New Roman"/>
                <w:sz w:val="24"/>
                <w:szCs w:val="24"/>
                <w:lang w:eastAsia="fi-FI"/>
              </w:rPr>
              <w:t>8 h/vrk40 h/vko</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r w:rsidRPr="000D15F3">
              <w:rPr>
                <w:rFonts w:ascii="Times New Roman" w:eastAsia="Times New Roman" w:hAnsi="Times New Roman" w:cs="Times New Roman"/>
                <w:sz w:val="24"/>
                <w:szCs w:val="24"/>
                <w:lang w:eastAsia="fi-FI"/>
              </w:rPr>
              <w:t>Työajasta voidaan myöntää poikkeuslupa ammatillisen kehityksen sitä vaatiessa.</w:t>
            </w:r>
          </w:p>
        </w:tc>
      </w:tr>
      <w:tr w:rsidR="000D15F3" w:rsidRPr="000D15F3" w:rsidTr="000D15F3">
        <w:trPr>
          <w:tblCellSpacing w:w="15" w:type="dxa"/>
        </w:trPr>
        <w:tc>
          <w:tcPr>
            <w:tcW w:w="0" w:type="auto"/>
            <w:vAlign w:val="center"/>
            <w:hideMark/>
          </w:tcPr>
          <w:p w:rsidR="000D15F3" w:rsidRPr="000D15F3" w:rsidRDefault="000D15F3" w:rsidP="000D15F3">
            <w:pPr>
              <w:spacing w:after="0" w:line="240" w:lineRule="auto"/>
              <w:jc w:val="center"/>
              <w:rPr>
                <w:rFonts w:ascii="Times New Roman" w:eastAsia="Times New Roman" w:hAnsi="Times New Roman" w:cs="Times New Roman"/>
                <w:b/>
                <w:bCs/>
                <w:sz w:val="24"/>
                <w:szCs w:val="24"/>
                <w:lang w:eastAsia="fi-FI"/>
              </w:rPr>
            </w:pPr>
            <w:r w:rsidRPr="000D15F3">
              <w:rPr>
                <w:rFonts w:ascii="Times New Roman" w:eastAsia="Times New Roman" w:hAnsi="Times New Roman" w:cs="Times New Roman"/>
                <w:b/>
                <w:bCs/>
                <w:sz w:val="24"/>
                <w:szCs w:val="24"/>
                <w:lang w:eastAsia="fi-FI"/>
              </w:rPr>
              <w:t>Oppivelvollisen työaika kouluaikana</w:t>
            </w:r>
          </w:p>
        </w:tc>
        <w:tc>
          <w:tcPr>
            <w:tcW w:w="0" w:type="auto"/>
            <w:gridSpan w:val="3"/>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proofErr w:type="gramStart"/>
            <w:r w:rsidRPr="000D15F3">
              <w:rPr>
                <w:rFonts w:ascii="Times New Roman" w:eastAsia="Times New Roman" w:hAnsi="Times New Roman" w:cs="Times New Roman"/>
                <w:sz w:val="24"/>
                <w:szCs w:val="24"/>
                <w:lang w:eastAsia="fi-FI"/>
              </w:rPr>
              <w:t>-</w:t>
            </w:r>
            <w:proofErr w:type="gramEnd"/>
            <w:r w:rsidRPr="000D15F3">
              <w:rPr>
                <w:rFonts w:ascii="Times New Roman" w:eastAsia="Times New Roman" w:hAnsi="Times New Roman" w:cs="Times New Roman"/>
                <w:sz w:val="24"/>
                <w:szCs w:val="24"/>
                <w:lang w:eastAsia="fi-FI"/>
              </w:rPr>
              <w:t xml:space="preserve"> vapaapäivinä 7 h/vrk</w:t>
            </w:r>
            <w:r w:rsidRPr="000D15F3">
              <w:rPr>
                <w:rFonts w:ascii="Times New Roman" w:eastAsia="Times New Roman" w:hAnsi="Times New Roman" w:cs="Times New Roman"/>
                <w:sz w:val="24"/>
                <w:szCs w:val="24"/>
                <w:lang w:eastAsia="fi-FI"/>
              </w:rPr>
              <w:br/>
              <w:t>- koulupäivinä 2 h/vrk</w:t>
            </w:r>
            <w:r w:rsidRPr="000D15F3">
              <w:rPr>
                <w:rFonts w:ascii="Times New Roman" w:eastAsia="Times New Roman" w:hAnsi="Times New Roman" w:cs="Times New Roman"/>
                <w:sz w:val="24"/>
                <w:szCs w:val="24"/>
                <w:lang w:eastAsia="fi-FI"/>
              </w:rPr>
              <w:br/>
              <w:t>- viikoittainen työaika yhteensä 12 h/vko</w:t>
            </w:r>
            <w:r w:rsidRPr="000D15F3">
              <w:rPr>
                <w:rFonts w:ascii="Times New Roman" w:eastAsia="Times New Roman" w:hAnsi="Times New Roman" w:cs="Times New Roman"/>
                <w:sz w:val="24"/>
                <w:szCs w:val="24"/>
                <w:lang w:eastAsia="fi-FI"/>
              </w:rPr>
              <w:br/>
              <w:t>- koulupäivän ja työajan yhteispituus saa olla enintään 8 h/vrk !</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p>
        </w:tc>
      </w:tr>
      <w:tr w:rsidR="000D15F3" w:rsidRPr="000D15F3" w:rsidTr="000D15F3">
        <w:trPr>
          <w:tblCellSpacing w:w="15" w:type="dxa"/>
        </w:trPr>
        <w:tc>
          <w:tcPr>
            <w:tcW w:w="0" w:type="auto"/>
            <w:vAlign w:val="center"/>
            <w:hideMark/>
          </w:tcPr>
          <w:p w:rsidR="000D15F3" w:rsidRPr="000D15F3" w:rsidRDefault="000D15F3" w:rsidP="000D15F3">
            <w:pPr>
              <w:spacing w:after="0" w:line="240" w:lineRule="auto"/>
              <w:jc w:val="center"/>
              <w:rPr>
                <w:rFonts w:ascii="Times New Roman" w:eastAsia="Times New Roman" w:hAnsi="Times New Roman" w:cs="Times New Roman"/>
                <w:b/>
                <w:bCs/>
                <w:sz w:val="24"/>
                <w:szCs w:val="24"/>
                <w:lang w:eastAsia="fi-FI"/>
              </w:rPr>
            </w:pPr>
            <w:r w:rsidRPr="000D15F3">
              <w:rPr>
                <w:rFonts w:ascii="Times New Roman" w:eastAsia="Times New Roman" w:hAnsi="Times New Roman" w:cs="Times New Roman"/>
                <w:b/>
                <w:bCs/>
                <w:sz w:val="24"/>
                <w:szCs w:val="24"/>
                <w:lang w:eastAsia="fi-FI"/>
              </w:rPr>
              <w:t>Ylityö</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proofErr w:type="gramStart"/>
            <w:r w:rsidRPr="000D15F3">
              <w:rPr>
                <w:rFonts w:ascii="Times New Roman" w:eastAsia="Times New Roman" w:hAnsi="Times New Roman" w:cs="Times New Roman"/>
                <w:sz w:val="24"/>
                <w:szCs w:val="24"/>
                <w:lang w:eastAsia="fi-FI"/>
              </w:rPr>
              <w:t>Kielletty</w:t>
            </w:r>
            <w:proofErr w:type="gramEnd"/>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r w:rsidRPr="000D15F3">
              <w:rPr>
                <w:rFonts w:ascii="Times New Roman" w:eastAsia="Times New Roman" w:hAnsi="Times New Roman" w:cs="Times New Roman"/>
                <w:sz w:val="24"/>
                <w:szCs w:val="24"/>
                <w:lang w:eastAsia="fi-FI"/>
              </w:rPr>
              <w:t>Enintään 80 h/</w:t>
            </w:r>
            <w:proofErr w:type="spellStart"/>
            <w:r w:rsidRPr="000D15F3">
              <w:rPr>
                <w:rFonts w:ascii="Times New Roman" w:eastAsia="Times New Roman" w:hAnsi="Times New Roman" w:cs="Times New Roman"/>
                <w:sz w:val="24"/>
                <w:szCs w:val="24"/>
                <w:lang w:eastAsia="fi-FI"/>
              </w:rPr>
              <w:t>vpoikkeusluvalla</w:t>
            </w:r>
            <w:proofErr w:type="spellEnd"/>
            <w:r w:rsidRPr="000D15F3">
              <w:rPr>
                <w:rFonts w:ascii="Times New Roman" w:eastAsia="Times New Roman" w:hAnsi="Times New Roman" w:cs="Times New Roman"/>
                <w:sz w:val="24"/>
                <w:szCs w:val="24"/>
                <w:lang w:eastAsia="fi-FI"/>
              </w:rPr>
              <w:t xml:space="preserve"> lisäksi 40 h/v</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proofErr w:type="gramStart"/>
            <w:r w:rsidRPr="000D15F3">
              <w:rPr>
                <w:rFonts w:ascii="Times New Roman" w:eastAsia="Times New Roman" w:hAnsi="Times New Roman" w:cs="Times New Roman"/>
                <w:sz w:val="24"/>
                <w:szCs w:val="24"/>
                <w:lang w:eastAsia="fi-FI"/>
              </w:rPr>
              <w:t>15-17</w:t>
            </w:r>
            <w:proofErr w:type="gramEnd"/>
            <w:r w:rsidRPr="000D15F3">
              <w:rPr>
                <w:rFonts w:ascii="Times New Roman" w:eastAsia="Times New Roman" w:hAnsi="Times New Roman" w:cs="Times New Roman"/>
                <w:sz w:val="24"/>
                <w:szCs w:val="24"/>
                <w:lang w:eastAsia="fi-FI"/>
              </w:rPr>
              <w:t xml:space="preserve"> vuotiaiden työaika enintään9 h/vrk48 h /vko</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0"/>
                <w:szCs w:val="20"/>
                <w:lang w:eastAsia="fi-FI"/>
              </w:rPr>
            </w:pPr>
          </w:p>
        </w:tc>
      </w:tr>
      <w:tr w:rsidR="000D15F3" w:rsidRPr="000D15F3" w:rsidTr="000D15F3">
        <w:trPr>
          <w:tblCellSpacing w:w="15" w:type="dxa"/>
        </w:trPr>
        <w:tc>
          <w:tcPr>
            <w:tcW w:w="0" w:type="auto"/>
            <w:vAlign w:val="center"/>
            <w:hideMark/>
          </w:tcPr>
          <w:p w:rsidR="000D15F3" w:rsidRPr="000D15F3" w:rsidRDefault="000D15F3" w:rsidP="000D15F3">
            <w:pPr>
              <w:spacing w:after="0" w:line="240" w:lineRule="auto"/>
              <w:jc w:val="center"/>
              <w:rPr>
                <w:rFonts w:ascii="Times New Roman" w:eastAsia="Times New Roman" w:hAnsi="Times New Roman" w:cs="Times New Roman"/>
                <w:b/>
                <w:bCs/>
                <w:sz w:val="24"/>
                <w:szCs w:val="24"/>
                <w:lang w:eastAsia="fi-FI"/>
              </w:rPr>
            </w:pPr>
            <w:r w:rsidRPr="000D15F3">
              <w:rPr>
                <w:rFonts w:ascii="Times New Roman" w:eastAsia="Times New Roman" w:hAnsi="Times New Roman" w:cs="Times New Roman"/>
                <w:b/>
                <w:bCs/>
                <w:sz w:val="24"/>
                <w:szCs w:val="24"/>
                <w:lang w:eastAsia="fi-FI"/>
              </w:rPr>
              <w:t>Työajan sijoittelu</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r w:rsidRPr="000D15F3">
              <w:rPr>
                <w:rFonts w:ascii="Times New Roman" w:eastAsia="Times New Roman" w:hAnsi="Times New Roman" w:cs="Times New Roman"/>
                <w:sz w:val="24"/>
                <w:szCs w:val="24"/>
                <w:lang w:eastAsia="fi-FI"/>
              </w:rPr>
              <w:t>Klo 8-20(painavista syistä klo 6-20 sekä kotitaloustyössä klo 23 asti)</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r w:rsidRPr="000D15F3">
              <w:rPr>
                <w:rFonts w:ascii="Times New Roman" w:eastAsia="Times New Roman" w:hAnsi="Times New Roman" w:cs="Times New Roman"/>
                <w:sz w:val="24"/>
                <w:szCs w:val="24"/>
                <w:lang w:eastAsia="fi-FI"/>
              </w:rPr>
              <w:t>Klo 6-2</w:t>
            </w:r>
            <w:proofErr w:type="gramStart"/>
            <w:r w:rsidRPr="000D15F3">
              <w:rPr>
                <w:rFonts w:ascii="Times New Roman" w:eastAsia="Times New Roman" w:hAnsi="Times New Roman" w:cs="Times New Roman"/>
                <w:sz w:val="24"/>
                <w:szCs w:val="24"/>
                <w:lang w:eastAsia="fi-FI"/>
              </w:rPr>
              <w:t>2(kotitaloustyössä klo 23 asti</w:t>
            </w:r>
            <w:proofErr w:type="gramEnd"/>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r w:rsidRPr="000D15F3">
              <w:rPr>
                <w:rFonts w:ascii="Times New Roman" w:eastAsia="Times New Roman" w:hAnsi="Times New Roman" w:cs="Times New Roman"/>
                <w:sz w:val="24"/>
                <w:szCs w:val="24"/>
                <w:lang w:eastAsia="fi-FI"/>
              </w:rPr>
              <w:t>15 v täyttänyt 2-vuorotyössä ammattikoulutuksen saamiseksi enintään klo 24 asti</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0"/>
                <w:szCs w:val="20"/>
                <w:lang w:eastAsia="fi-FI"/>
              </w:rPr>
            </w:pPr>
          </w:p>
        </w:tc>
      </w:tr>
      <w:tr w:rsidR="000D15F3" w:rsidRPr="000D15F3" w:rsidTr="000D15F3">
        <w:trPr>
          <w:tblCellSpacing w:w="15" w:type="dxa"/>
        </w:trPr>
        <w:tc>
          <w:tcPr>
            <w:tcW w:w="0" w:type="auto"/>
            <w:vAlign w:val="center"/>
            <w:hideMark/>
          </w:tcPr>
          <w:p w:rsidR="000D15F3" w:rsidRPr="000D15F3" w:rsidRDefault="000D15F3" w:rsidP="000D15F3">
            <w:pPr>
              <w:spacing w:after="0" w:line="240" w:lineRule="auto"/>
              <w:jc w:val="center"/>
              <w:rPr>
                <w:rFonts w:ascii="Times New Roman" w:eastAsia="Times New Roman" w:hAnsi="Times New Roman" w:cs="Times New Roman"/>
                <w:b/>
                <w:bCs/>
                <w:sz w:val="24"/>
                <w:szCs w:val="24"/>
                <w:lang w:eastAsia="fi-FI"/>
              </w:rPr>
            </w:pPr>
            <w:r w:rsidRPr="000D15F3">
              <w:rPr>
                <w:rFonts w:ascii="Times New Roman" w:eastAsia="Times New Roman" w:hAnsi="Times New Roman" w:cs="Times New Roman"/>
                <w:b/>
                <w:bCs/>
                <w:sz w:val="24"/>
                <w:szCs w:val="24"/>
                <w:lang w:eastAsia="fi-FI"/>
              </w:rPr>
              <w:t>Ruokatunti</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r w:rsidRPr="000D15F3">
              <w:rPr>
                <w:rFonts w:ascii="Times New Roman" w:eastAsia="Times New Roman" w:hAnsi="Times New Roman" w:cs="Times New Roman"/>
                <w:sz w:val="24"/>
                <w:szCs w:val="24"/>
                <w:lang w:eastAsia="fi-FI"/>
              </w:rPr>
              <w:t>30 min, jos työaika yli 4 h 30 min/vrk</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r w:rsidRPr="000D15F3">
              <w:rPr>
                <w:rFonts w:ascii="Times New Roman" w:eastAsia="Times New Roman" w:hAnsi="Times New Roman" w:cs="Times New Roman"/>
                <w:sz w:val="24"/>
                <w:szCs w:val="24"/>
                <w:lang w:eastAsia="fi-FI"/>
              </w:rPr>
              <w:t>30 min, jos työaika yli 4 h 30 min/vrk</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0"/>
                <w:szCs w:val="20"/>
                <w:lang w:eastAsia="fi-FI"/>
              </w:rPr>
            </w:pPr>
          </w:p>
        </w:tc>
      </w:tr>
      <w:tr w:rsidR="000D15F3" w:rsidRPr="000D15F3" w:rsidTr="000D15F3">
        <w:trPr>
          <w:tblCellSpacing w:w="15" w:type="dxa"/>
        </w:trPr>
        <w:tc>
          <w:tcPr>
            <w:tcW w:w="0" w:type="auto"/>
            <w:vAlign w:val="center"/>
            <w:hideMark/>
          </w:tcPr>
          <w:p w:rsidR="000D15F3" w:rsidRPr="000D15F3" w:rsidRDefault="000D15F3" w:rsidP="000D15F3">
            <w:pPr>
              <w:spacing w:after="0" w:line="240" w:lineRule="auto"/>
              <w:jc w:val="center"/>
              <w:rPr>
                <w:rFonts w:ascii="Times New Roman" w:eastAsia="Times New Roman" w:hAnsi="Times New Roman" w:cs="Times New Roman"/>
                <w:b/>
                <w:bCs/>
                <w:sz w:val="24"/>
                <w:szCs w:val="24"/>
                <w:lang w:eastAsia="fi-FI"/>
              </w:rPr>
            </w:pPr>
            <w:r w:rsidRPr="000D15F3">
              <w:rPr>
                <w:rFonts w:ascii="Times New Roman" w:eastAsia="Times New Roman" w:hAnsi="Times New Roman" w:cs="Times New Roman"/>
                <w:b/>
                <w:bCs/>
                <w:sz w:val="24"/>
                <w:szCs w:val="24"/>
                <w:lang w:eastAsia="fi-FI"/>
              </w:rPr>
              <w:t>Keskeytymätön vuorokausilepo</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r w:rsidRPr="000D15F3">
              <w:rPr>
                <w:rFonts w:ascii="Times New Roman" w:eastAsia="Times New Roman" w:hAnsi="Times New Roman" w:cs="Times New Roman"/>
                <w:sz w:val="24"/>
                <w:szCs w:val="24"/>
                <w:lang w:eastAsia="fi-FI"/>
              </w:rPr>
              <w:t>14 h/vrk</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r w:rsidRPr="000D15F3">
              <w:rPr>
                <w:rFonts w:ascii="Times New Roman" w:eastAsia="Times New Roman" w:hAnsi="Times New Roman" w:cs="Times New Roman"/>
                <w:sz w:val="24"/>
                <w:szCs w:val="24"/>
                <w:lang w:eastAsia="fi-FI"/>
              </w:rPr>
              <w:t>12 h/vrk</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0"/>
                <w:szCs w:val="20"/>
                <w:lang w:eastAsia="fi-FI"/>
              </w:rPr>
            </w:pPr>
          </w:p>
        </w:tc>
      </w:tr>
      <w:tr w:rsidR="000D15F3" w:rsidRPr="000D15F3" w:rsidTr="000D15F3">
        <w:trPr>
          <w:tblCellSpacing w:w="15" w:type="dxa"/>
        </w:trPr>
        <w:tc>
          <w:tcPr>
            <w:tcW w:w="0" w:type="auto"/>
            <w:vAlign w:val="center"/>
            <w:hideMark/>
          </w:tcPr>
          <w:p w:rsidR="000D15F3" w:rsidRPr="000D15F3" w:rsidRDefault="000D15F3" w:rsidP="000D15F3">
            <w:pPr>
              <w:spacing w:after="0" w:line="240" w:lineRule="auto"/>
              <w:jc w:val="center"/>
              <w:rPr>
                <w:rFonts w:ascii="Times New Roman" w:eastAsia="Times New Roman" w:hAnsi="Times New Roman" w:cs="Times New Roman"/>
                <w:b/>
                <w:bCs/>
                <w:sz w:val="24"/>
                <w:szCs w:val="24"/>
                <w:lang w:eastAsia="fi-FI"/>
              </w:rPr>
            </w:pPr>
            <w:r w:rsidRPr="000D15F3">
              <w:rPr>
                <w:rFonts w:ascii="Times New Roman" w:eastAsia="Times New Roman" w:hAnsi="Times New Roman" w:cs="Times New Roman"/>
                <w:b/>
                <w:bCs/>
                <w:sz w:val="24"/>
                <w:szCs w:val="24"/>
                <w:lang w:eastAsia="fi-FI"/>
              </w:rPr>
              <w:t>Viikkolepo</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r w:rsidRPr="000D15F3">
              <w:rPr>
                <w:rFonts w:ascii="Times New Roman" w:eastAsia="Times New Roman" w:hAnsi="Times New Roman" w:cs="Times New Roman"/>
                <w:sz w:val="24"/>
                <w:szCs w:val="24"/>
                <w:lang w:eastAsia="fi-FI"/>
              </w:rPr>
              <w:t>38 h/vko</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r w:rsidRPr="000D15F3">
              <w:rPr>
                <w:rFonts w:ascii="Times New Roman" w:eastAsia="Times New Roman" w:hAnsi="Times New Roman" w:cs="Times New Roman"/>
                <w:sz w:val="24"/>
                <w:szCs w:val="24"/>
                <w:lang w:eastAsia="fi-FI"/>
              </w:rPr>
              <w:t>38 h/vko</w:t>
            </w: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4"/>
                <w:szCs w:val="24"/>
                <w:lang w:eastAsia="fi-FI"/>
              </w:rPr>
            </w:pPr>
          </w:p>
        </w:tc>
        <w:tc>
          <w:tcPr>
            <w:tcW w:w="0" w:type="auto"/>
            <w:vAlign w:val="center"/>
            <w:hideMark/>
          </w:tcPr>
          <w:p w:rsidR="000D15F3" w:rsidRPr="000D15F3" w:rsidRDefault="000D15F3" w:rsidP="000D15F3">
            <w:pPr>
              <w:spacing w:after="0" w:line="240" w:lineRule="auto"/>
              <w:rPr>
                <w:rFonts w:ascii="Times New Roman" w:eastAsia="Times New Roman" w:hAnsi="Times New Roman" w:cs="Times New Roman"/>
                <w:sz w:val="20"/>
                <w:szCs w:val="20"/>
                <w:lang w:eastAsia="fi-FI"/>
              </w:rPr>
            </w:pPr>
          </w:p>
        </w:tc>
      </w:tr>
    </w:tbl>
    <w:p w:rsidR="000D15F3" w:rsidRPr="000D15F3" w:rsidRDefault="000D15F3" w:rsidP="000D15F3">
      <w:pPr>
        <w:shd w:val="clear" w:color="auto" w:fill="FFFFFF"/>
        <w:spacing w:before="100" w:beforeAutospacing="1" w:after="100" w:afterAutospacing="1" w:line="240" w:lineRule="auto"/>
        <w:rPr>
          <w:rFonts w:ascii="Arial" w:eastAsia="Times New Roman" w:hAnsi="Arial" w:cs="Arial"/>
          <w:color w:val="000000"/>
          <w:sz w:val="18"/>
          <w:szCs w:val="18"/>
          <w:lang w:eastAsia="fi-FI"/>
        </w:rPr>
      </w:pPr>
      <w:r w:rsidRPr="000D15F3">
        <w:rPr>
          <w:rFonts w:ascii="Arial" w:eastAsia="Times New Roman" w:hAnsi="Arial" w:cs="Arial"/>
          <w:color w:val="000000"/>
          <w:sz w:val="18"/>
          <w:szCs w:val="18"/>
          <w:lang w:eastAsia="fi-FI"/>
        </w:rPr>
        <w:t xml:space="preserve">Tehdyt työtunnit on aina syytä kirjata muistiin esim. kalenteriin </w:t>
      </w:r>
      <w:proofErr w:type="spellStart"/>
      <w:r w:rsidRPr="000D15F3">
        <w:rPr>
          <w:rFonts w:ascii="Arial" w:eastAsia="Times New Roman" w:hAnsi="Arial" w:cs="Arial"/>
          <w:color w:val="000000"/>
          <w:sz w:val="18"/>
          <w:szCs w:val="18"/>
          <w:lang w:eastAsia="fi-FI"/>
        </w:rPr>
        <w:t>tai</w:t>
      </w:r>
      <w:hyperlink r:id="rId9" w:tgtFrame="_blank" w:history="1">
        <w:r w:rsidRPr="000D15F3">
          <w:rPr>
            <w:rFonts w:ascii="Arial" w:eastAsia="Times New Roman" w:hAnsi="Arial" w:cs="Arial"/>
            <w:color w:val="234874"/>
            <w:sz w:val="18"/>
            <w:szCs w:val="18"/>
            <w:u w:val="single"/>
            <w:lang w:eastAsia="fi-FI"/>
          </w:rPr>
          <w:t>työaikakirjanpitolomakkeeseen</w:t>
        </w:r>
        <w:proofErr w:type="spellEnd"/>
      </w:hyperlink>
      <w:r w:rsidRPr="000D15F3">
        <w:rPr>
          <w:rFonts w:ascii="Arial" w:eastAsia="Times New Roman" w:hAnsi="Arial" w:cs="Arial"/>
          <w:color w:val="000000"/>
          <w:sz w:val="18"/>
          <w:szCs w:val="18"/>
          <w:lang w:eastAsia="fi-FI"/>
        </w:rPr>
        <w:t> (pdf-tiedosto) siltä varalta, että niistä tulee myöhemmin kiistaa.</w:t>
      </w:r>
    </w:p>
    <w:p w:rsidR="000D15F3" w:rsidRPr="000D15F3" w:rsidRDefault="000D15F3" w:rsidP="000D15F3">
      <w:pPr>
        <w:shd w:val="clear" w:color="auto" w:fill="FFFFFF"/>
        <w:spacing w:before="100" w:beforeAutospacing="1" w:after="100" w:afterAutospacing="1" w:line="240" w:lineRule="auto"/>
        <w:outlineLvl w:val="3"/>
        <w:rPr>
          <w:rFonts w:ascii="Arial" w:eastAsia="Times New Roman" w:hAnsi="Arial" w:cs="Arial"/>
          <w:b/>
          <w:bCs/>
          <w:color w:val="000000"/>
          <w:sz w:val="21"/>
          <w:szCs w:val="21"/>
          <w:lang w:eastAsia="fi-FI"/>
        </w:rPr>
      </w:pPr>
      <w:bookmarkStart w:id="5" w:name="TYOTURVALLISUUS"/>
      <w:bookmarkEnd w:id="5"/>
      <w:r w:rsidRPr="000D15F3">
        <w:rPr>
          <w:rFonts w:ascii="Arial" w:eastAsia="Times New Roman" w:hAnsi="Arial" w:cs="Arial"/>
          <w:b/>
          <w:bCs/>
          <w:color w:val="000000"/>
          <w:sz w:val="21"/>
          <w:szCs w:val="21"/>
          <w:lang w:eastAsia="fi-FI"/>
        </w:rPr>
        <w:t>Mitä työtä saa tehdä?</w:t>
      </w:r>
    </w:p>
    <w:p w:rsidR="000D15F3" w:rsidRPr="000D15F3" w:rsidRDefault="000D15F3" w:rsidP="000D15F3">
      <w:pPr>
        <w:shd w:val="clear" w:color="auto" w:fill="FFFFFF"/>
        <w:spacing w:before="100" w:beforeAutospacing="1" w:after="100" w:afterAutospacing="1" w:line="240" w:lineRule="auto"/>
        <w:rPr>
          <w:rFonts w:ascii="Arial" w:eastAsia="Times New Roman" w:hAnsi="Arial" w:cs="Arial"/>
          <w:color w:val="000000"/>
          <w:sz w:val="18"/>
          <w:szCs w:val="18"/>
          <w:lang w:eastAsia="fi-FI"/>
        </w:rPr>
      </w:pPr>
      <w:r w:rsidRPr="000D15F3">
        <w:rPr>
          <w:rFonts w:ascii="Arial" w:eastAsia="Times New Roman" w:hAnsi="Arial" w:cs="Arial"/>
          <w:color w:val="000000"/>
          <w:sz w:val="18"/>
          <w:szCs w:val="18"/>
          <w:lang w:eastAsia="fi-FI"/>
        </w:rPr>
        <w:t>Työtehtävät on suhteutettava nuoren fyysiseen ja henkiseen suorituskykyyn. Nuorten työnopastuksesta ja työn valvonnasta tulee kantaa erityistä huolta.</w:t>
      </w:r>
    </w:p>
    <w:p w:rsidR="000D15F3" w:rsidRPr="000D15F3" w:rsidRDefault="000D15F3" w:rsidP="000D15F3">
      <w:pPr>
        <w:shd w:val="clear" w:color="auto" w:fill="FFFFFF"/>
        <w:spacing w:before="100" w:beforeAutospacing="1" w:after="100" w:afterAutospacing="1" w:line="240" w:lineRule="auto"/>
        <w:rPr>
          <w:rFonts w:ascii="Arial" w:eastAsia="Times New Roman" w:hAnsi="Arial" w:cs="Arial"/>
          <w:color w:val="000000"/>
          <w:sz w:val="18"/>
          <w:szCs w:val="18"/>
          <w:lang w:eastAsia="fi-FI"/>
        </w:rPr>
      </w:pPr>
      <w:r w:rsidRPr="000D15F3">
        <w:rPr>
          <w:rFonts w:ascii="Arial" w:eastAsia="Times New Roman" w:hAnsi="Arial" w:cs="Arial"/>
          <w:color w:val="000000"/>
          <w:sz w:val="18"/>
          <w:szCs w:val="18"/>
          <w:lang w:eastAsia="fi-FI"/>
        </w:rPr>
        <w:t>1.8.2006 voimaan tulleessa </w:t>
      </w:r>
      <w:hyperlink r:id="rId10" w:tgtFrame="_blank" w:history="1">
        <w:r w:rsidRPr="000D15F3">
          <w:rPr>
            <w:rFonts w:ascii="Arial" w:eastAsia="Times New Roman" w:hAnsi="Arial" w:cs="Arial"/>
            <w:color w:val="234874"/>
            <w:sz w:val="18"/>
            <w:szCs w:val="18"/>
            <w:u w:val="single"/>
            <w:lang w:eastAsia="fi-FI"/>
          </w:rPr>
          <w:t>asetuksessa nuorille työntekijöille erityisen haitallisista ja vaarallisista töistä</w:t>
        </w:r>
      </w:hyperlink>
      <w:r w:rsidRPr="000D15F3">
        <w:rPr>
          <w:rFonts w:ascii="Arial" w:eastAsia="Times New Roman" w:hAnsi="Arial" w:cs="Arial"/>
          <w:color w:val="000000"/>
          <w:sz w:val="18"/>
          <w:szCs w:val="18"/>
          <w:lang w:eastAsia="fi-FI"/>
        </w:rPr>
        <w:t> (475/</w:t>
      </w:r>
      <w:proofErr w:type="gramStart"/>
      <w:r w:rsidRPr="000D15F3">
        <w:rPr>
          <w:rFonts w:ascii="Arial" w:eastAsia="Times New Roman" w:hAnsi="Arial" w:cs="Arial"/>
          <w:color w:val="000000"/>
          <w:sz w:val="18"/>
          <w:szCs w:val="18"/>
          <w:lang w:eastAsia="fi-FI"/>
        </w:rPr>
        <w:t>2006)  säädetään</w:t>
      </w:r>
      <w:proofErr w:type="gramEnd"/>
      <w:r w:rsidRPr="000D15F3">
        <w:rPr>
          <w:rFonts w:ascii="Arial" w:eastAsia="Times New Roman" w:hAnsi="Arial" w:cs="Arial"/>
          <w:color w:val="000000"/>
          <w:sz w:val="18"/>
          <w:szCs w:val="18"/>
          <w:lang w:eastAsia="fi-FI"/>
        </w:rPr>
        <w:t xml:space="preserve"> niistä edellytyksistä, joilla alle 18-vuotiailla työntekijöillä voidaan teettää nuorista työntekijöistä annetun lain (998/1993) 9 §:n 2 momentissa tarkoitettuja töitä.</w:t>
      </w:r>
    </w:p>
    <w:p w:rsidR="00982BDA" w:rsidRPr="000D15F3" w:rsidRDefault="000D15F3" w:rsidP="000D15F3">
      <w:pPr>
        <w:shd w:val="clear" w:color="auto" w:fill="FFFFFF"/>
        <w:spacing w:before="100" w:beforeAutospacing="1" w:after="100" w:afterAutospacing="1" w:line="240" w:lineRule="auto"/>
        <w:rPr>
          <w:rFonts w:ascii="Arial" w:eastAsia="Times New Roman" w:hAnsi="Arial" w:cs="Arial"/>
          <w:color w:val="000000"/>
          <w:sz w:val="18"/>
          <w:szCs w:val="18"/>
          <w:lang w:eastAsia="fi-FI"/>
        </w:rPr>
      </w:pPr>
      <w:proofErr w:type="spellStart"/>
      <w:r w:rsidRPr="000D15F3">
        <w:rPr>
          <w:rFonts w:ascii="Arial" w:eastAsia="Times New Roman" w:hAnsi="Arial" w:cs="Arial"/>
          <w:color w:val="000000"/>
          <w:sz w:val="18"/>
          <w:szCs w:val="18"/>
          <w:lang w:eastAsia="fi-FI"/>
        </w:rPr>
        <w:t>Sosiaali</w:t>
      </w:r>
      <w:proofErr w:type="spellEnd"/>
      <w:r w:rsidRPr="000D15F3">
        <w:rPr>
          <w:rFonts w:ascii="Arial" w:eastAsia="Times New Roman" w:hAnsi="Arial" w:cs="Arial"/>
          <w:color w:val="000000"/>
          <w:sz w:val="18"/>
          <w:szCs w:val="18"/>
          <w:lang w:eastAsia="fi-FI"/>
        </w:rPr>
        <w:t>- ja terveysministeriö on vahvistanut </w:t>
      </w:r>
      <w:hyperlink r:id="rId11" w:tgtFrame="_blank" w:history="1">
        <w:r w:rsidRPr="000D15F3">
          <w:rPr>
            <w:rFonts w:ascii="Arial" w:eastAsia="Times New Roman" w:hAnsi="Arial" w:cs="Arial"/>
            <w:color w:val="234874"/>
            <w:sz w:val="18"/>
            <w:szCs w:val="18"/>
            <w:u w:val="single"/>
            <w:lang w:eastAsia="fi-FI"/>
          </w:rPr>
          <w:t>esimerkkiluettelon nuorille vaarallisista töistä</w:t>
        </w:r>
      </w:hyperlink>
      <w:r w:rsidRPr="000D15F3">
        <w:rPr>
          <w:rFonts w:ascii="Arial" w:eastAsia="Times New Roman" w:hAnsi="Arial" w:cs="Arial"/>
          <w:color w:val="000000"/>
          <w:sz w:val="18"/>
          <w:szCs w:val="18"/>
          <w:lang w:eastAsia="fi-FI"/>
        </w:rPr>
        <w:t> (188/2012). Niitä ei saa teettää ollenkaan alle 16-vuotiailla, 16 vuotta täyttäneillä saa teettää, jos työn turvallisuud</w:t>
      </w:r>
      <w:r>
        <w:rPr>
          <w:rFonts w:ascii="Arial" w:eastAsia="Times New Roman" w:hAnsi="Arial" w:cs="Arial"/>
          <w:color w:val="000000"/>
          <w:sz w:val="18"/>
          <w:szCs w:val="18"/>
          <w:lang w:eastAsia="fi-FI"/>
        </w:rPr>
        <w:t>esta on huolehdittu riittävästi</w:t>
      </w:r>
    </w:p>
    <w:sectPr w:rsidR="00982BDA" w:rsidRPr="000D15F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B76D82"/>
    <w:multiLevelType w:val="multilevel"/>
    <w:tmpl w:val="A3E0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F3"/>
    <w:rsid w:val="000D15F3"/>
    <w:rsid w:val="00982B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E7FDB-D98F-4227-A9A0-8DE79D63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0D15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4">
    <w:name w:val="heading 4"/>
    <w:basedOn w:val="Normaali"/>
    <w:link w:val="Otsikko4Char"/>
    <w:uiPriority w:val="9"/>
    <w:qFormat/>
    <w:rsid w:val="000D15F3"/>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paragraph" w:styleId="Otsikko5">
    <w:name w:val="heading 5"/>
    <w:basedOn w:val="Normaali"/>
    <w:link w:val="Otsikko5Char"/>
    <w:uiPriority w:val="9"/>
    <w:qFormat/>
    <w:rsid w:val="000D15F3"/>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D15F3"/>
    <w:rPr>
      <w:rFonts w:ascii="Times New Roman" w:eastAsia="Times New Roman" w:hAnsi="Times New Roman" w:cs="Times New Roman"/>
      <w:b/>
      <w:bCs/>
      <w:kern w:val="36"/>
      <w:sz w:val="48"/>
      <w:szCs w:val="48"/>
      <w:lang w:eastAsia="fi-FI"/>
    </w:rPr>
  </w:style>
  <w:style w:type="character" w:customStyle="1" w:styleId="Otsikko4Char">
    <w:name w:val="Otsikko 4 Char"/>
    <w:basedOn w:val="Kappaleenoletusfontti"/>
    <w:link w:val="Otsikko4"/>
    <w:uiPriority w:val="9"/>
    <w:rsid w:val="000D15F3"/>
    <w:rPr>
      <w:rFonts w:ascii="Times New Roman" w:eastAsia="Times New Roman" w:hAnsi="Times New Roman" w:cs="Times New Roman"/>
      <w:b/>
      <w:bCs/>
      <w:sz w:val="24"/>
      <w:szCs w:val="24"/>
      <w:lang w:eastAsia="fi-FI"/>
    </w:rPr>
  </w:style>
  <w:style w:type="character" w:customStyle="1" w:styleId="Otsikko5Char">
    <w:name w:val="Otsikko 5 Char"/>
    <w:basedOn w:val="Kappaleenoletusfontti"/>
    <w:link w:val="Otsikko5"/>
    <w:uiPriority w:val="9"/>
    <w:rsid w:val="000D15F3"/>
    <w:rPr>
      <w:rFonts w:ascii="Times New Roman" w:eastAsia="Times New Roman" w:hAnsi="Times New Roman" w:cs="Times New Roman"/>
      <w:b/>
      <w:bCs/>
      <w:sz w:val="20"/>
      <w:szCs w:val="20"/>
      <w:lang w:eastAsia="fi-FI"/>
    </w:rPr>
  </w:style>
  <w:style w:type="character" w:styleId="Hyperlinkki">
    <w:name w:val="Hyperlink"/>
    <w:basedOn w:val="Kappaleenoletusfontti"/>
    <w:uiPriority w:val="99"/>
    <w:semiHidden/>
    <w:unhideWhenUsed/>
    <w:rsid w:val="000D15F3"/>
    <w:rPr>
      <w:color w:val="0000FF"/>
      <w:u w:val="single"/>
    </w:rPr>
  </w:style>
  <w:style w:type="character" w:customStyle="1" w:styleId="apple-converted-space">
    <w:name w:val="apple-converted-space"/>
    <w:basedOn w:val="Kappaleenoletusfontti"/>
    <w:rsid w:val="000D15F3"/>
  </w:style>
  <w:style w:type="paragraph" w:styleId="NormaaliWWW">
    <w:name w:val="Normal (Web)"/>
    <w:basedOn w:val="Normaali"/>
    <w:uiPriority w:val="99"/>
    <w:semiHidden/>
    <w:unhideWhenUsed/>
    <w:rsid w:val="000D15F3"/>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960501">
      <w:bodyDiv w:val="1"/>
      <w:marLeft w:val="0"/>
      <w:marRight w:val="0"/>
      <w:marTop w:val="0"/>
      <w:marBottom w:val="0"/>
      <w:divBdr>
        <w:top w:val="none" w:sz="0" w:space="0" w:color="auto"/>
        <w:left w:val="none" w:sz="0" w:space="0" w:color="auto"/>
        <w:bottom w:val="none" w:sz="0" w:space="0" w:color="auto"/>
        <w:right w:val="none" w:sz="0" w:space="0" w:color="auto"/>
      </w:divBdr>
      <w:divsChild>
        <w:div w:id="1394352270">
          <w:marLeft w:val="0"/>
          <w:marRight w:val="0"/>
          <w:marTop w:val="0"/>
          <w:marBottom w:val="0"/>
          <w:divBdr>
            <w:top w:val="none" w:sz="0" w:space="0" w:color="auto"/>
            <w:left w:val="none" w:sz="0" w:space="0" w:color="auto"/>
            <w:bottom w:val="none" w:sz="0" w:space="0" w:color="auto"/>
            <w:right w:val="none" w:sz="0" w:space="0" w:color="auto"/>
          </w:divBdr>
        </w:div>
        <w:div w:id="1909881334">
          <w:marLeft w:val="0"/>
          <w:marRight w:val="0"/>
          <w:marTop w:val="0"/>
          <w:marBottom w:val="0"/>
          <w:divBdr>
            <w:top w:val="none" w:sz="0" w:space="0" w:color="auto"/>
            <w:left w:val="none" w:sz="0" w:space="0" w:color="auto"/>
            <w:bottom w:val="none" w:sz="0" w:space="0" w:color="auto"/>
            <w:right w:val="none" w:sz="0" w:space="0" w:color="auto"/>
          </w:divBdr>
        </w:div>
        <w:div w:id="312222556">
          <w:marLeft w:val="0"/>
          <w:marRight w:val="0"/>
          <w:marTop w:val="0"/>
          <w:marBottom w:val="0"/>
          <w:divBdr>
            <w:top w:val="single" w:sz="6" w:space="4" w:color="CCCCCC"/>
            <w:left w:val="single" w:sz="6" w:space="4" w:color="CCCCCC"/>
            <w:bottom w:val="single" w:sz="6" w:space="4"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osuojelu.fi/fi/forward/file/8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yosuojelu.fi/fi/forward/file/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yosuojelu.fi/fi/nuorten-lastenluvat/106" TargetMode="External"/><Relationship Id="rId11" Type="http://schemas.openxmlformats.org/officeDocument/2006/relationships/hyperlink" Target="http://www.tyosuojelu.fi/fi/forward/article/4144" TargetMode="External"/><Relationship Id="rId5" Type="http://schemas.openxmlformats.org/officeDocument/2006/relationships/hyperlink" Target="http://www.tyosuojelu.fi/fi/forward/article/586" TargetMode="External"/><Relationship Id="rId10" Type="http://schemas.openxmlformats.org/officeDocument/2006/relationships/hyperlink" Target="http://www.tyosuojelu.fi/fi/forward/article/1268" TargetMode="External"/><Relationship Id="rId4" Type="http://schemas.openxmlformats.org/officeDocument/2006/relationships/webSettings" Target="webSettings.xml"/><Relationship Id="rId9" Type="http://schemas.openxmlformats.org/officeDocument/2006/relationships/hyperlink" Target="http://www.tyosuojelu.fi/fi/forward/file/1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4776</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siikajoki4h</dc:creator>
  <cp:keywords/>
  <dc:description/>
  <cp:lastModifiedBy>siikajoki4h</cp:lastModifiedBy>
  <cp:revision>1</cp:revision>
  <dcterms:created xsi:type="dcterms:W3CDTF">2013-05-13T09:57:00Z</dcterms:created>
  <dcterms:modified xsi:type="dcterms:W3CDTF">2013-05-13T10:00:00Z</dcterms:modified>
</cp:coreProperties>
</file>