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sz w:val="22"/>
          <w:szCs w:val="22"/>
          <w:rtl w:val="0"/>
        </w:rPr>
        <w:t xml:space="preserve">Hyrsingin koulun vanhempainyhdistys ry </w:t>
      </w:r>
    </w:p>
    <w:p w:rsidR="00000000" w:rsidDel="00000000" w:rsidP="00000000" w:rsidRDefault="00000000" w:rsidRPr="00000000" w14:paraId="00000002">
      <w:pPr>
        <w:rPr>
          <w:sz w:val="22"/>
          <w:szCs w:val="22"/>
        </w:rPr>
      </w:pPr>
      <w:r w:rsidDel="00000000" w:rsidR="00000000" w:rsidRPr="00000000">
        <w:rPr>
          <w:sz w:val="22"/>
          <w:szCs w:val="22"/>
          <w:rtl w:val="0"/>
        </w:rPr>
        <w:t xml:space="preserve">TOIMINTAKERTOMUS kausi 2025-2026</w:t>
      </w:r>
    </w:p>
    <w:p w:rsidR="00000000" w:rsidDel="00000000" w:rsidP="00000000" w:rsidRDefault="00000000" w:rsidRPr="00000000" w14:paraId="00000003">
      <w:pPr>
        <w:rPr>
          <w:sz w:val="22"/>
          <w:szCs w:val="22"/>
        </w:rPr>
      </w:pPr>
      <w:r w:rsidDel="00000000" w:rsidR="00000000" w:rsidRPr="00000000">
        <w:rPr>
          <w:sz w:val="22"/>
          <w:szCs w:val="22"/>
          <w:rtl w:val="0"/>
        </w:rPr>
        <w:t xml:space="preserve"> </w:t>
      </w:r>
    </w:p>
    <w:p w:rsidR="00000000" w:rsidDel="00000000" w:rsidP="00000000" w:rsidRDefault="00000000" w:rsidRPr="00000000" w14:paraId="00000004">
      <w:pPr>
        <w:rPr>
          <w:sz w:val="22"/>
          <w:szCs w:val="22"/>
        </w:rPr>
      </w:pPr>
      <w:r w:rsidDel="00000000" w:rsidR="00000000" w:rsidRPr="00000000">
        <w:rPr>
          <w:sz w:val="22"/>
          <w:szCs w:val="22"/>
          <w:rtl w:val="0"/>
        </w:rPr>
        <w:t xml:space="preserve">YLEISTÄ </w:t>
      </w:r>
    </w:p>
    <w:p w:rsidR="00000000" w:rsidDel="00000000" w:rsidP="00000000" w:rsidRDefault="00000000" w:rsidRPr="00000000" w14:paraId="00000005">
      <w:pPr>
        <w:rPr>
          <w:sz w:val="22"/>
          <w:szCs w:val="22"/>
        </w:rPr>
      </w:pPr>
      <w:r w:rsidDel="00000000" w:rsidR="00000000" w:rsidRPr="00000000">
        <w:rPr>
          <w:sz w:val="22"/>
          <w:szCs w:val="22"/>
          <w:rtl w:val="0"/>
        </w:rPr>
        <w:t xml:space="preserve">Yhdistyksen tarkoituksena on edistää ja ylläpitää Hyrsingin koulutalon oppilaiden hyvinvointia, ja kotien ja koulun yhteistyötä. Yhdistyksen tavoitteena on aktivoida oppilaiden harrastustoimintaa sekä yhteisöllisyyttä, lisäksi yhdistys pyrkii tukemaan ja edistämään Hyrsingin koulutalon toiminnan jatkumista alueella. </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JÄSENET </w:t>
      </w:r>
    </w:p>
    <w:p w:rsidR="00000000" w:rsidDel="00000000" w:rsidP="00000000" w:rsidRDefault="00000000" w:rsidRPr="00000000" w14:paraId="00000008">
      <w:pPr>
        <w:rPr>
          <w:sz w:val="22"/>
          <w:szCs w:val="22"/>
        </w:rPr>
      </w:pPr>
      <w:r w:rsidDel="00000000" w:rsidR="00000000" w:rsidRPr="00000000">
        <w:rPr>
          <w:sz w:val="22"/>
          <w:szCs w:val="22"/>
          <w:rtl w:val="0"/>
        </w:rPr>
        <w:t xml:space="preserve">Yhdistyksen jäsenistöön kuuluvat yhdistyksen jäseniksi liittyneet oppilaiden vanhemmat tai huoltajat. Vaihtoehtoisesti on mahdollista liittyä myös yhdistyksen sähköpostilistalle.</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rtl w:val="0"/>
        </w:rPr>
        <w:t xml:space="preserve">HALLITUS </w:t>
      </w:r>
    </w:p>
    <w:p w:rsidR="00000000" w:rsidDel="00000000" w:rsidP="00000000" w:rsidRDefault="00000000" w:rsidRPr="00000000" w14:paraId="0000000B">
      <w:pPr>
        <w:rPr>
          <w:sz w:val="22"/>
          <w:szCs w:val="22"/>
        </w:rPr>
      </w:pPr>
      <w:r w:rsidDel="00000000" w:rsidR="00000000" w:rsidRPr="00000000">
        <w:rPr>
          <w:sz w:val="22"/>
          <w:szCs w:val="22"/>
          <w:rtl w:val="0"/>
        </w:rPr>
        <w:t xml:space="preserve">Hyrsingin vanhempainyhdistyksen hallituksen toimikausi on vuosikokouksesta vuosikokoukseen. Rahastonhoitajan toimikausi on kalenterivuosi.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Puheenjohtaja Anni-Leena Katajisto</w:t>
      </w:r>
    </w:p>
    <w:p w:rsidR="00000000" w:rsidDel="00000000" w:rsidP="00000000" w:rsidRDefault="00000000" w:rsidRPr="00000000" w14:paraId="0000000E">
      <w:pPr>
        <w:rPr>
          <w:sz w:val="22"/>
          <w:szCs w:val="22"/>
        </w:rPr>
      </w:pPr>
      <w:r w:rsidDel="00000000" w:rsidR="00000000" w:rsidRPr="00000000">
        <w:rPr>
          <w:sz w:val="22"/>
          <w:szCs w:val="22"/>
          <w:rtl w:val="0"/>
        </w:rPr>
        <w:t xml:space="preserve">Rahastonhoitaja Heidi Sievari</w:t>
      </w:r>
    </w:p>
    <w:p w:rsidR="00000000" w:rsidDel="00000000" w:rsidP="00000000" w:rsidRDefault="00000000" w:rsidRPr="00000000" w14:paraId="0000000F">
      <w:pPr>
        <w:rPr>
          <w:sz w:val="22"/>
          <w:szCs w:val="22"/>
        </w:rPr>
      </w:pPr>
      <w:r w:rsidDel="00000000" w:rsidR="00000000" w:rsidRPr="00000000">
        <w:rPr>
          <w:sz w:val="22"/>
          <w:szCs w:val="22"/>
          <w:rtl w:val="0"/>
        </w:rPr>
        <w:t xml:space="preserve">Sihteeri Inna Krogerus</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Toiminnantarkastajana Anssi Kauppila</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sz w:val="22"/>
          <w:szCs w:val="22"/>
          <w:rtl w:val="0"/>
        </w:rPr>
        <w:t xml:space="preserve">KOKOUKSET </w:t>
      </w:r>
    </w:p>
    <w:p w:rsidR="00000000" w:rsidDel="00000000" w:rsidP="00000000" w:rsidRDefault="00000000" w:rsidRPr="00000000" w14:paraId="00000014">
      <w:pPr>
        <w:rPr>
          <w:sz w:val="22"/>
          <w:szCs w:val="22"/>
        </w:rPr>
      </w:pPr>
      <w:r w:rsidDel="00000000" w:rsidR="00000000" w:rsidRPr="00000000">
        <w:rPr>
          <w:sz w:val="22"/>
          <w:szCs w:val="22"/>
          <w:rtl w:val="0"/>
        </w:rPr>
        <w:t xml:space="preserve">Toimikaudella oli 7 hallituksen kokousta, viimeinen kokous pidettiin 3.3.2026. Vuosikokous pidettiin 22.4.2025. Kokoukset olivat avoimia koko jäsenistölle. </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TOIMINTA </w:t>
      </w:r>
    </w:p>
    <w:p w:rsidR="00000000" w:rsidDel="00000000" w:rsidP="00000000" w:rsidRDefault="00000000" w:rsidRPr="00000000" w14:paraId="00000017">
      <w:pPr>
        <w:rPr>
          <w:sz w:val="22"/>
          <w:szCs w:val="22"/>
        </w:rPr>
      </w:pPr>
      <w:r w:rsidDel="00000000" w:rsidR="00000000" w:rsidRPr="00000000">
        <w:rPr>
          <w:sz w:val="22"/>
          <w:szCs w:val="22"/>
          <w:rtl w:val="0"/>
        </w:rPr>
        <w:t xml:space="preserve">Kevät 2025</w:t>
      </w:r>
    </w:p>
    <w:p w:rsidR="00000000" w:rsidDel="00000000" w:rsidP="00000000" w:rsidRDefault="00000000" w:rsidRPr="00000000" w14:paraId="00000018">
      <w:pPr>
        <w:rPr>
          <w:sz w:val="22"/>
          <w:szCs w:val="22"/>
        </w:rPr>
      </w:pPr>
      <w:r w:rsidDel="00000000" w:rsidR="00000000" w:rsidRPr="00000000">
        <w:rPr>
          <w:sz w:val="22"/>
          <w:szCs w:val="22"/>
          <w:rtl w:val="0"/>
        </w:rPr>
        <w:t xml:space="preserve">Yhdistys muisti oppilaita tsemppari-stipendein (20 euroa ja karkkipussi) ja opettajia+henkilökuntaa mansikka-amppelein.</w:t>
      </w:r>
    </w:p>
    <w:p w:rsidR="00000000" w:rsidDel="00000000" w:rsidP="00000000" w:rsidRDefault="00000000" w:rsidRPr="00000000" w14:paraId="00000019">
      <w:pPr>
        <w:ind w:left="0" w:firstLine="0"/>
        <w:rPr>
          <w:sz w:val="22"/>
          <w:szCs w:val="22"/>
        </w:rPr>
      </w:pPr>
      <w:r w:rsidDel="00000000" w:rsidR="00000000" w:rsidRPr="00000000">
        <w:rPr>
          <w:sz w:val="22"/>
          <w:szCs w:val="22"/>
          <w:rtl w:val="0"/>
        </w:rPr>
        <w:t xml:space="preserve">Lähteviä oppilaita muistettiin nimettyjen kuksien ja ruusujen sekä esikoululaisia pikkuorvokein muodossa. </w:t>
      </w:r>
    </w:p>
    <w:p w:rsidR="00000000" w:rsidDel="00000000" w:rsidP="00000000" w:rsidRDefault="00000000" w:rsidRPr="00000000" w14:paraId="0000001A">
      <w:pPr>
        <w:ind w:left="720" w:firstLine="0"/>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Syksy 2025 </w:t>
      </w:r>
    </w:p>
    <w:p w:rsidR="00000000" w:rsidDel="00000000" w:rsidP="00000000" w:rsidRDefault="00000000" w:rsidRPr="00000000" w14:paraId="0000001C">
      <w:pPr>
        <w:ind w:left="0" w:firstLine="0"/>
        <w:rPr>
          <w:sz w:val="22"/>
          <w:szCs w:val="22"/>
        </w:rPr>
      </w:pPr>
      <w:r w:rsidDel="00000000" w:rsidR="00000000" w:rsidRPr="00000000">
        <w:rPr>
          <w:sz w:val="22"/>
          <w:szCs w:val="22"/>
          <w:rtl w:val="0"/>
        </w:rPr>
        <w:t xml:space="preserve">Järjestimme Joka sorkan riehan lauantaina 6.9.2025 upeassa säässä. Vanhemmat osallistuivat todella kiitettävästi. Buffetin myynti oli 870 euroa ja lahjoituksena kuparipannu, johon saatiin lahjoituksena 37,40 euroa.  </w:t>
      </w:r>
    </w:p>
    <w:p w:rsidR="00000000" w:rsidDel="00000000" w:rsidP="00000000" w:rsidRDefault="00000000" w:rsidRPr="00000000" w14:paraId="0000001D">
      <w:pPr>
        <w:ind w:left="0" w:firstLine="0"/>
        <w:rPr>
          <w:sz w:val="22"/>
          <w:szCs w:val="22"/>
        </w:rPr>
      </w:pPr>
      <w:r w:rsidDel="00000000" w:rsidR="00000000" w:rsidRPr="00000000">
        <w:rPr>
          <w:sz w:val="22"/>
          <w:szCs w:val="22"/>
          <w:rtl w:val="0"/>
        </w:rPr>
        <w:t xml:space="preserve">Syyskuussa vanhempainyhdistys järjesti lapsille perinteisen pyöräratsian. Syyskuussa vietettiin myös Kodin ja koulun päivää. Vanhemmat pääsivät lasten mukaan metsäretkelle, ja vy tarjosi metsässä pitkoa ja kahvia. </w:t>
      </w:r>
    </w:p>
    <w:p w:rsidR="00000000" w:rsidDel="00000000" w:rsidP="00000000" w:rsidRDefault="00000000" w:rsidRPr="00000000" w14:paraId="0000001E">
      <w:pPr>
        <w:ind w:left="0" w:firstLine="0"/>
        <w:rPr>
          <w:sz w:val="22"/>
          <w:szCs w:val="22"/>
        </w:rPr>
      </w:pPr>
      <w:r w:rsidDel="00000000" w:rsidR="00000000" w:rsidRPr="00000000">
        <w:rPr>
          <w:sz w:val="22"/>
          <w:szCs w:val="22"/>
          <w:rtl w:val="0"/>
        </w:rPr>
        <w:t xml:space="preserve">Marraskuussa pyöräytettiin vielä Kakkutukku-tilaus, josta tuotto oli 118,80 euroa. Itsenäisyyspäivän kunniaksi hankimme kouluun keksit ja sokerikuorrutteet keksien koristeluun. </w:t>
      </w:r>
    </w:p>
    <w:p w:rsidR="00000000" w:rsidDel="00000000" w:rsidP="00000000" w:rsidRDefault="00000000" w:rsidRPr="00000000" w14:paraId="0000001F">
      <w:pPr>
        <w:ind w:left="0" w:firstLine="0"/>
        <w:rPr>
          <w:sz w:val="22"/>
          <w:szCs w:val="22"/>
        </w:rPr>
      </w:pPr>
      <w:r w:rsidDel="00000000" w:rsidR="00000000" w:rsidRPr="00000000">
        <w:rPr>
          <w:sz w:val="22"/>
          <w:szCs w:val="22"/>
          <w:rtl w:val="0"/>
        </w:rPr>
        <w:t xml:space="preserve">Vanhempainyhdistys hoiti perinteiseen tapaan joulujuhlan kahvituksen. Tarjolla oli kahvia ja glögiä sekä pipareita ja torttuja. Tilattiin hankituilla varoilla lapsille rakennussarjoja majan rakennusta varten.</w:t>
      </w:r>
    </w:p>
    <w:p w:rsidR="00000000" w:rsidDel="00000000" w:rsidP="00000000" w:rsidRDefault="00000000" w:rsidRPr="00000000" w14:paraId="00000020">
      <w:pPr>
        <w:ind w:left="720" w:firstLine="0"/>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sz w:val="22"/>
          <w:szCs w:val="22"/>
          <w:rtl w:val="0"/>
        </w:rPr>
        <w:t xml:space="preserve">Kevät 2025</w:t>
      </w:r>
    </w:p>
    <w:p w:rsidR="00000000" w:rsidDel="00000000" w:rsidP="00000000" w:rsidRDefault="00000000" w:rsidRPr="00000000" w14:paraId="00000022">
      <w:pPr>
        <w:ind w:left="0" w:firstLine="0"/>
        <w:rPr>
          <w:sz w:val="22"/>
          <w:szCs w:val="22"/>
        </w:rPr>
      </w:pPr>
      <w:r w:rsidDel="00000000" w:rsidR="00000000" w:rsidRPr="00000000">
        <w:rPr>
          <w:sz w:val="22"/>
          <w:szCs w:val="22"/>
          <w:rtl w:val="0"/>
        </w:rPr>
        <w:t xml:space="preserve">Vanhempainyhdistys organisoi lyhyellä aikataululla 3.2. Avoimien ovien illan Hysällä. Opettajat pääsivät paikan päälle kertomaan koulusta. Lapset tulivat kentälle pelaamaan ja luistelemaan, ja vanhemmat tarjosivat kuumaa mehua ja keksiä kaikille halukkaille. Ainakin pari perhettä kertoi harkitsevansa Hyrsinkiin hakemista. Ystävänpäivänä oli myynnissä herkkuja, jonne yhdistys hankki myytävät tuotteet. </w:t>
      </w:r>
    </w:p>
    <w:p w:rsidR="00000000" w:rsidDel="00000000" w:rsidP="00000000" w:rsidRDefault="00000000" w:rsidRPr="00000000" w14:paraId="00000023">
      <w:pPr>
        <w:ind w:left="0" w:firstLine="0"/>
        <w:rPr>
          <w:sz w:val="22"/>
          <w:szCs w:val="22"/>
        </w:rPr>
      </w:pPr>
      <w:r w:rsidDel="00000000" w:rsidR="00000000" w:rsidRPr="00000000">
        <w:rPr>
          <w:sz w:val="22"/>
          <w:szCs w:val="22"/>
          <w:rtl w:val="0"/>
        </w:rPr>
        <w:t xml:space="preserve">Vanhempainyhdistys sponsoroi lapsille Irti maasta -kiipeilyreissun 28.4. sekä 12.5. retken Komediateatteriin katsomaan Katto Kassista. </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sz w:val="22"/>
          <w:szCs w:val="22"/>
          <w:rtl w:val="0"/>
        </w:rPr>
        <w:t xml:space="preserve">YHTEISTOIMINTA </w:t>
      </w:r>
    </w:p>
    <w:p w:rsidR="00000000" w:rsidDel="00000000" w:rsidP="00000000" w:rsidRDefault="00000000" w:rsidRPr="00000000" w14:paraId="00000026">
      <w:pPr>
        <w:rPr>
          <w:sz w:val="22"/>
          <w:szCs w:val="22"/>
        </w:rPr>
      </w:pPr>
      <w:r w:rsidDel="00000000" w:rsidR="00000000" w:rsidRPr="00000000">
        <w:rPr>
          <w:sz w:val="22"/>
          <w:szCs w:val="22"/>
          <w:rtl w:val="0"/>
        </w:rPr>
        <w:t xml:space="preserve">Anni-Leena Katajisto osallistui Pirkkalan koulujen vanhempainyhdistysten puheenjohtajien kaksi kertaa lukuvuodessa järjestettäviin tapaamisiin. </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TIEDOTUS </w:t>
      </w:r>
    </w:p>
    <w:p w:rsidR="00000000" w:rsidDel="00000000" w:rsidP="00000000" w:rsidRDefault="00000000" w:rsidRPr="00000000" w14:paraId="00000029">
      <w:pPr>
        <w:rPr>
          <w:sz w:val="22"/>
          <w:szCs w:val="22"/>
        </w:rPr>
      </w:pPr>
      <w:r w:rsidDel="00000000" w:rsidR="00000000" w:rsidRPr="00000000">
        <w:rPr>
          <w:sz w:val="22"/>
          <w:szCs w:val="22"/>
          <w:rtl w:val="0"/>
        </w:rPr>
        <w:t xml:space="preserve">Yhdistyksen toiminnasta tiedotettiin paperitiedottein, nettisivujen välityksellä, sähköpostilla, sekä Wilma- viestein. Uutena kanavana vanhemmat parhaiten ja kattavasti tavoittava WatsApp -ryhmä.</w:t>
      </w:r>
    </w:p>
    <w:p w:rsidR="00000000" w:rsidDel="00000000" w:rsidP="00000000" w:rsidRDefault="00000000" w:rsidRPr="00000000" w14:paraId="0000002A">
      <w:pPr>
        <w:rPr>
          <w:sz w:val="22"/>
          <w:szCs w:val="22"/>
        </w:rPr>
      </w:pPr>
      <w:r w:rsidDel="00000000" w:rsidR="00000000" w:rsidRPr="00000000">
        <w:rPr>
          <w:sz w:val="22"/>
          <w:szCs w:val="22"/>
          <w:rtl w:val="0"/>
        </w:rPr>
        <w:t xml:space="preserve"> </w:t>
      </w:r>
    </w:p>
    <w:p w:rsidR="00000000" w:rsidDel="00000000" w:rsidP="00000000" w:rsidRDefault="00000000" w:rsidRPr="00000000" w14:paraId="0000002B">
      <w:pPr>
        <w:rPr>
          <w:sz w:val="22"/>
          <w:szCs w:val="22"/>
        </w:rPr>
      </w:pPr>
      <w:r w:rsidDel="00000000" w:rsidR="00000000" w:rsidRPr="00000000">
        <w:rPr>
          <w:sz w:val="22"/>
          <w:szCs w:val="22"/>
          <w:rtl w:val="0"/>
        </w:rPr>
        <w:t xml:space="preserve">TALOUS </w:t>
      </w:r>
    </w:p>
    <w:p w:rsidR="00000000" w:rsidDel="00000000" w:rsidP="00000000" w:rsidRDefault="00000000" w:rsidRPr="00000000" w14:paraId="0000002C">
      <w:pPr>
        <w:rPr>
          <w:sz w:val="22"/>
          <w:szCs w:val="22"/>
        </w:rPr>
      </w:pPr>
      <w:r w:rsidDel="00000000" w:rsidR="00000000" w:rsidRPr="00000000">
        <w:rPr>
          <w:sz w:val="22"/>
          <w:szCs w:val="22"/>
          <w:rtl w:val="0"/>
        </w:rPr>
        <w:t xml:space="preserve">Kannatusjäsenmaksut, paperinkeräys sekä valokuvausjärjestelypalkkio muodostavat yhdistyksen varainhankinnan perustan. </w:t>
      </w:r>
    </w:p>
    <w:sectPr>
      <w:headerReference r:id="rId6" w:type="default"/>
      <w:footerReference r:id="rId7" w:type="default"/>
      <w:pgSz w:h="16837" w:w="11899" w:orient="portrait"/>
      <w:pgMar w:bottom="1440" w:top="1440" w:left="1797" w:right="1797"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