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5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firstLine="0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SÄÄNTÖMÄÄRÄINEN KEVÄTKOKOUS  2026 </w:t>
      </w:r>
      <w:r w:rsidDel="00000000" w:rsidR="00000000" w:rsidRPr="00000000">
        <w:rPr/>
        <w:drawing>
          <wp:inline distB="19050" distT="19050" distL="19050" distR="19050">
            <wp:extent cx="671847" cy="5619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1847" cy="561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Hämeenlinnan kansalliset seniorit ry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Esityslista</w:t>
      </w:r>
    </w:p>
    <w:p w:rsidR="00000000" w:rsidDel="00000000" w:rsidP="00000000" w:rsidRDefault="00000000" w:rsidRPr="00000000" w14:paraId="00000006">
      <w:pPr>
        <w:widowControl w:val="0"/>
        <w:spacing w:after="200" w:line="240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Aika: Torstai 12.03. 2026 klo 13.00</w:t>
      </w:r>
    </w:p>
    <w:p w:rsidR="00000000" w:rsidDel="00000000" w:rsidP="00000000" w:rsidRDefault="00000000" w:rsidRPr="00000000" w14:paraId="00000007">
      <w:pPr>
        <w:widowControl w:val="0"/>
        <w:spacing w:after="200" w:line="240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Paikka: Hämeen Suoja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Paikalla: Osanottajalista kiertää 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Palokunnankatu 12 13100 Hämeenlinna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Kahvitarjoilu alkaen klo 12.00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</w:t>
        <w:tab/>
        <w:t xml:space="preserve">Kokouksen avaus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</w:t>
        <w:tab/>
        <w:t xml:space="preserve">Kokouksen järjestäytyminen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line="240" w:lineRule="auto"/>
        <w:ind w:left="216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valitaan puheenjohtaja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line="240" w:lineRule="auto"/>
        <w:ind w:left="216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valitaan sihteeri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line="240" w:lineRule="auto"/>
        <w:ind w:left="216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valitaan kaksi (2) pöytäkirjantarkastajaa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0" w:line="240" w:lineRule="auto"/>
        <w:ind w:left="216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valitaan kaksi (2) ääntenlaskijaa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</w:t>
        <w:tab/>
        <w:t xml:space="preserve">Todetaan kokouksen osanottajat,laillisuus ja päätösvaltaisuus.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</w:t>
        <w:tab/>
        <w:t xml:space="preserve">Vahvistetaan työjärjestys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</w:t>
        <w:tab/>
        <w:t xml:space="preserve">Käsitellään  yhdistyksen toimintakertomus</w:t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vuodelta 2025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</w:t>
        <w:tab/>
        <w:t xml:space="preserve">Käsitellään tilinpäätös vuodelta 2025 ja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toiminnantarkastajan lausunto.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</w:t>
        <w:tab/>
        <w:t xml:space="preserve">Päätetään tilinpäätöksen vahvistamisesta ja vastuuvapauden 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left="0"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myöntämisestä hallitukselle ja muille tilivelvollisille.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</w:t>
        <w:tab/>
        <w:t xml:space="preserve">Valitaan äänivaltaiset edustajat liittokokoukseen Poriin 10.-11.6 2026,</w:t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left="0" w:firstLine="0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sääntöjen edellyttämällä tavalla.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</w:t>
        <w:tab/>
        <w:t xml:space="preserve">Päätetään piirin vuoden 2026 kokouksiin valittavien 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äänivaltaisten edustajien ja varahenkilöiden  lukumäärästä.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piirin säännöt §10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yksi (1) äänivaltainen jäsen kutakin alkavaa 60-lukua kohti.</w:t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Kokousedustajien määrä määräytyy yhdistyksen edellisen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toimintavuoden viimeisenä päivänä olleen henkilö jäsen-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määrän mukaan. </w:t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Hämeenlinnan kansalliset seniorit ry jäsenmäärä 956,</w:t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mahdollisuus 16 edustajaan. (15,9)</w:t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Hallitus ehdottaa: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</w:t>
        <w:tab/>
        <w:t xml:space="preserve">Valitaan piirin vuoden 2026 äänivaltaiset edustajat ja heille varaedustajat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11.</w:t>
        <w:tab/>
        <w:t xml:space="preserve">Käsitellään aloitteet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12.  </w:t>
        <w:tab/>
        <w:t xml:space="preserve">Muut asiat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13.</w:t>
        <w:tab/>
        <w:t xml:space="preserve">Kokouksen päättäminen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200" w:line="240" w:lineRule="auto"/>
        <w:ind w:left="150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150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