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1D8E0" w14:textId="5E9F81FA" w:rsidR="00846E0B" w:rsidRDefault="00000000">
      <w:pPr>
        <w:pStyle w:val="Standard"/>
      </w:pPr>
      <w:r>
        <w:rPr>
          <w:rFonts w:ascii="Arial" w:hAnsi="Arial"/>
          <w:b/>
          <w:bCs/>
        </w:rPr>
        <w:t>Imatran kansalliset seniorit ry</w:t>
      </w:r>
      <w:r>
        <w:rPr>
          <w:rFonts w:ascii="Arial" w:hAnsi="Arial"/>
        </w:rPr>
        <w:tab/>
      </w:r>
      <w:r>
        <w:rPr>
          <w:rFonts w:ascii="Arial" w:hAnsi="Arial"/>
        </w:rPr>
        <w:tab/>
      </w:r>
      <w:r>
        <w:rPr>
          <w:rFonts w:ascii="Arial" w:hAnsi="Arial"/>
        </w:rPr>
        <w:tab/>
      </w:r>
      <w:r>
        <w:rPr>
          <w:rFonts w:ascii="Arial" w:hAnsi="Arial"/>
        </w:rPr>
        <w:tab/>
        <w:t>TOIMINTASUUNNITELMA</w:t>
      </w:r>
      <w:r>
        <w:rPr>
          <w:rFonts w:ascii="Arial" w:hAnsi="Arial"/>
          <w:noProof/>
        </w:rPr>
        <w:drawing>
          <wp:anchor distT="0" distB="0" distL="114300" distR="114300" simplePos="0" relativeHeight="251658240" behindDoc="0" locked="0" layoutInCell="1" allowOverlap="1" wp14:anchorId="6019F76F" wp14:editId="5F3657D5">
            <wp:simplePos x="0" y="0"/>
            <wp:positionH relativeFrom="column">
              <wp:posOffset>43918</wp:posOffset>
            </wp:positionH>
            <wp:positionV relativeFrom="paragraph">
              <wp:posOffset>19083</wp:posOffset>
            </wp:positionV>
            <wp:extent cx="564477" cy="564477"/>
            <wp:effectExtent l="0" t="0" r="7023" b="7023"/>
            <wp:wrapTopAndBottom/>
            <wp:docPr id="545904961" name="grafiikk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564477" cy="564477"/>
                    </a:xfrm>
                    <a:prstGeom prst="rect">
                      <a:avLst/>
                    </a:prstGeom>
                    <a:noFill/>
                    <a:ln>
                      <a:noFill/>
                      <a:prstDash/>
                    </a:ln>
                  </pic:spPr>
                </pic:pic>
              </a:graphicData>
            </a:graphic>
          </wp:anchor>
        </w:drawing>
      </w:r>
    </w:p>
    <w:p w14:paraId="3E29ADB7" w14:textId="77777777" w:rsidR="00846E0B" w:rsidRDefault="00000000">
      <w:pPr>
        <w:pStyle w:val="Standard"/>
        <w:rPr>
          <w:rFonts w:ascii="Arial" w:hAnsi="Arial"/>
          <w:b/>
          <w:bCs/>
        </w:rPr>
      </w:pPr>
      <w:r>
        <w:rPr>
          <w:rFonts w:ascii="Arial" w:hAnsi="Arial"/>
          <w:b/>
          <w:bCs/>
        </w:rPr>
        <w:t>Imatra</w:t>
      </w:r>
    </w:p>
    <w:p w14:paraId="5FFA22FD" w14:textId="77777777" w:rsidR="00846E0B" w:rsidRDefault="00000000">
      <w:pPr>
        <w:pStyle w:val="Standard"/>
      </w:pP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rPr>
        <w:t>26.1.2025</w:t>
      </w:r>
      <w:r>
        <w:rPr>
          <w:rFonts w:ascii="Arial" w:hAnsi="Arial"/>
        </w:rPr>
        <w:tab/>
      </w:r>
      <w:r>
        <w:rPr>
          <w:rFonts w:ascii="Arial" w:hAnsi="Arial"/>
        </w:rPr>
        <w:tab/>
      </w:r>
      <w:r>
        <w:rPr>
          <w:rFonts w:ascii="Arial" w:hAnsi="Arial"/>
        </w:rPr>
        <w:tab/>
        <w:t>1 (2)</w:t>
      </w:r>
    </w:p>
    <w:p w14:paraId="1A1D3820" w14:textId="77777777" w:rsidR="00846E0B" w:rsidRDefault="00846E0B">
      <w:pPr>
        <w:pStyle w:val="Standard"/>
        <w:rPr>
          <w:rFonts w:ascii="Arial" w:hAnsi="Arial"/>
        </w:rPr>
      </w:pPr>
    </w:p>
    <w:p w14:paraId="6DFEF2E6" w14:textId="77777777" w:rsidR="00846E0B" w:rsidRDefault="00846E0B">
      <w:pPr>
        <w:pStyle w:val="Standard"/>
        <w:rPr>
          <w:rFonts w:ascii="Arial" w:hAnsi="Arial"/>
        </w:rPr>
      </w:pPr>
    </w:p>
    <w:p w14:paraId="68B94223" w14:textId="77777777" w:rsidR="00846E0B" w:rsidRDefault="00000000">
      <w:pPr>
        <w:pStyle w:val="Standard"/>
        <w:rPr>
          <w:rFonts w:ascii="Arial" w:hAnsi="Arial"/>
        </w:rPr>
      </w:pPr>
      <w:r>
        <w:rPr>
          <w:rFonts w:ascii="Arial" w:hAnsi="Arial"/>
        </w:rPr>
        <w:t>TOIMINTASUUNNITELMA VUODELLE 2025</w:t>
      </w:r>
    </w:p>
    <w:p w14:paraId="262B17CD" w14:textId="77777777" w:rsidR="00846E0B" w:rsidRDefault="00846E0B">
      <w:pPr>
        <w:pStyle w:val="Standard"/>
        <w:rPr>
          <w:rFonts w:ascii="Arial" w:hAnsi="Arial"/>
        </w:rPr>
      </w:pPr>
    </w:p>
    <w:p w14:paraId="5E3CDA34" w14:textId="77777777" w:rsidR="00846E0B" w:rsidRDefault="00000000">
      <w:pPr>
        <w:pStyle w:val="Standard"/>
        <w:ind w:left="1418" w:hanging="1418"/>
        <w:rPr>
          <w:rFonts w:ascii="Arial" w:hAnsi="Arial"/>
        </w:rPr>
      </w:pPr>
      <w:r>
        <w:rPr>
          <w:rFonts w:ascii="Arial" w:hAnsi="Arial"/>
        </w:rPr>
        <w:t>Yleistä</w:t>
      </w:r>
      <w:r>
        <w:rPr>
          <w:rFonts w:ascii="Arial" w:hAnsi="Arial"/>
        </w:rPr>
        <w:tab/>
        <w:t>Vuosi 2025 on yhdistyksemme 41. toimintavuosi. Yhdistys kuuluu paikallisyhdistyksenä Kansallinen senioriliitto ry:hyn sekä Etelä-Karjalan kansallinen senioripiiri ry:hyn. Uusittujen sääntöjen mukaan vuosittain pidetään yksi yleinen vuosikokous, varsinainen kokous, joka pidetään maaliskuussa.</w:t>
      </w:r>
    </w:p>
    <w:p w14:paraId="5F8BE8B6" w14:textId="77777777" w:rsidR="00846E0B" w:rsidRDefault="00846E0B">
      <w:pPr>
        <w:pStyle w:val="Standard"/>
        <w:rPr>
          <w:rFonts w:ascii="Arial" w:hAnsi="Arial"/>
        </w:rPr>
      </w:pPr>
    </w:p>
    <w:p w14:paraId="156B7692" w14:textId="77777777" w:rsidR="00846E0B" w:rsidRDefault="00000000">
      <w:pPr>
        <w:pStyle w:val="Standard"/>
        <w:rPr>
          <w:rFonts w:ascii="Arial" w:hAnsi="Arial"/>
        </w:rPr>
      </w:pPr>
      <w:r>
        <w:rPr>
          <w:rFonts w:ascii="Arial" w:hAnsi="Arial"/>
        </w:rPr>
        <w:t>Toimintavuoden teema</w:t>
      </w:r>
    </w:p>
    <w:p w14:paraId="56B07A75" w14:textId="77777777" w:rsidR="00846E0B" w:rsidRDefault="00000000">
      <w:pPr>
        <w:pStyle w:val="Standard"/>
        <w:ind w:left="1418"/>
        <w:rPr>
          <w:rFonts w:ascii="Arial" w:hAnsi="Arial"/>
        </w:rPr>
      </w:pPr>
      <w:r>
        <w:rPr>
          <w:rFonts w:ascii="Arial" w:hAnsi="Arial"/>
        </w:rPr>
        <w:t>Vuoden 2023 liittokokouksessa hyväksytty Elämäniloa ja voimaa -teema on käytössä vuoden 2026 liittokokoukseen asti.</w:t>
      </w:r>
    </w:p>
    <w:p w14:paraId="4B56B5EB" w14:textId="77777777" w:rsidR="00846E0B" w:rsidRDefault="00846E0B">
      <w:pPr>
        <w:pStyle w:val="Standard"/>
        <w:rPr>
          <w:rFonts w:ascii="Arial" w:hAnsi="Arial"/>
        </w:rPr>
      </w:pPr>
    </w:p>
    <w:p w14:paraId="588DC2EC" w14:textId="77777777" w:rsidR="00846E0B" w:rsidRDefault="00000000">
      <w:pPr>
        <w:pStyle w:val="Standard"/>
        <w:ind w:left="1418" w:hanging="1418"/>
        <w:rPr>
          <w:rFonts w:ascii="Arial" w:hAnsi="Arial"/>
        </w:rPr>
      </w:pPr>
      <w:r>
        <w:rPr>
          <w:rFonts w:ascii="Arial" w:hAnsi="Arial"/>
        </w:rPr>
        <w:t>Edustus</w:t>
      </w:r>
      <w:r>
        <w:rPr>
          <w:rFonts w:ascii="Arial" w:hAnsi="Arial"/>
        </w:rPr>
        <w:tab/>
        <w:t xml:space="preserve">Puheenjohtajamme Karin Ignatius on senioriliiton liittovaltuuston jäsen vuosina 2023-2026. </w:t>
      </w:r>
    </w:p>
    <w:p w14:paraId="517BCDAC" w14:textId="284A2B6A" w:rsidR="00846E0B" w:rsidRDefault="00000000" w:rsidP="00613C2C">
      <w:pPr>
        <w:pStyle w:val="Standard"/>
        <w:ind w:left="1418"/>
        <w:rPr>
          <w:rFonts w:ascii="Arial" w:hAnsi="Arial"/>
        </w:rPr>
      </w:pPr>
      <w:r>
        <w:rPr>
          <w:rFonts w:ascii="Arial" w:hAnsi="Arial"/>
        </w:rPr>
        <w:t>Etelä-Karjalan kansallisen senioripiirin piirihallitukseen kuuluu kaksi jäsentä sekä yksi varajäsen.</w:t>
      </w:r>
    </w:p>
    <w:p w14:paraId="158E1594" w14:textId="2C1ADCEE" w:rsidR="00846E0B" w:rsidRDefault="00000000" w:rsidP="00613C2C">
      <w:pPr>
        <w:pStyle w:val="Standard"/>
        <w:ind w:left="1418"/>
        <w:rPr>
          <w:rFonts w:ascii="Arial" w:hAnsi="Arial"/>
        </w:rPr>
      </w:pPr>
      <w:r>
        <w:rPr>
          <w:rFonts w:ascii="Arial" w:hAnsi="Arial"/>
        </w:rPr>
        <w:t xml:space="preserve">Imatran kaupungin vanhusneuvostossa </w:t>
      </w:r>
      <w:r w:rsidR="00093DE9">
        <w:rPr>
          <w:rFonts w:ascii="Arial" w:hAnsi="Arial"/>
        </w:rPr>
        <w:t xml:space="preserve">pian päättyvällä </w:t>
      </w:r>
      <w:r>
        <w:rPr>
          <w:rFonts w:ascii="Arial" w:hAnsi="Arial"/>
        </w:rPr>
        <w:t>valtuustokaudella 2021-2025 toimii edustajana Marja-Leena Patrakka sekä varalla Karin Ignatius ja Reetta Porkka</w:t>
      </w:r>
      <w:r w:rsidR="00093DE9">
        <w:rPr>
          <w:rFonts w:ascii="Arial" w:hAnsi="Arial"/>
        </w:rPr>
        <w:t>, joka on muuttanut pois paikkakunnalta.</w:t>
      </w:r>
    </w:p>
    <w:p w14:paraId="06DE9D4B" w14:textId="77777777" w:rsidR="00846E0B" w:rsidRDefault="00000000">
      <w:pPr>
        <w:pStyle w:val="Standard"/>
        <w:ind w:left="1418"/>
        <w:rPr>
          <w:rFonts w:ascii="Arial" w:hAnsi="Arial"/>
        </w:rPr>
      </w:pPr>
      <w:r>
        <w:rPr>
          <w:rFonts w:ascii="Arial" w:hAnsi="Arial"/>
        </w:rPr>
        <w:t xml:space="preserve">Imatran Palvelutaloyhdistys ry:n hallituksen jäseninä toimivat v. 2025 Veli-Pekka Vahvaselkä ja Arja Nevalainen. </w:t>
      </w:r>
    </w:p>
    <w:p w14:paraId="25450783" w14:textId="77777777" w:rsidR="00846E0B" w:rsidRDefault="00846E0B">
      <w:pPr>
        <w:pStyle w:val="Standard"/>
        <w:ind w:left="1418"/>
        <w:rPr>
          <w:rFonts w:ascii="Arial" w:hAnsi="Arial"/>
        </w:rPr>
      </w:pPr>
    </w:p>
    <w:p w14:paraId="643DE815" w14:textId="77777777" w:rsidR="00846E0B" w:rsidRDefault="00000000">
      <w:pPr>
        <w:pStyle w:val="Standard"/>
        <w:rPr>
          <w:rFonts w:ascii="Arial" w:hAnsi="Arial"/>
        </w:rPr>
      </w:pPr>
      <w:r>
        <w:rPr>
          <w:rFonts w:ascii="Arial" w:hAnsi="Arial"/>
        </w:rPr>
        <w:t>Edunvalvonta</w:t>
      </w:r>
    </w:p>
    <w:p w14:paraId="35FD5003" w14:textId="77777777" w:rsidR="00846E0B" w:rsidRDefault="00000000">
      <w:pPr>
        <w:pStyle w:val="Standard"/>
        <w:ind w:left="1418" w:firstLine="7"/>
        <w:rPr>
          <w:rFonts w:ascii="Arial" w:hAnsi="Arial"/>
        </w:rPr>
      </w:pPr>
      <w:r>
        <w:rPr>
          <w:rFonts w:ascii="Arial" w:hAnsi="Arial"/>
        </w:rPr>
        <w:t>Kansalliset seniorit on merkittävä vaikuttajajärjestö Suomen eläkeläisjärjestöjen keskuudessa. Kuulumme eläkeläisliittojen etujärjestö ry EETU:uun yhdessä viiden muun eläkeläisjärjestön kanssa. Lisäksi se kuuluu SOSTE:n (Suomen sosiaali ja terveys ry) jäsenyyteen. SOSTE on yhdessä jäsenjärjestöjensä kanssa vahva asiantuntija ja vaikuttaja.</w:t>
      </w:r>
    </w:p>
    <w:p w14:paraId="51F34986" w14:textId="77777777" w:rsidR="00846E0B" w:rsidRDefault="00846E0B">
      <w:pPr>
        <w:pStyle w:val="Standard"/>
        <w:ind w:left="1418" w:firstLine="7"/>
        <w:rPr>
          <w:rFonts w:ascii="Arial" w:hAnsi="Arial"/>
        </w:rPr>
      </w:pPr>
    </w:p>
    <w:p w14:paraId="7D5869A0" w14:textId="77777777" w:rsidR="00846E0B" w:rsidRDefault="00000000">
      <w:pPr>
        <w:pStyle w:val="Standard"/>
        <w:ind w:left="1418" w:firstLine="7"/>
        <w:rPr>
          <w:rFonts w:ascii="Arial" w:hAnsi="Arial"/>
        </w:rPr>
      </w:pPr>
      <w:r>
        <w:rPr>
          <w:rFonts w:ascii="Arial" w:hAnsi="Arial"/>
        </w:rPr>
        <w:t>EETU:n jäsenjärjestöissä on yli 1200 paikallis- tai alueyhdistystä ja henkilöjäseniä n. 250 000. EETU:n kautta kansallisilla senioreilla on hyvä vaikuttamiskanava edunvalvonnassa. Karin Ignatius toimii senioripiirin edustajana Etelä-Karjalan EETU:ssa.</w:t>
      </w:r>
    </w:p>
    <w:p w14:paraId="43D9180F" w14:textId="77777777" w:rsidR="00846E0B" w:rsidRDefault="00846E0B">
      <w:pPr>
        <w:pStyle w:val="Standard"/>
        <w:ind w:left="1418" w:firstLine="7"/>
        <w:rPr>
          <w:rFonts w:ascii="Arial" w:hAnsi="Arial"/>
        </w:rPr>
      </w:pPr>
    </w:p>
    <w:p w14:paraId="7A7CD7E1" w14:textId="77777777" w:rsidR="00846E0B" w:rsidRDefault="00000000">
      <w:pPr>
        <w:pStyle w:val="Standard"/>
        <w:rPr>
          <w:rFonts w:ascii="Arial" w:hAnsi="Arial"/>
        </w:rPr>
      </w:pPr>
      <w:r>
        <w:rPr>
          <w:rFonts w:ascii="Arial" w:hAnsi="Arial"/>
        </w:rPr>
        <w:t>Yhteiset tilaisuudet</w:t>
      </w:r>
    </w:p>
    <w:p w14:paraId="2272CA2D" w14:textId="77777777" w:rsidR="00846E0B" w:rsidRDefault="00000000">
      <w:pPr>
        <w:pStyle w:val="Standard"/>
        <w:ind w:left="1418" w:firstLine="7"/>
        <w:rPr>
          <w:rFonts w:ascii="Arial" w:hAnsi="Arial"/>
        </w:rPr>
      </w:pPr>
      <w:r>
        <w:rPr>
          <w:rFonts w:ascii="Arial" w:hAnsi="Arial"/>
        </w:rPr>
        <w:t xml:space="preserve">Kuukausitapaamiset ovat yhdistyksemme toiminnan runko. Joka kuukauden ensimmäisenä keskiviikkona, kesäkautta lukuun ottamatta, kokoonnumme Imatran kylpylässä keskustelemaan erilaisten aiheiden ympärille vierailijoiden alustusten pohjalta. </w:t>
      </w:r>
    </w:p>
    <w:p w14:paraId="28C2E881" w14:textId="77777777" w:rsidR="00846E0B" w:rsidRDefault="00846E0B">
      <w:pPr>
        <w:pStyle w:val="Standard"/>
        <w:ind w:left="1418" w:firstLine="7"/>
        <w:rPr>
          <w:rFonts w:ascii="Arial" w:hAnsi="Arial"/>
        </w:rPr>
      </w:pPr>
    </w:p>
    <w:p w14:paraId="585E73A1" w14:textId="159241EC" w:rsidR="00846E0B" w:rsidRDefault="00000000">
      <w:pPr>
        <w:pStyle w:val="Standard"/>
        <w:ind w:left="1418" w:firstLine="7"/>
        <w:rPr>
          <w:rFonts w:ascii="Arial" w:hAnsi="Arial"/>
        </w:rPr>
      </w:pPr>
      <w:r>
        <w:rPr>
          <w:rFonts w:ascii="Arial" w:hAnsi="Arial"/>
        </w:rPr>
        <w:t>Kerhotoiminta on monipuolista ja vilkasta. Kirjallisuuskerho, muistikerho, liikuntakerhot</w:t>
      </w:r>
      <w:r w:rsidR="00613C2C">
        <w:rPr>
          <w:rFonts w:ascii="Arial" w:hAnsi="Arial"/>
        </w:rPr>
        <w:t xml:space="preserve"> (kuntopiiri ja äijäjumppa)</w:t>
      </w:r>
      <w:r>
        <w:rPr>
          <w:rFonts w:ascii="Arial" w:hAnsi="Arial"/>
        </w:rPr>
        <w:t xml:space="preserve">, postimerkki- ja keräilykerho ja yhteiskunnallinen kerho kokoontuvat säännöllisesti. Viime vuonna aloittanut digikerho on saanut hyvän vastaanoton. </w:t>
      </w:r>
    </w:p>
    <w:p w14:paraId="3A86CE5E" w14:textId="4138500B" w:rsidR="00846E0B" w:rsidRDefault="00613C2C">
      <w:pPr>
        <w:pStyle w:val="Standard"/>
        <w:ind w:left="1418" w:firstLine="7"/>
        <w:rPr>
          <w:rFonts w:ascii="Arial" w:hAnsi="Arial"/>
        </w:rPr>
      </w:pPr>
      <w:r>
        <w:rPr>
          <w:rFonts w:ascii="Arial" w:hAnsi="Arial"/>
        </w:rPr>
        <w:lastRenderedPageBreak/>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2 (2)</w:t>
      </w:r>
    </w:p>
    <w:p w14:paraId="64476042" w14:textId="77777777" w:rsidR="00613C2C" w:rsidRDefault="00613C2C">
      <w:pPr>
        <w:pStyle w:val="Standard"/>
        <w:ind w:left="1418" w:firstLine="7"/>
        <w:rPr>
          <w:rFonts w:ascii="Arial" w:hAnsi="Arial"/>
        </w:rPr>
      </w:pPr>
    </w:p>
    <w:p w14:paraId="34BA4E18" w14:textId="77777777" w:rsidR="00613C2C" w:rsidRDefault="00613C2C">
      <w:pPr>
        <w:pStyle w:val="Standard"/>
        <w:ind w:left="1418" w:firstLine="7"/>
        <w:rPr>
          <w:rFonts w:ascii="Arial" w:hAnsi="Arial"/>
        </w:rPr>
      </w:pPr>
    </w:p>
    <w:p w14:paraId="60A7AEAF" w14:textId="77777777" w:rsidR="00846E0B" w:rsidRDefault="00000000">
      <w:pPr>
        <w:pStyle w:val="Standard"/>
        <w:ind w:left="1418" w:firstLine="7"/>
        <w:rPr>
          <w:rFonts w:ascii="Arial" w:hAnsi="Arial"/>
        </w:rPr>
      </w:pPr>
      <w:r>
        <w:rPr>
          <w:rFonts w:ascii="Arial" w:hAnsi="Arial"/>
        </w:rPr>
        <w:t>Kerhot kokoontuvat Kulttuuritalon Virran eri tiloissa, urheilutalossa ja Kuntokeskus Colosseumissa.</w:t>
      </w:r>
    </w:p>
    <w:p w14:paraId="1BE554CE" w14:textId="77777777" w:rsidR="00846E0B" w:rsidRDefault="00846E0B">
      <w:pPr>
        <w:pStyle w:val="Standard"/>
        <w:ind w:left="1418" w:firstLine="7"/>
        <w:rPr>
          <w:rFonts w:ascii="Arial" w:hAnsi="Arial"/>
        </w:rPr>
      </w:pPr>
    </w:p>
    <w:p w14:paraId="47F32586" w14:textId="77777777" w:rsidR="00846E0B" w:rsidRDefault="00000000">
      <w:pPr>
        <w:pStyle w:val="Standard"/>
        <w:ind w:left="1418" w:firstLine="7"/>
        <w:rPr>
          <w:rFonts w:ascii="Arial" w:hAnsi="Arial"/>
        </w:rPr>
      </w:pPr>
      <w:r>
        <w:rPr>
          <w:rFonts w:ascii="Arial" w:hAnsi="Arial"/>
        </w:rPr>
        <w:t xml:space="preserve">Uutisvuoksen torstain ilmaisjakelunumeron seurapalstalla kerrotaan kuukausitapaamisista ja tarvittaessa muistakin tapahtumista. </w:t>
      </w:r>
    </w:p>
    <w:p w14:paraId="55F3527B" w14:textId="77777777" w:rsidR="00846E0B" w:rsidRDefault="00846E0B">
      <w:pPr>
        <w:pStyle w:val="Standard"/>
        <w:ind w:left="1418" w:firstLine="7"/>
        <w:rPr>
          <w:rFonts w:ascii="Arial" w:hAnsi="Arial"/>
        </w:rPr>
      </w:pPr>
    </w:p>
    <w:p w14:paraId="72B0197D" w14:textId="77777777" w:rsidR="00846E0B" w:rsidRDefault="00000000">
      <w:pPr>
        <w:pStyle w:val="Standard"/>
        <w:rPr>
          <w:rFonts w:ascii="Arial" w:hAnsi="Arial"/>
        </w:rPr>
      </w:pPr>
      <w:r>
        <w:rPr>
          <w:rFonts w:ascii="Arial" w:hAnsi="Arial"/>
        </w:rPr>
        <w:t>Kulttuuri, matkat ja retket</w:t>
      </w:r>
    </w:p>
    <w:p w14:paraId="68CEC452" w14:textId="77777777" w:rsidR="00846E0B" w:rsidRDefault="00000000">
      <w:pPr>
        <w:pStyle w:val="Standard"/>
        <w:ind w:left="1418"/>
        <w:rPr>
          <w:rFonts w:ascii="Arial" w:hAnsi="Arial"/>
        </w:rPr>
      </w:pPr>
      <w:r>
        <w:rPr>
          <w:rFonts w:ascii="Arial" w:hAnsi="Arial"/>
        </w:rPr>
        <w:t>Järjestämme erilaisia kulttuuritapahtumia, retkiä ja matkoja ja aikaisempien vuosien tapaan.</w:t>
      </w:r>
    </w:p>
    <w:p w14:paraId="5F4E7DFD" w14:textId="77777777" w:rsidR="00846E0B" w:rsidRDefault="00846E0B">
      <w:pPr>
        <w:pStyle w:val="Standard"/>
        <w:rPr>
          <w:rFonts w:ascii="Arial" w:hAnsi="Arial"/>
        </w:rPr>
      </w:pPr>
    </w:p>
    <w:p w14:paraId="61444AF2" w14:textId="77777777" w:rsidR="00846E0B" w:rsidRDefault="00000000">
      <w:pPr>
        <w:pStyle w:val="Standard"/>
        <w:ind w:left="1418" w:hanging="1418"/>
        <w:rPr>
          <w:rFonts w:ascii="Arial" w:hAnsi="Arial"/>
        </w:rPr>
      </w:pPr>
      <w:r>
        <w:rPr>
          <w:rFonts w:ascii="Arial" w:hAnsi="Arial"/>
        </w:rPr>
        <w:t>Jäsenet</w:t>
      </w:r>
      <w:r>
        <w:rPr>
          <w:rFonts w:ascii="Arial" w:hAnsi="Arial"/>
        </w:rPr>
        <w:tab/>
        <w:t>Yhdistyksen jäsenmäärä on vuositasolla n. 200. Tavoitteena on saada uusia jäseniä.</w:t>
      </w:r>
    </w:p>
    <w:p w14:paraId="13FBFF4E" w14:textId="77777777" w:rsidR="00846E0B" w:rsidRDefault="00846E0B">
      <w:pPr>
        <w:pStyle w:val="Standard"/>
        <w:rPr>
          <w:rFonts w:ascii="Arial" w:hAnsi="Arial"/>
        </w:rPr>
      </w:pPr>
    </w:p>
    <w:p w14:paraId="457E2190" w14:textId="77777777" w:rsidR="00846E0B" w:rsidRDefault="00000000">
      <w:pPr>
        <w:pStyle w:val="Standard"/>
        <w:ind w:left="1418" w:hanging="1418"/>
        <w:rPr>
          <w:rFonts w:ascii="Arial" w:hAnsi="Arial"/>
        </w:rPr>
      </w:pPr>
      <w:r>
        <w:rPr>
          <w:rFonts w:ascii="Arial" w:hAnsi="Arial"/>
        </w:rPr>
        <w:t>Viestintä/ tiedotus</w:t>
      </w:r>
    </w:p>
    <w:p w14:paraId="12DA5D11" w14:textId="2D9EC2D9" w:rsidR="00846E0B" w:rsidRDefault="00000000" w:rsidP="00613C2C">
      <w:pPr>
        <w:pStyle w:val="Standard"/>
        <w:ind w:left="1418"/>
        <w:rPr>
          <w:rFonts w:ascii="Arial" w:hAnsi="Arial"/>
        </w:rPr>
      </w:pPr>
      <w:r>
        <w:rPr>
          <w:rFonts w:ascii="Arial" w:hAnsi="Arial"/>
        </w:rPr>
        <w:t>Jäsenviestinnän kanavia ovat vuosittainen jäsenkirje, Uutisvuoksen seurapalsta, yhdistyksen nettisivut ja sähköposti sekä uusi SenioriAppi.</w:t>
      </w:r>
      <w:r>
        <w:rPr>
          <w:rFonts w:ascii="Arial" w:hAnsi="Arial"/>
        </w:rPr>
        <w:tab/>
      </w:r>
    </w:p>
    <w:p w14:paraId="5E312127" w14:textId="3EA5C1D1" w:rsidR="00846E0B" w:rsidRDefault="00000000" w:rsidP="00613C2C">
      <w:pPr>
        <w:pStyle w:val="Standard"/>
        <w:ind w:left="1418"/>
        <w:rPr>
          <w:rFonts w:ascii="Arial" w:hAnsi="Arial"/>
        </w:rPr>
      </w:pPr>
      <w:r>
        <w:rPr>
          <w:rFonts w:ascii="Arial" w:hAnsi="Arial"/>
        </w:rPr>
        <w:t>Kaikkien tilaisuuksien ja tapahtumien tiedot sekä kerhojen yhteystiedot on julkaistu jäsenkirjeessä ja nettisivuilla.</w:t>
      </w:r>
      <w:r>
        <w:rPr>
          <w:rFonts w:ascii="Arial" w:hAnsi="Arial"/>
        </w:rPr>
        <w:tab/>
      </w:r>
    </w:p>
    <w:p w14:paraId="09C8BDED" w14:textId="77777777" w:rsidR="00613C2C" w:rsidRDefault="00613C2C" w:rsidP="00613C2C">
      <w:pPr>
        <w:pStyle w:val="Standard"/>
        <w:ind w:left="1418"/>
        <w:rPr>
          <w:rFonts w:ascii="Arial" w:hAnsi="Arial"/>
        </w:rPr>
      </w:pPr>
    </w:p>
    <w:p w14:paraId="1141E53F" w14:textId="25C6CF94" w:rsidR="00846E0B" w:rsidRDefault="00000000" w:rsidP="00613C2C">
      <w:pPr>
        <w:pStyle w:val="Standard"/>
        <w:ind w:left="1418"/>
      </w:pPr>
      <w:r>
        <w:rPr>
          <w:rFonts w:ascii="Arial" w:hAnsi="Arial"/>
        </w:rPr>
        <w:t xml:space="preserve">Senioriliiton viime vuonna käyttöönottama </w:t>
      </w:r>
      <w:r>
        <w:rPr>
          <w:rFonts w:ascii="Arial" w:hAnsi="Arial"/>
          <w:b/>
          <w:bCs/>
        </w:rPr>
        <w:t xml:space="preserve">SenioriAppi </w:t>
      </w:r>
      <w:r>
        <w:rPr>
          <w:rFonts w:ascii="Arial" w:hAnsi="Arial"/>
        </w:rPr>
        <w:t>on uusi ja monipuolinen jäsenpalvelu, joka kannattaa asentaa omaan puhelimeen. SenioriAppista löytyvät yhdistyksen, piirin sekä liiton tapahtumat. Alkuvaikeuksia on hiukan ollut käyttöönotossa, pyrimme saamaan kaikki kevätkauden tapahtumat ajan tasalle SenioriAppin tapahtumat-osioon.</w:t>
      </w:r>
    </w:p>
    <w:p w14:paraId="2804512B" w14:textId="77777777" w:rsidR="00846E0B" w:rsidRDefault="00846E0B">
      <w:pPr>
        <w:pStyle w:val="Standard"/>
        <w:ind w:left="1418"/>
        <w:rPr>
          <w:rFonts w:ascii="Arial" w:hAnsi="Arial"/>
        </w:rPr>
      </w:pPr>
    </w:p>
    <w:p w14:paraId="48AAA9B3" w14:textId="571625C6" w:rsidR="00846E0B" w:rsidRDefault="00000000" w:rsidP="00613C2C">
      <w:pPr>
        <w:pStyle w:val="Standard"/>
        <w:ind w:left="1418"/>
        <w:rPr>
          <w:rFonts w:ascii="Arial" w:hAnsi="Arial"/>
        </w:rPr>
      </w:pPr>
      <w:r>
        <w:rPr>
          <w:rFonts w:ascii="Arial" w:hAnsi="Arial"/>
        </w:rPr>
        <w:t>Liiton jäsenlehti Patina ilmestyy viisi kertaa vuodessa, sen saavat kaikki jäsenmaksunsa maksaneet.</w:t>
      </w:r>
    </w:p>
    <w:p w14:paraId="563D1204" w14:textId="77777777" w:rsidR="00846E0B" w:rsidRDefault="00846E0B">
      <w:pPr>
        <w:pStyle w:val="Standard"/>
        <w:rPr>
          <w:rFonts w:ascii="Arial" w:hAnsi="Arial"/>
        </w:rPr>
      </w:pPr>
    </w:p>
    <w:p w14:paraId="7FE9030F" w14:textId="77777777" w:rsidR="00846E0B" w:rsidRDefault="00000000">
      <w:pPr>
        <w:pStyle w:val="Standard"/>
        <w:ind w:left="1418" w:hanging="1418"/>
        <w:rPr>
          <w:rFonts w:ascii="Arial" w:hAnsi="Arial"/>
        </w:rPr>
      </w:pPr>
      <w:r>
        <w:rPr>
          <w:rFonts w:ascii="Arial" w:hAnsi="Arial"/>
        </w:rPr>
        <w:t>Koulutus</w:t>
      </w:r>
      <w:r>
        <w:rPr>
          <w:rFonts w:ascii="Arial" w:hAnsi="Arial"/>
        </w:rPr>
        <w:tab/>
        <w:t xml:space="preserve">Järjestämme koulutusta ja opastusta jäsenillemme esim. digikerhossa. Myös kuukausitapaamisten yhteydessä pidetään tietoiskuja. Osallistumme lisäksi senioriliiton ja Etelä-Karjalan kansallisen senioripiirin koulutuksiin. </w:t>
      </w:r>
    </w:p>
    <w:p w14:paraId="29274DF6" w14:textId="77777777" w:rsidR="00846E0B" w:rsidRDefault="00846E0B">
      <w:pPr>
        <w:pStyle w:val="Standard"/>
        <w:rPr>
          <w:rFonts w:ascii="Arial" w:hAnsi="Arial"/>
        </w:rPr>
      </w:pPr>
    </w:p>
    <w:p w14:paraId="63E6A56A" w14:textId="77777777" w:rsidR="00846E0B" w:rsidRDefault="00000000">
      <w:pPr>
        <w:pStyle w:val="Standard"/>
        <w:ind w:left="1418" w:hanging="1418"/>
        <w:rPr>
          <w:rFonts w:ascii="Arial" w:hAnsi="Arial"/>
        </w:rPr>
      </w:pPr>
      <w:r>
        <w:rPr>
          <w:rFonts w:ascii="Arial" w:hAnsi="Arial"/>
        </w:rPr>
        <w:t>Talous</w:t>
      </w:r>
      <w:r>
        <w:rPr>
          <w:rFonts w:ascii="Arial" w:hAnsi="Arial"/>
        </w:rPr>
        <w:tab/>
        <w:t>Yhdistyksen taloudellinen tilanne on vakaa. Toiminta perustuu pääasiassa jäsenmaksutuloihin. Vuoden 2025 jäsenmaksu on edelleen 25 euroa, josta senioriliitolle menevä osuus on 18 euroa.  Vuosittaisen jäsentiedotteen mainoksista tulee myös tuottoa. Kokoontumispaikkojen tilavuokrat muodostavat suurimman osan menoista. Vuonna 2025 anomme jälleen kaupungilta avustusta tilavuokriin.</w:t>
      </w:r>
    </w:p>
    <w:p w14:paraId="2264C58D" w14:textId="77777777" w:rsidR="00846E0B" w:rsidRDefault="00846E0B">
      <w:pPr>
        <w:pStyle w:val="Standard"/>
        <w:ind w:left="1418" w:hanging="1418"/>
        <w:rPr>
          <w:rFonts w:ascii="Arial" w:hAnsi="Arial"/>
        </w:rPr>
      </w:pPr>
    </w:p>
    <w:p w14:paraId="0EFB773C" w14:textId="07B401F0" w:rsidR="00846E0B" w:rsidRDefault="00000000" w:rsidP="00613C2C">
      <w:pPr>
        <w:pStyle w:val="Standard"/>
        <w:ind w:left="1418"/>
      </w:pPr>
      <w:r>
        <w:rPr>
          <w:rFonts w:ascii="Arial" w:hAnsi="Arial"/>
        </w:rPr>
        <w:t>Hallitus</w:t>
      </w:r>
    </w:p>
    <w:sectPr w:rsidR="00846E0B">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7A273" w14:textId="77777777" w:rsidR="00397695" w:rsidRDefault="00397695">
      <w:r>
        <w:separator/>
      </w:r>
    </w:p>
  </w:endnote>
  <w:endnote w:type="continuationSeparator" w:id="0">
    <w:p w14:paraId="43B6AB46" w14:textId="77777777" w:rsidR="00397695" w:rsidRDefault="00397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86C2A" w14:textId="77777777" w:rsidR="00397695" w:rsidRDefault="00397695">
      <w:r>
        <w:rPr>
          <w:color w:val="000000"/>
        </w:rPr>
        <w:separator/>
      </w:r>
    </w:p>
  </w:footnote>
  <w:footnote w:type="continuationSeparator" w:id="0">
    <w:p w14:paraId="417723A0" w14:textId="77777777" w:rsidR="00397695" w:rsidRDefault="003976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61700"/>
    <w:multiLevelType w:val="multilevel"/>
    <w:tmpl w:val="26F2910E"/>
    <w:styleLink w:val="WW8Num2"/>
    <w:lvl w:ilvl="0">
      <w:start w:val="1"/>
      <w:numFmt w:val="decimal"/>
      <w:lvlText w:val="%1."/>
      <w:lvlJc w:val="left"/>
      <w:pPr>
        <w:ind w:left="720" w:hanging="360"/>
      </w:pPr>
    </w:lvl>
    <w:lvl w:ilvl="1">
      <w:start w:val="5"/>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1" w15:restartNumberingAfterBreak="0">
    <w:nsid w:val="35082992"/>
    <w:multiLevelType w:val="multilevel"/>
    <w:tmpl w:val="FC74A840"/>
    <w:styleLink w:val="WW8Num3"/>
    <w:lvl w:ilvl="0">
      <w:start w:val="1"/>
      <w:numFmt w:val="decimal"/>
      <w:lvlText w:val="%1."/>
      <w:lvlJc w:val="left"/>
      <w:pPr>
        <w:ind w:left="720" w:hanging="360"/>
      </w:pPr>
    </w:lvl>
    <w:lvl w:ilvl="1">
      <w:start w:val="5"/>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2" w15:restartNumberingAfterBreak="0">
    <w:nsid w:val="65F07515"/>
    <w:multiLevelType w:val="multilevel"/>
    <w:tmpl w:val="F0EC2952"/>
    <w:styleLink w:val="WW8Num4"/>
    <w:lvl w:ilvl="0">
      <w:start w:val="1"/>
      <w:numFmt w:val="none"/>
      <w:suff w:val="nothing"/>
      <w:lvlText w:val="%1"/>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15:restartNumberingAfterBreak="0">
    <w:nsid w:val="734904CE"/>
    <w:multiLevelType w:val="multilevel"/>
    <w:tmpl w:val="DFFE93AA"/>
    <w:styleLink w:val="WW8Num1"/>
    <w:lvl w:ilvl="0">
      <w:start w:val="1"/>
      <w:numFmt w:val="decimal"/>
      <w:lvlText w:val="%1."/>
      <w:lvlJc w:val="left"/>
      <w:pPr>
        <w:ind w:left="1080" w:hanging="360"/>
      </w:pPr>
    </w:lvl>
    <w:lvl w:ilvl="1">
      <w:start w:val="1"/>
      <w:numFmt w:val="decimal"/>
      <w:lvlText w:val="."/>
      <w:lvlJc w:val="left"/>
      <w:pPr>
        <w:ind w:left="1440" w:hanging="360"/>
      </w:pPr>
    </w:lvl>
    <w:lvl w:ilvl="2">
      <w:start w:val="1"/>
      <w:numFmt w:val="decimal"/>
      <w:lvlText w:val="."/>
      <w:lvlJc w:val="left"/>
      <w:pPr>
        <w:ind w:left="1800" w:hanging="360"/>
      </w:pPr>
    </w:lvl>
    <w:lvl w:ilvl="3">
      <w:start w:val="1"/>
      <w:numFmt w:val="decimal"/>
      <w:lvlText w:val="."/>
      <w:lvlJc w:val="left"/>
      <w:pPr>
        <w:ind w:left="2160" w:hanging="360"/>
      </w:pPr>
    </w:lvl>
    <w:lvl w:ilvl="4">
      <w:start w:val="1"/>
      <w:numFmt w:val="decimal"/>
      <w:lvlText w:val="."/>
      <w:lvlJc w:val="left"/>
      <w:pPr>
        <w:ind w:left="2520" w:hanging="360"/>
      </w:pPr>
    </w:lvl>
    <w:lvl w:ilvl="5">
      <w:start w:val="1"/>
      <w:numFmt w:val="decimal"/>
      <w:lvlText w:val="."/>
      <w:lvlJc w:val="left"/>
      <w:pPr>
        <w:ind w:left="2880" w:hanging="360"/>
      </w:pPr>
    </w:lvl>
    <w:lvl w:ilvl="6">
      <w:start w:val="1"/>
      <w:numFmt w:val="decimal"/>
      <w:lvlText w:val="."/>
      <w:lvlJc w:val="left"/>
      <w:pPr>
        <w:ind w:left="3240" w:hanging="360"/>
      </w:pPr>
    </w:lvl>
    <w:lvl w:ilvl="7">
      <w:start w:val="1"/>
      <w:numFmt w:val="decimal"/>
      <w:lvlText w:val="."/>
      <w:lvlJc w:val="left"/>
      <w:pPr>
        <w:ind w:left="3600" w:hanging="360"/>
      </w:pPr>
    </w:lvl>
    <w:lvl w:ilvl="8">
      <w:start w:val="1"/>
      <w:numFmt w:val="decimal"/>
      <w:lvlText w:val="."/>
      <w:lvlJc w:val="left"/>
      <w:pPr>
        <w:ind w:left="3960" w:hanging="360"/>
      </w:pPr>
    </w:lvl>
  </w:abstractNum>
  <w:num w:numId="1" w16cid:durableId="934481841">
    <w:abstractNumId w:val="3"/>
  </w:num>
  <w:num w:numId="2" w16cid:durableId="787242298">
    <w:abstractNumId w:val="0"/>
  </w:num>
  <w:num w:numId="3" w16cid:durableId="410738639">
    <w:abstractNumId w:val="1"/>
  </w:num>
  <w:num w:numId="4" w16cid:durableId="14717450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E0B"/>
    <w:rsid w:val="000755B0"/>
    <w:rsid w:val="00093DE9"/>
    <w:rsid w:val="00397695"/>
    <w:rsid w:val="00613C2C"/>
    <w:rsid w:val="007055E4"/>
    <w:rsid w:val="00846E0B"/>
    <w:rsid w:val="00AC708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34797"/>
  <w15:docId w15:val="{EDEAA490-8480-473F-A898-B0F12CC5C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Arial"/>
        <w:kern w:val="3"/>
        <w:sz w:val="24"/>
        <w:szCs w:val="24"/>
        <w:lang w:val="fi-FI"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uppressAutoHyphens/>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uettelo">
    <w:name w:val="List"/>
    <w:basedOn w:val="Textbody"/>
  </w:style>
  <w:style w:type="paragraph" w:styleId="Kuvaotsikko">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NumberingSymbols">
    <w:name w:val="Numbering Symbols"/>
  </w:style>
  <w:style w:type="numbering" w:customStyle="1" w:styleId="WW8Num1">
    <w:name w:val="WW8Num1"/>
    <w:basedOn w:val="Eiluetteloa"/>
    <w:pPr>
      <w:numPr>
        <w:numId w:val="1"/>
      </w:numPr>
    </w:pPr>
  </w:style>
  <w:style w:type="numbering" w:customStyle="1" w:styleId="WW8Num2">
    <w:name w:val="WW8Num2"/>
    <w:basedOn w:val="Eiluetteloa"/>
    <w:pPr>
      <w:numPr>
        <w:numId w:val="2"/>
      </w:numPr>
    </w:pPr>
  </w:style>
  <w:style w:type="numbering" w:customStyle="1" w:styleId="WW8Num3">
    <w:name w:val="WW8Num3"/>
    <w:basedOn w:val="Eiluetteloa"/>
    <w:pPr>
      <w:numPr>
        <w:numId w:val="3"/>
      </w:numPr>
    </w:pPr>
  </w:style>
  <w:style w:type="numbering" w:customStyle="1" w:styleId="WW8Num4">
    <w:name w:val="WW8Num4"/>
    <w:basedOn w:val="Eiluetteloa"/>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443</Words>
  <Characters>3595</Characters>
  <Application>Microsoft Office Word</Application>
  <DocSecurity>0</DocSecurity>
  <Lines>29</Lines>
  <Paragraphs>8</Paragraphs>
  <ScaleCrop>false</ScaleCrop>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p</dc:creator>
  <cp:lastModifiedBy>Merja Valtonen</cp:lastModifiedBy>
  <cp:revision>3</cp:revision>
  <cp:lastPrinted>2024-03-26T12:02:00Z</cp:lastPrinted>
  <dcterms:created xsi:type="dcterms:W3CDTF">2025-01-26T11:06:00Z</dcterms:created>
  <dcterms:modified xsi:type="dcterms:W3CDTF">2025-01-27T12:20:00Z</dcterms:modified>
</cp:coreProperties>
</file>