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5852" w14:textId="77777777" w:rsidR="009532AA" w:rsidRDefault="001503CD">
      <w:pPr>
        <w:pStyle w:val="Otsikko"/>
      </w:pPr>
      <w:r>
        <w:rPr>
          <w:spacing w:val="-2"/>
        </w:rPr>
        <w:t>TIETOSUOJASELOSTE</w:t>
      </w:r>
    </w:p>
    <w:p w14:paraId="16705853" w14:textId="77777777" w:rsidR="009532AA" w:rsidRDefault="001503CD">
      <w:pPr>
        <w:pStyle w:val="Leipteksti"/>
        <w:spacing w:before="189"/>
        <w:ind w:left="2822"/>
      </w:pPr>
      <w:r>
        <w:t>Henkilötietolaki</w:t>
      </w:r>
      <w:r>
        <w:rPr>
          <w:spacing w:val="-6"/>
        </w:rPr>
        <w:t xml:space="preserve"> </w:t>
      </w:r>
      <w:r>
        <w:t>(523/1999)</w:t>
      </w:r>
      <w:r>
        <w:rPr>
          <w:spacing w:val="-6"/>
        </w:rPr>
        <w:t xml:space="preserve"> </w:t>
      </w:r>
      <w:r>
        <w:t>10§</w:t>
      </w:r>
      <w:r>
        <w:rPr>
          <w:spacing w:val="-8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rPr>
          <w:spacing w:val="-5"/>
        </w:rPr>
        <w:t>24§</w:t>
      </w:r>
    </w:p>
    <w:p w14:paraId="16705854" w14:textId="77777777" w:rsidR="009532AA" w:rsidRDefault="009532AA">
      <w:pPr>
        <w:pStyle w:val="Leipteksti"/>
        <w:spacing w:before="9" w:after="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7780"/>
      </w:tblGrid>
      <w:tr w:rsidR="009532AA" w14:paraId="16705859" w14:textId="77777777">
        <w:trPr>
          <w:trHeight w:val="489"/>
        </w:trPr>
        <w:tc>
          <w:tcPr>
            <w:tcW w:w="1851" w:type="dxa"/>
            <w:vMerge w:val="restart"/>
          </w:tcPr>
          <w:p w14:paraId="16705855" w14:textId="77777777" w:rsidR="009532AA" w:rsidRDefault="001503CD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  <w:p w14:paraId="16705856" w14:textId="77777777" w:rsidR="009532AA" w:rsidRDefault="001503CD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Rekisterinpitäjä</w:t>
            </w:r>
          </w:p>
        </w:tc>
        <w:tc>
          <w:tcPr>
            <w:tcW w:w="7780" w:type="dxa"/>
          </w:tcPr>
          <w:p w14:paraId="16705857" w14:textId="77777777" w:rsidR="009532AA" w:rsidRDefault="001503CD">
            <w:pPr>
              <w:pStyle w:val="TableParagraph"/>
              <w:spacing w:before="1" w:line="219" w:lineRule="exact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Nimi</w:t>
            </w:r>
          </w:p>
          <w:p w14:paraId="16705858" w14:textId="77777777" w:rsidR="009532AA" w:rsidRDefault="001503CD">
            <w:pPr>
              <w:pStyle w:val="TableParagraph"/>
              <w:spacing w:line="249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Jyväskylän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kansalliset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seniorit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ry</w:t>
            </w:r>
          </w:p>
        </w:tc>
      </w:tr>
      <w:tr w:rsidR="009532AA" w14:paraId="1670585D" w14:textId="77777777">
        <w:trPr>
          <w:trHeight w:val="707"/>
        </w:trPr>
        <w:tc>
          <w:tcPr>
            <w:tcW w:w="1851" w:type="dxa"/>
            <w:vMerge/>
            <w:tcBorders>
              <w:top w:val="nil"/>
            </w:tcBorders>
          </w:tcPr>
          <w:p w14:paraId="1670585A" w14:textId="77777777" w:rsidR="009532AA" w:rsidRDefault="009532AA"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</w:tcPr>
          <w:p w14:paraId="1670585B" w14:textId="77777777" w:rsidR="009532AA" w:rsidRDefault="001503CD">
            <w:pPr>
              <w:pStyle w:val="TableParagraph"/>
              <w:spacing w:before="1" w:line="218" w:lineRule="exac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Osoite</w:t>
            </w:r>
          </w:p>
          <w:p w14:paraId="1670585C" w14:textId="77777777" w:rsidR="009532AA" w:rsidRDefault="001503CD">
            <w:pPr>
              <w:pStyle w:val="TableParagraph"/>
              <w:spacing w:line="267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Kyllikinkatu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1,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40100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Jyväskylä</w:t>
            </w:r>
          </w:p>
        </w:tc>
      </w:tr>
      <w:tr w:rsidR="009532AA" w14:paraId="16705861" w14:textId="77777777">
        <w:trPr>
          <w:trHeight w:val="707"/>
        </w:trPr>
        <w:tc>
          <w:tcPr>
            <w:tcW w:w="1851" w:type="dxa"/>
            <w:vMerge/>
            <w:tcBorders>
              <w:top w:val="nil"/>
            </w:tcBorders>
          </w:tcPr>
          <w:p w14:paraId="1670585E" w14:textId="77777777" w:rsidR="009532AA" w:rsidRDefault="009532AA"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</w:tcPr>
          <w:p w14:paraId="1670585F" w14:textId="77777777" w:rsidR="009532AA" w:rsidRDefault="001503CD">
            <w:pPr>
              <w:pStyle w:val="TableParagraph"/>
              <w:spacing w:before="1" w:line="219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Muut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yhteystiedot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(esim.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puhelin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virka-aikana,</w:t>
            </w:r>
            <w:r>
              <w:rPr>
                <w:rFonts w:ascii="Calibri" w:hAnsi="Calibri"/>
                <w:spacing w:val="-2"/>
                <w:sz w:val="18"/>
              </w:rPr>
              <w:t xml:space="preserve"> sähköpostiosoite)</w:t>
            </w:r>
          </w:p>
          <w:p w14:paraId="16705860" w14:textId="77777777" w:rsidR="009532AA" w:rsidRDefault="00000000">
            <w:pPr>
              <w:pStyle w:val="TableParagraph"/>
              <w:spacing w:line="268" w:lineRule="exact"/>
              <w:rPr>
                <w:rFonts w:ascii="Calibri"/>
              </w:rPr>
            </w:pPr>
            <w:hyperlink r:id="rId7">
              <w:r w:rsidR="001503CD">
                <w:rPr>
                  <w:rFonts w:ascii="Calibri"/>
                  <w:spacing w:val="-2"/>
                </w:rPr>
                <w:t>jyvaskylan.seniorit@gmail.com</w:t>
              </w:r>
            </w:hyperlink>
          </w:p>
        </w:tc>
      </w:tr>
      <w:tr w:rsidR="009532AA" w14:paraId="16705866" w14:textId="77777777">
        <w:trPr>
          <w:trHeight w:val="707"/>
        </w:trPr>
        <w:tc>
          <w:tcPr>
            <w:tcW w:w="1851" w:type="dxa"/>
            <w:vMerge w:val="restart"/>
          </w:tcPr>
          <w:p w14:paraId="16705862" w14:textId="77777777" w:rsidR="009532AA" w:rsidRDefault="001503CD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  <w:p w14:paraId="16705863" w14:textId="77777777" w:rsidR="009532AA" w:rsidRDefault="001503CD">
            <w:pPr>
              <w:pStyle w:val="TableParagraph"/>
              <w:ind w:right="1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Yhteyshenkilö rekisteriä koskevissa asioissa</w:t>
            </w:r>
          </w:p>
        </w:tc>
        <w:tc>
          <w:tcPr>
            <w:tcW w:w="7780" w:type="dxa"/>
          </w:tcPr>
          <w:p w14:paraId="16705864" w14:textId="77777777" w:rsidR="009532AA" w:rsidRDefault="001503CD">
            <w:pPr>
              <w:pStyle w:val="TableParagraph"/>
              <w:spacing w:before="1" w:line="219" w:lineRule="exact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Nimi</w:t>
            </w:r>
          </w:p>
          <w:p w14:paraId="16705865" w14:textId="7A492688" w:rsidR="009532AA" w:rsidRDefault="00CF09E0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Seppo M</w:t>
            </w:r>
            <w:r>
              <w:rPr>
                <w:rFonts w:ascii="Calibri"/>
              </w:rPr>
              <w:t>ä</w:t>
            </w:r>
            <w:r>
              <w:rPr>
                <w:rFonts w:ascii="Calibri"/>
              </w:rPr>
              <w:t>kiranta</w:t>
            </w:r>
          </w:p>
        </w:tc>
      </w:tr>
      <w:tr w:rsidR="009532AA" w14:paraId="16705869" w14:textId="77777777">
        <w:trPr>
          <w:trHeight w:val="708"/>
        </w:trPr>
        <w:tc>
          <w:tcPr>
            <w:tcW w:w="1851" w:type="dxa"/>
            <w:vMerge/>
            <w:tcBorders>
              <w:top w:val="nil"/>
            </w:tcBorders>
          </w:tcPr>
          <w:p w14:paraId="16705867" w14:textId="77777777" w:rsidR="009532AA" w:rsidRDefault="009532AA"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</w:tcPr>
          <w:p w14:paraId="16705868" w14:textId="77777777" w:rsidR="009532AA" w:rsidRDefault="001503CD">
            <w:pPr>
              <w:pStyle w:val="TableParagraph"/>
              <w:spacing w:before="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Osoite</w:t>
            </w:r>
          </w:p>
        </w:tc>
      </w:tr>
      <w:tr w:rsidR="009532AA" w14:paraId="1670586D" w14:textId="77777777">
        <w:trPr>
          <w:trHeight w:val="710"/>
        </w:trPr>
        <w:tc>
          <w:tcPr>
            <w:tcW w:w="1851" w:type="dxa"/>
            <w:vMerge/>
            <w:tcBorders>
              <w:top w:val="nil"/>
            </w:tcBorders>
          </w:tcPr>
          <w:p w14:paraId="1670586A" w14:textId="77777777" w:rsidR="009532AA" w:rsidRDefault="009532AA"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</w:tcPr>
          <w:p w14:paraId="1670586B" w14:textId="77777777" w:rsidR="009532AA" w:rsidRDefault="001503CD">
            <w:pPr>
              <w:pStyle w:val="TableParagraph"/>
              <w:spacing w:before="1" w:line="219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Muut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yhteystiedot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(esim.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puhelin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virka-aikana,</w:t>
            </w:r>
            <w:r>
              <w:rPr>
                <w:rFonts w:ascii="Calibri" w:hAnsi="Calibri"/>
                <w:spacing w:val="-2"/>
                <w:sz w:val="18"/>
              </w:rPr>
              <w:t xml:space="preserve"> sähköpostiosoite)</w:t>
            </w:r>
          </w:p>
          <w:p w14:paraId="1670586C" w14:textId="3626C39A" w:rsidR="009532AA" w:rsidRDefault="001503CD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p.</w:t>
            </w:r>
            <w:r>
              <w:rPr>
                <w:rFonts w:ascii="Calibri"/>
                <w:spacing w:val="-2"/>
              </w:rPr>
              <w:t xml:space="preserve"> </w:t>
            </w:r>
            <w:r w:rsidR="00CF09E0">
              <w:rPr>
                <w:color w:val="222222"/>
                <w:shd w:val="clear" w:color="auto" w:fill="FFFFFF"/>
              </w:rPr>
              <w:t>040 7122649</w:t>
            </w:r>
          </w:p>
        </w:tc>
      </w:tr>
      <w:tr w:rsidR="009532AA" w14:paraId="16705872" w14:textId="77777777">
        <w:trPr>
          <w:trHeight w:val="806"/>
        </w:trPr>
        <w:tc>
          <w:tcPr>
            <w:tcW w:w="1851" w:type="dxa"/>
          </w:tcPr>
          <w:p w14:paraId="1670586E" w14:textId="77777777" w:rsidR="009532AA" w:rsidRDefault="001503CD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  <w:p w14:paraId="1670586F" w14:textId="77777777" w:rsidR="009532AA" w:rsidRDefault="001503CD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Rekisterin</w:t>
            </w:r>
            <w:r>
              <w:rPr>
                <w:rFonts w:ascii="Calibri"/>
                <w:b/>
                <w:spacing w:val="-4"/>
              </w:rPr>
              <w:t xml:space="preserve"> nimi</w:t>
            </w:r>
          </w:p>
        </w:tc>
        <w:tc>
          <w:tcPr>
            <w:tcW w:w="7780" w:type="dxa"/>
          </w:tcPr>
          <w:p w14:paraId="16705870" w14:textId="77777777" w:rsidR="009532AA" w:rsidRDefault="009532AA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</w:rPr>
            </w:pPr>
          </w:p>
          <w:p w14:paraId="16705871" w14:textId="77777777" w:rsidR="009532AA" w:rsidRDefault="001503CD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KILTA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–jäsenrekisteri</w:t>
            </w:r>
          </w:p>
        </w:tc>
      </w:tr>
      <w:tr w:rsidR="009532AA" w14:paraId="16705880" w14:textId="77777777">
        <w:trPr>
          <w:trHeight w:val="3619"/>
        </w:trPr>
        <w:tc>
          <w:tcPr>
            <w:tcW w:w="1851" w:type="dxa"/>
          </w:tcPr>
          <w:p w14:paraId="16705873" w14:textId="77777777" w:rsidR="009532AA" w:rsidRDefault="001503CD">
            <w:pPr>
              <w:pStyle w:val="TableParagraph"/>
              <w:spacing w:line="267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  <w:p w14:paraId="16705874" w14:textId="77777777" w:rsidR="009532AA" w:rsidRDefault="001503CD">
            <w:pPr>
              <w:pStyle w:val="TableParagraph"/>
              <w:ind w:right="1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Henkilötietojen käsittelyn tarkoitus</w:t>
            </w:r>
          </w:p>
        </w:tc>
        <w:tc>
          <w:tcPr>
            <w:tcW w:w="7780" w:type="dxa"/>
          </w:tcPr>
          <w:p w14:paraId="16705875" w14:textId="77777777" w:rsidR="009532AA" w:rsidRDefault="009532AA">
            <w:pPr>
              <w:pStyle w:val="TableParagraph"/>
              <w:spacing w:before="5"/>
              <w:ind w:left="0"/>
              <w:rPr>
                <w:rFonts w:ascii="Calibri"/>
                <w:b/>
                <w:sz w:val="19"/>
              </w:rPr>
            </w:pPr>
          </w:p>
          <w:p w14:paraId="16705876" w14:textId="77777777" w:rsidR="009532AA" w:rsidRDefault="001503CD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Henkilötietojen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käsittelyn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perusteena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yhdistyksen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yhdistyslain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mukainen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velvoite pitää yllä jäsenluetteloa, sopimukset ja oikeutettu etu jäsensuhteen tai muun asiallisen yhteyden perusteella huolehtia jäsenpalvelusta ja jäsenviestinnästä, vapaaehtoisiksi ilmoittautuneiden palveluista ja viestinnästä.</w:t>
            </w:r>
          </w:p>
          <w:p w14:paraId="16705877" w14:textId="77777777" w:rsidR="009532AA" w:rsidRDefault="009532AA">
            <w:pPr>
              <w:pStyle w:val="TableParagraph"/>
              <w:spacing w:before="2"/>
              <w:ind w:left="0"/>
              <w:rPr>
                <w:rFonts w:ascii="Calibri"/>
                <w:b/>
              </w:rPr>
            </w:pPr>
          </w:p>
          <w:p w14:paraId="16705878" w14:textId="77777777" w:rsidR="009532AA" w:rsidRDefault="001503CD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hanging="234"/>
              <w:rPr>
                <w:sz w:val="20"/>
              </w:rPr>
            </w:pPr>
            <w:r>
              <w:rPr>
                <w:spacing w:val="-2"/>
                <w:sz w:val="20"/>
              </w:rPr>
              <w:t>Jäsentiedotus</w:t>
            </w:r>
          </w:p>
          <w:p w14:paraId="16705879" w14:textId="77777777" w:rsidR="009532AA" w:rsidRDefault="001503CD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9"/>
              <w:ind w:hanging="234"/>
              <w:rPr>
                <w:sz w:val="20"/>
              </w:rPr>
            </w:pPr>
            <w:r>
              <w:rPr>
                <w:sz w:val="20"/>
              </w:rPr>
              <w:t>Jäsenlehti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Patinan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postitus</w:t>
            </w:r>
          </w:p>
          <w:p w14:paraId="1670587A" w14:textId="77777777" w:rsidR="009532AA" w:rsidRDefault="001503CD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0"/>
              <w:ind w:hanging="234"/>
              <w:rPr>
                <w:sz w:val="20"/>
              </w:rPr>
            </w:pPr>
            <w:r>
              <w:rPr>
                <w:sz w:val="20"/>
              </w:rPr>
              <w:t>Jäsenpalvelu,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kuten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kerho-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tapahtumatoimintaan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ilmoittautuminen</w:t>
            </w:r>
          </w:p>
          <w:p w14:paraId="1670587B" w14:textId="77777777" w:rsidR="009532AA" w:rsidRDefault="001503CD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2"/>
              <w:ind w:hanging="234"/>
              <w:rPr>
                <w:sz w:val="20"/>
              </w:rPr>
            </w:pPr>
            <w:r>
              <w:rPr>
                <w:sz w:val="20"/>
              </w:rPr>
              <w:t>Yhdistystoimintaan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liittyvä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viestintä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tiedottaminen</w:t>
            </w:r>
          </w:p>
          <w:p w14:paraId="1670587C" w14:textId="77777777" w:rsidR="009532AA" w:rsidRDefault="001503CD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0"/>
              <w:ind w:left="107" w:right="464" w:firstLine="0"/>
              <w:rPr>
                <w:sz w:val="20"/>
              </w:rPr>
            </w:pPr>
            <w:r>
              <w:rPr>
                <w:sz w:val="20"/>
              </w:rPr>
              <w:t>Jäsenyyden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tarkastaminen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jäsenetujen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myöntämiseksi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jäsenvelvollisuuksien </w:t>
            </w:r>
            <w:r>
              <w:rPr>
                <w:spacing w:val="-2"/>
                <w:sz w:val="20"/>
              </w:rPr>
              <w:t>tarkastamiseksi</w:t>
            </w:r>
          </w:p>
          <w:p w14:paraId="1670587D" w14:textId="77777777" w:rsidR="009532AA" w:rsidRDefault="001503CD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0"/>
              <w:ind w:hanging="234"/>
              <w:rPr>
                <w:sz w:val="20"/>
              </w:rPr>
            </w:pPr>
            <w:r>
              <w:rPr>
                <w:sz w:val="20"/>
              </w:rPr>
              <w:t>Sähköinen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suoramarkkinointi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(suostumuksella)</w:t>
            </w:r>
          </w:p>
          <w:p w14:paraId="1670587E" w14:textId="77777777" w:rsidR="009532AA" w:rsidRDefault="001503CD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0"/>
              <w:ind w:hanging="234"/>
              <w:rPr>
                <w:sz w:val="20"/>
              </w:rPr>
            </w:pPr>
            <w:r>
              <w:rPr>
                <w:spacing w:val="-2"/>
                <w:sz w:val="20"/>
              </w:rPr>
              <w:t>Varainhankinta</w:t>
            </w:r>
          </w:p>
          <w:p w14:paraId="1670587F" w14:textId="77777777" w:rsidR="009532AA" w:rsidRDefault="001503CD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11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Jäsenmaksulaskutus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tapahtumiin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osallistumisen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laskutus</w:t>
            </w:r>
          </w:p>
        </w:tc>
      </w:tr>
      <w:tr w:rsidR="009532AA" w14:paraId="1670588E" w14:textId="77777777">
        <w:trPr>
          <w:trHeight w:val="2930"/>
        </w:trPr>
        <w:tc>
          <w:tcPr>
            <w:tcW w:w="1851" w:type="dxa"/>
          </w:tcPr>
          <w:p w14:paraId="16705881" w14:textId="77777777" w:rsidR="009532AA" w:rsidRDefault="001503CD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  <w:p w14:paraId="16705882" w14:textId="77777777" w:rsidR="009532AA" w:rsidRDefault="001503CD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Rekisterin tietosisältö</w:t>
            </w:r>
          </w:p>
        </w:tc>
        <w:tc>
          <w:tcPr>
            <w:tcW w:w="7780" w:type="dxa"/>
          </w:tcPr>
          <w:p w14:paraId="16705883" w14:textId="77777777" w:rsidR="009532AA" w:rsidRDefault="009532AA">
            <w:pPr>
              <w:pStyle w:val="TableParagraph"/>
              <w:spacing w:before="7"/>
              <w:ind w:left="0"/>
              <w:rPr>
                <w:rFonts w:ascii="Calibri"/>
                <w:b/>
                <w:sz w:val="19"/>
              </w:rPr>
            </w:pPr>
          </w:p>
          <w:p w14:paraId="16705884" w14:textId="77777777" w:rsidR="009532AA" w:rsidRDefault="001503CD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ind w:left="230"/>
              <w:rPr>
                <w:sz w:val="20"/>
              </w:rPr>
            </w:pPr>
            <w:r>
              <w:rPr>
                <w:sz w:val="20"/>
              </w:rPr>
              <w:t>rekisteröidyn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perustiedot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kuten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nimi,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kotipaikka,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syntymäaika</w:t>
            </w:r>
          </w:p>
          <w:p w14:paraId="16705885" w14:textId="77777777" w:rsidR="009532AA" w:rsidRDefault="001503CD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20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rekisteröidyn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yhteystiedot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kuten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sähköpostiosoite,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puhelinnumero,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osoitetiedot</w:t>
            </w:r>
          </w:p>
          <w:p w14:paraId="16705886" w14:textId="77777777" w:rsidR="009532AA" w:rsidRDefault="001503CD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9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jäsenyystiedot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(jäsenlaji,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jäsenyyden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kesto)</w:t>
            </w:r>
          </w:p>
          <w:p w14:paraId="16705887" w14:textId="77777777" w:rsidR="009532AA" w:rsidRDefault="001503CD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20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luottamustoimet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järjestössä</w:t>
            </w:r>
          </w:p>
          <w:p w14:paraId="16705888" w14:textId="77777777" w:rsidR="009532AA" w:rsidRDefault="001503CD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20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vapaaehtoisroolit</w:t>
            </w:r>
          </w:p>
          <w:p w14:paraId="16705889" w14:textId="77777777" w:rsidR="009532AA" w:rsidRDefault="001503CD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9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ansiomerkit</w:t>
            </w:r>
          </w:p>
          <w:p w14:paraId="1670588A" w14:textId="77777777" w:rsidR="009532AA" w:rsidRDefault="001503CD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20"/>
              <w:ind w:left="230"/>
              <w:rPr>
                <w:sz w:val="20"/>
              </w:rPr>
            </w:pPr>
            <w:r>
              <w:rPr>
                <w:sz w:val="20"/>
              </w:rPr>
              <w:t>jäsenmaksu-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tapahtumalaskutustiedot</w:t>
            </w:r>
          </w:p>
          <w:p w14:paraId="1670588B" w14:textId="77777777" w:rsidR="009532AA" w:rsidRDefault="001503CD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22"/>
              <w:ind w:left="230"/>
              <w:rPr>
                <w:sz w:val="20"/>
              </w:rPr>
            </w:pPr>
            <w:r>
              <w:rPr>
                <w:sz w:val="20"/>
              </w:rPr>
              <w:t>kerho-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tapahtumahallinta</w:t>
            </w:r>
          </w:p>
          <w:p w14:paraId="1670588C" w14:textId="77777777" w:rsidR="009532AA" w:rsidRDefault="001503CD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20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mahdolliset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suoramarkkinointikiellot</w:t>
            </w:r>
          </w:p>
          <w:p w14:paraId="1670588D" w14:textId="77777777" w:rsidR="009532AA" w:rsidRDefault="001503CD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line="230" w:lineRule="atLeast"/>
              <w:ind w:left="217" w:right="545" w:hanging="111"/>
              <w:rPr>
                <w:sz w:val="20"/>
              </w:rPr>
            </w:pPr>
            <w:r>
              <w:rPr>
                <w:sz w:val="20"/>
              </w:rPr>
              <w:t>yhteisöä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yhteisön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yhteyshenkilöitä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koskevat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tiedot,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y-tunnus,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yhteyshenkilöt, </w:t>
            </w:r>
            <w:r>
              <w:rPr>
                <w:spacing w:val="-2"/>
                <w:sz w:val="20"/>
              </w:rPr>
              <w:t>yhteystiedot</w:t>
            </w:r>
          </w:p>
        </w:tc>
      </w:tr>
      <w:tr w:rsidR="009532AA" w14:paraId="16705894" w14:textId="77777777">
        <w:trPr>
          <w:trHeight w:val="1449"/>
        </w:trPr>
        <w:tc>
          <w:tcPr>
            <w:tcW w:w="1851" w:type="dxa"/>
          </w:tcPr>
          <w:p w14:paraId="1670588F" w14:textId="77777777" w:rsidR="009532AA" w:rsidRDefault="001503CD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  <w:p w14:paraId="16705890" w14:textId="77777777" w:rsidR="009532AA" w:rsidRDefault="001503CD">
            <w:pPr>
              <w:pStyle w:val="TableParagraph"/>
              <w:spacing w:before="2" w:line="237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Säännönmukaiset tietolähteet</w:t>
            </w:r>
          </w:p>
        </w:tc>
        <w:tc>
          <w:tcPr>
            <w:tcW w:w="7780" w:type="dxa"/>
          </w:tcPr>
          <w:p w14:paraId="16705891" w14:textId="77777777" w:rsidR="009532AA" w:rsidRDefault="009532AA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</w:rPr>
            </w:pPr>
          </w:p>
          <w:p w14:paraId="16705892" w14:textId="77777777" w:rsidR="009532AA" w:rsidRDefault="001503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Saamme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tietoja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ensisijaisesti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rekisteröidyltä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itseltään.</w:t>
            </w:r>
          </w:p>
          <w:p w14:paraId="16705893" w14:textId="77777777" w:rsidR="009532AA" w:rsidRDefault="001503CD">
            <w:pPr>
              <w:pStyle w:val="TableParagraph"/>
              <w:spacing w:before="19" w:line="249" w:lineRule="auto"/>
              <w:ind w:right="210"/>
              <w:rPr>
                <w:sz w:val="20"/>
              </w:rPr>
            </w:pPr>
            <w:r>
              <w:rPr>
                <w:sz w:val="20"/>
              </w:rPr>
              <w:t>Lisäksi henkilötietoja voidaan kerätä ja päivittää tässä tietosuojaselosteessa kuvattuja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käyttötarkoituksia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myös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samaan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liittoyhteisöön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kuuluvilta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tahoilta. Kyseessä on Kansallisen senioriliiton liittoyhteisön keskitetty jäsenrekisteri.</w:t>
            </w:r>
          </w:p>
        </w:tc>
      </w:tr>
    </w:tbl>
    <w:p w14:paraId="16705895" w14:textId="77777777" w:rsidR="009532AA" w:rsidRDefault="009532AA">
      <w:pPr>
        <w:spacing w:line="249" w:lineRule="auto"/>
        <w:rPr>
          <w:sz w:val="20"/>
        </w:rPr>
        <w:sectPr w:rsidR="009532AA">
          <w:type w:val="continuous"/>
          <w:pgSz w:w="11910" w:h="16840"/>
          <w:pgMar w:top="1380" w:right="1140" w:bottom="849" w:left="92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7780"/>
      </w:tblGrid>
      <w:tr w:rsidR="009532AA" w14:paraId="1670589A" w14:textId="77777777">
        <w:trPr>
          <w:trHeight w:val="1343"/>
        </w:trPr>
        <w:tc>
          <w:tcPr>
            <w:tcW w:w="1851" w:type="dxa"/>
          </w:tcPr>
          <w:p w14:paraId="16705896" w14:textId="77777777" w:rsidR="009532AA" w:rsidRDefault="001503CD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7</w:t>
            </w:r>
          </w:p>
          <w:p w14:paraId="16705897" w14:textId="77777777" w:rsidR="009532AA" w:rsidRDefault="001503CD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Tietojen säännönmukaiset luovutukset</w:t>
            </w:r>
          </w:p>
        </w:tc>
        <w:tc>
          <w:tcPr>
            <w:tcW w:w="7780" w:type="dxa"/>
          </w:tcPr>
          <w:p w14:paraId="16705898" w14:textId="77777777" w:rsidR="009532AA" w:rsidRDefault="009532AA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</w:rPr>
            </w:pPr>
          </w:p>
          <w:p w14:paraId="16705899" w14:textId="77777777" w:rsidR="009532AA" w:rsidRDefault="001503CD">
            <w:pPr>
              <w:pStyle w:val="TableParagraph"/>
              <w:spacing w:before="1"/>
              <w:ind w:right="79"/>
              <w:rPr>
                <w:sz w:val="20"/>
              </w:rPr>
            </w:pPr>
            <w:r>
              <w:rPr>
                <w:sz w:val="20"/>
              </w:rPr>
              <w:t>Jäsentiedot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tallennetaan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Kansallisen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senioriliiton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keskitettyyn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jäsenrekisteriin.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Tietoja käytetään sekä keskusjärjestön, piirien että paikallisyhdistyksen toimesta edellä kuvattuihin tarkoituksiin. Hyödynnämme henkilötietojen käsittelyssä lukuumme toimivia alihankkijoita.</w:t>
            </w:r>
          </w:p>
        </w:tc>
      </w:tr>
      <w:tr w:rsidR="009532AA" w14:paraId="1670589F" w14:textId="77777777">
        <w:trPr>
          <w:trHeight w:val="1343"/>
        </w:trPr>
        <w:tc>
          <w:tcPr>
            <w:tcW w:w="1851" w:type="dxa"/>
          </w:tcPr>
          <w:p w14:paraId="1670589B" w14:textId="77777777" w:rsidR="009532AA" w:rsidRDefault="001503CD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  <w:p w14:paraId="1670589C" w14:textId="77777777" w:rsidR="009532AA" w:rsidRDefault="001503CD">
            <w:pPr>
              <w:pStyle w:val="TableParagraph"/>
              <w:ind w:right="432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Tietojen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siirto EU:n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tai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 xml:space="preserve">ETA:n </w:t>
            </w:r>
            <w:r>
              <w:rPr>
                <w:rFonts w:ascii="Calibri"/>
                <w:b/>
                <w:spacing w:val="-2"/>
              </w:rPr>
              <w:t>ulkopuolelle</w:t>
            </w:r>
          </w:p>
        </w:tc>
        <w:tc>
          <w:tcPr>
            <w:tcW w:w="7780" w:type="dxa"/>
          </w:tcPr>
          <w:p w14:paraId="1670589D" w14:textId="77777777" w:rsidR="009532AA" w:rsidRDefault="009532AA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</w:rPr>
            </w:pPr>
          </w:p>
          <w:p w14:paraId="1670589E" w14:textId="77777777" w:rsidR="009532AA" w:rsidRDefault="001503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Tietoja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siirretä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EU:n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ETA:n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ulkopuolelle.</w:t>
            </w:r>
          </w:p>
        </w:tc>
      </w:tr>
      <w:tr w:rsidR="009532AA" w14:paraId="167058A5" w14:textId="77777777">
        <w:trPr>
          <w:trHeight w:val="899"/>
        </w:trPr>
        <w:tc>
          <w:tcPr>
            <w:tcW w:w="1851" w:type="dxa"/>
            <w:vMerge w:val="restart"/>
          </w:tcPr>
          <w:p w14:paraId="167058A0" w14:textId="77777777" w:rsidR="009532AA" w:rsidRDefault="001503CD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</w:t>
            </w:r>
          </w:p>
          <w:p w14:paraId="167058A1" w14:textId="77777777" w:rsidR="009532AA" w:rsidRDefault="001503CD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Rekisterin suojauksen periaatteet</w:t>
            </w:r>
          </w:p>
        </w:tc>
        <w:tc>
          <w:tcPr>
            <w:tcW w:w="7780" w:type="dxa"/>
          </w:tcPr>
          <w:p w14:paraId="167058A2" w14:textId="77777777" w:rsidR="009532AA" w:rsidRDefault="001503CD">
            <w:pPr>
              <w:pStyle w:val="TableParagraph"/>
              <w:tabs>
                <w:tab w:val="left" w:pos="827"/>
              </w:tabs>
              <w:spacing w:line="219" w:lineRule="exact"/>
              <w:ind w:left="467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sz w:val="18"/>
              </w:rPr>
              <w:t>a)</w:t>
            </w:r>
            <w:r>
              <w:rPr>
                <w:rFonts w:ascii="Calibri"/>
                <w:sz w:val="18"/>
              </w:rPr>
              <w:tab/>
              <w:t>Manuaalinen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aineisto</w:t>
            </w:r>
          </w:p>
          <w:p w14:paraId="167058A3" w14:textId="77777777" w:rsidR="009532AA" w:rsidRDefault="009532AA">
            <w:pPr>
              <w:pStyle w:val="TableParagraph"/>
              <w:spacing w:before="5"/>
              <w:ind w:left="0"/>
              <w:rPr>
                <w:rFonts w:ascii="Calibri"/>
                <w:b/>
                <w:sz w:val="16"/>
              </w:rPr>
            </w:pPr>
          </w:p>
          <w:p w14:paraId="167058A4" w14:textId="77777777" w:rsidR="009532AA" w:rsidRDefault="001503CD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Yhdistyksen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jäsenrekisterivastaavat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huolehtivat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jäsenilmoittautumiskorttien asianmukaisesta säilytyksestä ja poistamisesta.</w:t>
            </w:r>
          </w:p>
        </w:tc>
      </w:tr>
      <w:tr w:rsidR="009532AA" w14:paraId="167058AD" w14:textId="77777777">
        <w:trPr>
          <w:trHeight w:val="4118"/>
        </w:trPr>
        <w:tc>
          <w:tcPr>
            <w:tcW w:w="1851" w:type="dxa"/>
            <w:vMerge/>
            <w:tcBorders>
              <w:top w:val="nil"/>
            </w:tcBorders>
          </w:tcPr>
          <w:p w14:paraId="167058A6" w14:textId="77777777" w:rsidR="009532AA" w:rsidRDefault="009532AA"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</w:tcPr>
          <w:p w14:paraId="167058A7" w14:textId="77777777" w:rsidR="009532AA" w:rsidRDefault="001503CD">
            <w:pPr>
              <w:pStyle w:val="TableParagraph"/>
              <w:tabs>
                <w:tab w:val="left" w:pos="827"/>
              </w:tabs>
              <w:spacing w:line="219" w:lineRule="exact"/>
              <w:ind w:left="46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5"/>
                <w:sz w:val="18"/>
              </w:rPr>
              <w:t>b)</w:t>
            </w:r>
            <w:r>
              <w:rPr>
                <w:rFonts w:ascii="Calibri" w:hAnsi="Calibri"/>
                <w:sz w:val="18"/>
              </w:rPr>
              <w:tab/>
              <w:t>ATK:lla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käsiteltävät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tiedot</w:t>
            </w:r>
          </w:p>
          <w:p w14:paraId="167058A8" w14:textId="77777777" w:rsidR="009532AA" w:rsidRDefault="009532AA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167058A9" w14:textId="77777777" w:rsidR="009532AA" w:rsidRDefault="001503CD">
            <w:pPr>
              <w:pStyle w:val="TableParagraph"/>
              <w:spacing w:before="1"/>
              <w:ind w:right="127"/>
              <w:rPr>
                <w:sz w:val="20"/>
              </w:rPr>
            </w:pPr>
            <w:r>
              <w:rPr>
                <w:sz w:val="20"/>
              </w:rPr>
              <w:t>Henkilötietoja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sisältävän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järjestelmän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käyttöön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oikeutettuja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nimetyt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henkilöt. Kullakin käyttäjällä on oma käyttäjätunnus ja salasana järjestelmään. Tunnuksia ei luovuteta toiselle henkilölle. Tiedot kerätään tietokantoihin, jotka ovat palomuurein, salasanoin ja muilla teknisillä keinoilla suojattuja. Tietokannat ja niiden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varmuuskopiot sijaitsevat lukituissa tiloissa ja tietoihin pääsevät käsiksi vain tietyt ennalta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nimetyt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henkilöt.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Säilytämme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henkilötietoja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vähintään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jäsenyyden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keston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ajan ottaen huomioon lainsäädännön ja viranomaisten vaatimukset mm. kirjapitolainsäädäntö, rekisteröityjen tietoja koskeva erityislainsäädäntö ja arkistointia koskevat vaatimukset.</w:t>
            </w:r>
          </w:p>
          <w:p w14:paraId="167058AA" w14:textId="77777777" w:rsidR="009532AA" w:rsidRDefault="009532AA">
            <w:pPr>
              <w:pStyle w:val="TableParagraph"/>
              <w:spacing w:before="9"/>
              <w:ind w:left="0"/>
              <w:rPr>
                <w:rFonts w:ascii="Calibri"/>
                <w:b/>
                <w:sz w:val="18"/>
              </w:rPr>
            </w:pPr>
          </w:p>
          <w:p w14:paraId="167058AB" w14:textId="77777777" w:rsidR="009532AA" w:rsidRDefault="001503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Rekisterinpitäjä arvioi säilyttämisen tarpeellisuutta säännöllisesti sovellettava lainsäädäntö huomioon ottaen. Tämän lisäksi rekisterinpitäjä huolehtii sellaisista kohtuullisista toimenpiteistä, joilla varmistetaan, ettei rekisteröidyistä säilytetä rekisterissä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käsittelyn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tarkoituksiin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nähden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yhteensopimattomia,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vanhentuneita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tai virheellisiä henkilötietoja. Rekisterinpitäjä oikaisee tai hävittää tällaiset tiedot</w:t>
            </w:r>
          </w:p>
          <w:p w14:paraId="167058AC" w14:textId="77777777" w:rsidR="009532AA" w:rsidRDefault="001503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viipymättä.</w:t>
            </w:r>
          </w:p>
        </w:tc>
      </w:tr>
      <w:tr w:rsidR="009532AA" w14:paraId="167058B4" w14:textId="77777777">
        <w:trPr>
          <w:trHeight w:val="2399"/>
        </w:trPr>
        <w:tc>
          <w:tcPr>
            <w:tcW w:w="1851" w:type="dxa"/>
          </w:tcPr>
          <w:p w14:paraId="167058AE" w14:textId="77777777" w:rsidR="009532AA" w:rsidRDefault="001503CD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  <w:p w14:paraId="167058AF" w14:textId="77777777" w:rsidR="009532AA" w:rsidRDefault="001503CD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Tarkastusoikeus</w:t>
            </w:r>
          </w:p>
        </w:tc>
        <w:tc>
          <w:tcPr>
            <w:tcW w:w="7780" w:type="dxa"/>
          </w:tcPr>
          <w:p w14:paraId="167058B0" w14:textId="77777777" w:rsidR="009532AA" w:rsidRDefault="009532AA">
            <w:pPr>
              <w:pStyle w:val="TableParagraph"/>
              <w:spacing w:before="7"/>
              <w:ind w:left="0"/>
              <w:rPr>
                <w:rFonts w:ascii="Calibri"/>
                <w:b/>
                <w:sz w:val="23"/>
              </w:rPr>
            </w:pPr>
          </w:p>
          <w:p w14:paraId="167058B1" w14:textId="77777777" w:rsidR="009532AA" w:rsidRDefault="001503CD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Rekisteröidyllä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oikeus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tarkastaa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itseäsi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koskevat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henkilörekisteriin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tallennetut tiedot. Rekisteröity voi itse muuttaa omia yhteystietojaan.</w:t>
            </w:r>
          </w:p>
          <w:p w14:paraId="167058B2" w14:textId="77777777" w:rsidR="009532AA" w:rsidRDefault="001503C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Kaikki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tätä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selostetta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koskevat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yhteydenotot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pyynnöt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tulee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esittää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kirjallisesti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tai henkilökohtaisesti kohdassa kaksi (2) nimetylle yhteyshenkilölle.</w:t>
            </w:r>
          </w:p>
          <w:p w14:paraId="167058B3" w14:textId="77777777" w:rsidR="009532AA" w:rsidRDefault="001503CD">
            <w:pPr>
              <w:pStyle w:val="TableParagraph"/>
              <w:spacing w:before="2" w:line="230" w:lineRule="atLeast"/>
              <w:ind w:right="117"/>
              <w:rPr>
                <w:sz w:val="20"/>
              </w:rPr>
            </w:pPr>
            <w:r>
              <w:rPr>
                <w:sz w:val="20"/>
              </w:rPr>
              <w:t>Mikäli muutamme tätä selostetta, laitamme muutokset näkyville selosteeseen päivättyinä. Mikäli muutokset ovat merkittäviä, voimme informoida näistä myös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muulla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tavoin,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kuten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sähköpostitse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laittamalla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nettisivuillemme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asiasta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ilmoituksen. Suosittelemme, että käytte säännöllisesti sivuillamme ja huomioitte mahdolliset muutoksemme selosteessa.</w:t>
            </w:r>
          </w:p>
        </w:tc>
      </w:tr>
      <w:tr w:rsidR="009532AA" w14:paraId="167058BA" w14:textId="77777777">
        <w:trPr>
          <w:trHeight w:val="1439"/>
        </w:trPr>
        <w:tc>
          <w:tcPr>
            <w:tcW w:w="1851" w:type="dxa"/>
          </w:tcPr>
          <w:p w14:paraId="167058B5" w14:textId="77777777" w:rsidR="009532AA" w:rsidRDefault="001503CD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11</w:t>
            </w:r>
          </w:p>
          <w:p w14:paraId="167058B6" w14:textId="77777777" w:rsidR="009532AA" w:rsidRDefault="001503CD">
            <w:pPr>
              <w:pStyle w:val="TableParagraph"/>
              <w:ind w:right="4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Oikeus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vaatia </w:t>
            </w:r>
            <w:r>
              <w:rPr>
                <w:rFonts w:ascii="Calibri"/>
                <w:b/>
                <w:spacing w:val="-2"/>
              </w:rPr>
              <w:t>tiedon korjaamista</w:t>
            </w:r>
          </w:p>
        </w:tc>
        <w:tc>
          <w:tcPr>
            <w:tcW w:w="7780" w:type="dxa"/>
          </w:tcPr>
          <w:p w14:paraId="167058B7" w14:textId="77777777" w:rsidR="009532AA" w:rsidRDefault="009532AA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</w:rPr>
            </w:pPr>
          </w:p>
          <w:p w14:paraId="167058B8" w14:textId="77777777" w:rsidR="009532AA" w:rsidRDefault="001503CD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Rekisteröidyllä on oikeus vaatia virheellisen tiedon oikaisua tai poistamista, mikäli sille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lailliset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perusteet.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Rekisteröidyllä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myös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oikeus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peruuttaa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suostumuksesi tai muuttaa sitä.</w:t>
            </w:r>
          </w:p>
          <w:p w14:paraId="167058B9" w14:textId="77777777" w:rsidR="009532AA" w:rsidRDefault="001503CD">
            <w:pPr>
              <w:pStyle w:val="TableParagraph"/>
              <w:spacing w:before="1" w:line="230" w:lineRule="atLeast"/>
              <w:rPr>
                <w:sz w:val="20"/>
              </w:rPr>
            </w:pPr>
            <w:r>
              <w:rPr>
                <w:sz w:val="20"/>
              </w:rPr>
              <w:t>Kaikki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tätä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selostetta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koskevat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yhteydenotot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pyynnöt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tulee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esittää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kirjallisesti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tai henkilökohtaisesti kohdassa kaksi (2) nimetylle yhteyshenkilölle.</w:t>
            </w:r>
          </w:p>
        </w:tc>
      </w:tr>
      <w:tr w:rsidR="009532AA" w14:paraId="167058C0" w14:textId="77777777">
        <w:trPr>
          <w:trHeight w:val="2359"/>
        </w:trPr>
        <w:tc>
          <w:tcPr>
            <w:tcW w:w="1851" w:type="dxa"/>
          </w:tcPr>
          <w:p w14:paraId="167058BB" w14:textId="77777777" w:rsidR="009532AA" w:rsidRDefault="001503CD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12</w:t>
            </w:r>
          </w:p>
          <w:p w14:paraId="167058BC" w14:textId="77777777" w:rsidR="009532AA" w:rsidRDefault="001503CD">
            <w:pPr>
              <w:pStyle w:val="TableParagraph"/>
              <w:ind w:right="1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4"/>
              </w:rPr>
              <w:t xml:space="preserve">Muut </w:t>
            </w:r>
            <w:r>
              <w:rPr>
                <w:rFonts w:ascii="Calibri" w:hAnsi="Calibri"/>
                <w:b/>
                <w:spacing w:val="-2"/>
              </w:rPr>
              <w:t xml:space="preserve">henkilötietojen käsittelyyn </w:t>
            </w:r>
            <w:r>
              <w:rPr>
                <w:rFonts w:ascii="Calibri" w:hAnsi="Calibri"/>
                <w:b/>
              </w:rPr>
              <w:t>liittyvät</w:t>
            </w:r>
            <w:r>
              <w:rPr>
                <w:rFonts w:ascii="Calibri" w:hAnsi="Calibri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</w:rPr>
              <w:t>oikeudet</w:t>
            </w:r>
          </w:p>
        </w:tc>
        <w:tc>
          <w:tcPr>
            <w:tcW w:w="7780" w:type="dxa"/>
          </w:tcPr>
          <w:p w14:paraId="167058BD" w14:textId="77777777" w:rsidR="009532AA" w:rsidRDefault="009532AA">
            <w:pPr>
              <w:pStyle w:val="TableParagraph"/>
              <w:spacing w:before="7"/>
              <w:ind w:left="0"/>
              <w:rPr>
                <w:rFonts w:ascii="Calibri"/>
                <w:b/>
                <w:sz w:val="23"/>
              </w:rPr>
            </w:pPr>
          </w:p>
          <w:p w14:paraId="167058BE" w14:textId="77777777" w:rsidR="009532AA" w:rsidRDefault="001503CD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Rekisteröidyllä on tietosuoja-asetuksen mukaisesti oikeus vastustaa tai pyytää tietojesi käsittelyn rajoittamista sekä tehdä valitus henkilötietojen käsittelystä valvontaviranomaiselle.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Erityisistä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henkilökohtaisista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syistä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rekisteröidyllä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oikeus myös vastustaa itseesi kohdistuvia käsittelytoimia. Vaatimuksen yhteydessä rekisteröidyn tulee yksilöidä </w:t>
            </w:r>
            <w:proofErr w:type="gramStart"/>
            <w:r>
              <w:rPr>
                <w:sz w:val="20"/>
              </w:rPr>
              <w:t>se erityinen tilanne</w:t>
            </w:r>
            <w:proofErr w:type="gramEnd"/>
            <w:r>
              <w:rPr>
                <w:sz w:val="20"/>
              </w:rPr>
              <w:t>, jonka perusteella vastustat käsittelyä. Rekisterinpitäjä voi kieltäytyä toteuttamasta vastustamista koskevaa pyyntöä ainoastaan laissa säädetyin perustein.</w:t>
            </w:r>
          </w:p>
          <w:p w14:paraId="167058BF" w14:textId="77777777" w:rsidR="009532AA" w:rsidRDefault="001503CD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Rekisteröidyllä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myös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oikeus,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milloin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tahansa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maksutta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vastustaa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käsittelyä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niiltä osin kuin se liittyy suoramarkkinointiin.</w:t>
            </w:r>
          </w:p>
        </w:tc>
      </w:tr>
    </w:tbl>
    <w:p w14:paraId="167058C2" w14:textId="77777777" w:rsidR="009532AA" w:rsidRDefault="009532AA" w:rsidP="0088382D">
      <w:pPr>
        <w:pStyle w:val="Leipteksti"/>
        <w:rPr>
          <w:sz w:val="16"/>
        </w:rPr>
      </w:pPr>
    </w:p>
    <w:sectPr w:rsidR="009532AA">
      <w:pgSz w:w="11910" w:h="16840"/>
      <w:pgMar w:top="1920" w:right="114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4D4A" w14:textId="77777777" w:rsidR="00B6485E" w:rsidRDefault="00B6485E" w:rsidP="008831D7">
      <w:r>
        <w:separator/>
      </w:r>
    </w:p>
  </w:endnote>
  <w:endnote w:type="continuationSeparator" w:id="0">
    <w:p w14:paraId="63BFA918" w14:textId="77777777" w:rsidR="00B6485E" w:rsidRDefault="00B6485E" w:rsidP="0088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8F72" w14:textId="77777777" w:rsidR="00B6485E" w:rsidRDefault="00B6485E" w:rsidP="008831D7">
      <w:r>
        <w:separator/>
      </w:r>
    </w:p>
  </w:footnote>
  <w:footnote w:type="continuationSeparator" w:id="0">
    <w:p w14:paraId="40A58FA0" w14:textId="77777777" w:rsidR="00B6485E" w:rsidRDefault="00B6485E" w:rsidP="0088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90B1E"/>
    <w:multiLevelType w:val="hybridMultilevel"/>
    <w:tmpl w:val="559A5262"/>
    <w:lvl w:ilvl="0" w:tplc="13C4A0C6">
      <w:start w:val="1"/>
      <w:numFmt w:val="decimal"/>
      <w:lvlText w:val="%1)"/>
      <w:lvlJc w:val="left"/>
      <w:pPr>
        <w:ind w:left="340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i-FI" w:eastAsia="en-US" w:bidi="ar-SA"/>
      </w:rPr>
    </w:lvl>
    <w:lvl w:ilvl="1" w:tplc="6B168B8C">
      <w:numFmt w:val="bullet"/>
      <w:lvlText w:val="•"/>
      <w:lvlJc w:val="left"/>
      <w:pPr>
        <w:ind w:left="1083" w:hanging="233"/>
      </w:pPr>
      <w:rPr>
        <w:rFonts w:hint="default"/>
        <w:lang w:val="fi-FI" w:eastAsia="en-US" w:bidi="ar-SA"/>
      </w:rPr>
    </w:lvl>
    <w:lvl w:ilvl="2" w:tplc="02560924">
      <w:numFmt w:val="bullet"/>
      <w:lvlText w:val="•"/>
      <w:lvlJc w:val="left"/>
      <w:pPr>
        <w:ind w:left="1826" w:hanging="233"/>
      </w:pPr>
      <w:rPr>
        <w:rFonts w:hint="default"/>
        <w:lang w:val="fi-FI" w:eastAsia="en-US" w:bidi="ar-SA"/>
      </w:rPr>
    </w:lvl>
    <w:lvl w:ilvl="3" w:tplc="EA622F04">
      <w:numFmt w:val="bullet"/>
      <w:lvlText w:val="•"/>
      <w:lvlJc w:val="left"/>
      <w:pPr>
        <w:ind w:left="2569" w:hanging="233"/>
      </w:pPr>
      <w:rPr>
        <w:rFonts w:hint="default"/>
        <w:lang w:val="fi-FI" w:eastAsia="en-US" w:bidi="ar-SA"/>
      </w:rPr>
    </w:lvl>
    <w:lvl w:ilvl="4" w:tplc="F7ECDF10">
      <w:numFmt w:val="bullet"/>
      <w:lvlText w:val="•"/>
      <w:lvlJc w:val="left"/>
      <w:pPr>
        <w:ind w:left="3312" w:hanging="233"/>
      </w:pPr>
      <w:rPr>
        <w:rFonts w:hint="default"/>
        <w:lang w:val="fi-FI" w:eastAsia="en-US" w:bidi="ar-SA"/>
      </w:rPr>
    </w:lvl>
    <w:lvl w:ilvl="5" w:tplc="ED403CBC">
      <w:numFmt w:val="bullet"/>
      <w:lvlText w:val="•"/>
      <w:lvlJc w:val="left"/>
      <w:pPr>
        <w:ind w:left="4055" w:hanging="233"/>
      </w:pPr>
      <w:rPr>
        <w:rFonts w:hint="default"/>
        <w:lang w:val="fi-FI" w:eastAsia="en-US" w:bidi="ar-SA"/>
      </w:rPr>
    </w:lvl>
    <w:lvl w:ilvl="6" w:tplc="83EC6CBC">
      <w:numFmt w:val="bullet"/>
      <w:lvlText w:val="•"/>
      <w:lvlJc w:val="left"/>
      <w:pPr>
        <w:ind w:left="4798" w:hanging="233"/>
      </w:pPr>
      <w:rPr>
        <w:rFonts w:hint="default"/>
        <w:lang w:val="fi-FI" w:eastAsia="en-US" w:bidi="ar-SA"/>
      </w:rPr>
    </w:lvl>
    <w:lvl w:ilvl="7" w:tplc="D100890E">
      <w:numFmt w:val="bullet"/>
      <w:lvlText w:val="•"/>
      <w:lvlJc w:val="left"/>
      <w:pPr>
        <w:ind w:left="5541" w:hanging="233"/>
      </w:pPr>
      <w:rPr>
        <w:rFonts w:hint="default"/>
        <w:lang w:val="fi-FI" w:eastAsia="en-US" w:bidi="ar-SA"/>
      </w:rPr>
    </w:lvl>
    <w:lvl w:ilvl="8" w:tplc="51626F44">
      <w:numFmt w:val="bullet"/>
      <w:lvlText w:val="•"/>
      <w:lvlJc w:val="left"/>
      <w:pPr>
        <w:ind w:left="6284" w:hanging="233"/>
      </w:pPr>
      <w:rPr>
        <w:rFonts w:hint="default"/>
        <w:lang w:val="fi-FI" w:eastAsia="en-US" w:bidi="ar-SA"/>
      </w:rPr>
    </w:lvl>
  </w:abstractNum>
  <w:abstractNum w:abstractNumId="1" w15:restartNumberingAfterBreak="0">
    <w:nsid w:val="6EF8637D"/>
    <w:multiLevelType w:val="hybridMultilevel"/>
    <w:tmpl w:val="DC3EEE38"/>
    <w:lvl w:ilvl="0" w:tplc="68B8D93C">
      <w:numFmt w:val="bullet"/>
      <w:lvlText w:val="-"/>
      <w:lvlJc w:val="left"/>
      <w:pPr>
        <w:ind w:left="218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i-FI" w:eastAsia="en-US" w:bidi="ar-SA"/>
      </w:rPr>
    </w:lvl>
    <w:lvl w:ilvl="1" w:tplc="52FE4E9E">
      <w:numFmt w:val="bullet"/>
      <w:lvlText w:val="•"/>
      <w:lvlJc w:val="left"/>
      <w:pPr>
        <w:ind w:left="975" w:hanging="123"/>
      </w:pPr>
      <w:rPr>
        <w:rFonts w:hint="default"/>
        <w:lang w:val="fi-FI" w:eastAsia="en-US" w:bidi="ar-SA"/>
      </w:rPr>
    </w:lvl>
    <w:lvl w:ilvl="2" w:tplc="861C5A26">
      <w:numFmt w:val="bullet"/>
      <w:lvlText w:val="•"/>
      <w:lvlJc w:val="left"/>
      <w:pPr>
        <w:ind w:left="1730" w:hanging="123"/>
      </w:pPr>
      <w:rPr>
        <w:rFonts w:hint="default"/>
        <w:lang w:val="fi-FI" w:eastAsia="en-US" w:bidi="ar-SA"/>
      </w:rPr>
    </w:lvl>
    <w:lvl w:ilvl="3" w:tplc="C8002180">
      <w:numFmt w:val="bullet"/>
      <w:lvlText w:val="•"/>
      <w:lvlJc w:val="left"/>
      <w:pPr>
        <w:ind w:left="2485" w:hanging="123"/>
      </w:pPr>
      <w:rPr>
        <w:rFonts w:hint="default"/>
        <w:lang w:val="fi-FI" w:eastAsia="en-US" w:bidi="ar-SA"/>
      </w:rPr>
    </w:lvl>
    <w:lvl w:ilvl="4" w:tplc="B5EEF26E">
      <w:numFmt w:val="bullet"/>
      <w:lvlText w:val="•"/>
      <w:lvlJc w:val="left"/>
      <w:pPr>
        <w:ind w:left="3240" w:hanging="123"/>
      </w:pPr>
      <w:rPr>
        <w:rFonts w:hint="default"/>
        <w:lang w:val="fi-FI" w:eastAsia="en-US" w:bidi="ar-SA"/>
      </w:rPr>
    </w:lvl>
    <w:lvl w:ilvl="5" w:tplc="11123868">
      <w:numFmt w:val="bullet"/>
      <w:lvlText w:val="•"/>
      <w:lvlJc w:val="left"/>
      <w:pPr>
        <w:ind w:left="3995" w:hanging="123"/>
      </w:pPr>
      <w:rPr>
        <w:rFonts w:hint="default"/>
        <w:lang w:val="fi-FI" w:eastAsia="en-US" w:bidi="ar-SA"/>
      </w:rPr>
    </w:lvl>
    <w:lvl w:ilvl="6" w:tplc="483CB180">
      <w:numFmt w:val="bullet"/>
      <w:lvlText w:val="•"/>
      <w:lvlJc w:val="left"/>
      <w:pPr>
        <w:ind w:left="4750" w:hanging="123"/>
      </w:pPr>
      <w:rPr>
        <w:rFonts w:hint="default"/>
        <w:lang w:val="fi-FI" w:eastAsia="en-US" w:bidi="ar-SA"/>
      </w:rPr>
    </w:lvl>
    <w:lvl w:ilvl="7" w:tplc="11F41764">
      <w:numFmt w:val="bullet"/>
      <w:lvlText w:val="•"/>
      <w:lvlJc w:val="left"/>
      <w:pPr>
        <w:ind w:left="5505" w:hanging="123"/>
      </w:pPr>
      <w:rPr>
        <w:rFonts w:hint="default"/>
        <w:lang w:val="fi-FI" w:eastAsia="en-US" w:bidi="ar-SA"/>
      </w:rPr>
    </w:lvl>
    <w:lvl w:ilvl="8" w:tplc="B2AE6ADA">
      <w:numFmt w:val="bullet"/>
      <w:lvlText w:val="•"/>
      <w:lvlJc w:val="left"/>
      <w:pPr>
        <w:ind w:left="6260" w:hanging="123"/>
      </w:pPr>
      <w:rPr>
        <w:rFonts w:hint="default"/>
        <w:lang w:val="fi-FI" w:eastAsia="en-US" w:bidi="ar-SA"/>
      </w:rPr>
    </w:lvl>
  </w:abstractNum>
  <w:num w:numId="1" w16cid:durableId="840394306">
    <w:abstractNumId w:val="1"/>
  </w:num>
  <w:num w:numId="2" w16cid:durableId="185738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AA"/>
    <w:rsid w:val="001503CD"/>
    <w:rsid w:val="008831D7"/>
    <w:rsid w:val="0088382D"/>
    <w:rsid w:val="009532AA"/>
    <w:rsid w:val="00B6485E"/>
    <w:rsid w:val="00C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5852"/>
  <w15:docId w15:val="{D5B0893D-A164-4F1B-B2FF-A1A6F18A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spacing w:before="4"/>
    </w:pPr>
    <w:rPr>
      <w:rFonts w:ascii="Calibri" w:eastAsia="Calibri" w:hAnsi="Calibri" w:cs="Calibri"/>
      <w:b/>
      <w:bCs/>
    </w:rPr>
  </w:style>
  <w:style w:type="paragraph" w:styleId="Otsikko">
    <w:name w:val="Title"/>
    <w:basedOn w:val="Normaali"/>
    <w:uiPriority w:val="10"/>
    <w:qFormat/>
    <w:pPr>
      <w:spacing w:before="17"/>
      <w:ind w:left="2822"/>
    </w:pPr>
    <w:rPr>
      <w:rFonts w:ascii="Calibri" w:eastAsia="Calibri" w:hAnsi="Calibri" w:cs="Calibri"/>
      <w:b/>
      <w:bCs/>
      <w:sz w:val="28"/>
      <w:szCs w:val="2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ind w:left="107"/>
    </w:pPr>
  </w:style>
  <w:style w:type="paragraph" w:styleId="Yltunniste">
    <w:name w:val="header"/>
    <w:basedOn w:val="Normaali"/>
    <w:link w:val="YltunnisteChar"/>
    <w:uiPriority w:val="99"/>
    <w:unhideWhenUsed/>
    <w:rsid w:val="008831D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831D7"/>
    <w:rPr>
      <w:rFonts w:ascii="Arial" w:eastAsia="Arial" w:hAnsi="Arial" w:cs="Arial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8831D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831D7"/>
    <w:rPr>
      <w:rFonts w:ascii="Arial" w:eastAsia="Arial" w:hAnsi="Arial" w:cs="Arial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Nyman</dc:creator>
  <cp:lastModifiedBy>Sinikka Salmi</cp:lastModifiedBy>
  <cp:revision>2</cp:revision>
  <dcterms:created xsi:type="dcterms:W3CDTF">2023-02-07T18:13:00Z</dcterms:created>
  <dcterms:modified xsi:type="dcterms:W3CDTF">2023-02-07T18:13:00Z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2023-02-03T00:00:00Z</vt:filetime>
  </property>
  <property fmtid="{D5CDD505-2E9C-101B-9397-08002B2CF9AE}" pid="5" name="Producer">
    <vt:lpwstr>Microsoft® Word for Office 365</vt:lpwstr>
  </property>
  <property fmtid="{D5CDD505-2E9C-101B-9397-08002B2CF9AE}" pid="6" name="MSIP_Label_f5dc6714-9f23-4030-b547-8c94b19e0b7a_Enabled">
    <vt:lpwstr>true</vt:lpwstr>
  </property>
  <property fmtid="{D5CDD505-2E9C-101B-9397-08002B2CF9AE}" pid="7" name="MSIP_Label_f5dc6714-9f23-4030-b547-8c94b19e0b7a_SetDate">
    <vt:lpwstr>2023-02-03T11:48:45Z</vt:lpwstr>
  </property>
  <property fmtid="{D5CDD505-2E9C-101B-9397-08002B2CF9AE}" pid="8" name="MSIP_Label_f5dc6714-9f23-4030-b547-8c94b19e0b7a_Method">
    <vt:lpwstr>Standard</vt:lpwstr>
  </property>
  <property fmtid="{D5CDD505-2E9C-101B-9397-08002B2CF9AE}" pid="9" name="MSIP_Label_f5dc6714-9f23-4030-b547-8c94b19e0b7a_Name">
    <vt:lpwstr>Internal Information (R3)</vt:lpwstr>
  </property>
  <property fmtid="{D5CDD505-2E9C-101B-9397-08002B2CF9AE}" pid="10" name="MSIP_Label_f5dc6714-9f23-4030-b547-8c94b19e0b7a_SiteId">
    <vt:lpwstr>acbd4e6b-e845-4677-853c-a8d24faf3655</vt:lpwstr>
  </property>
  <property fmtid="{D5CDD505-2E9C-101B-9397-08002B2CF9AE}" pid="11" name="MSIP_Label_f5dc6714-9f23-4030-b547-8c94b19e0b7a_ActionId">
    <vt:lpwstr>00ffb43f-df41-4019-8ef0-13298dcb76e2</vt:lpwstr>
  </property>
  <property fmtid="{D5CDD505-2E9C-101B-9397-08002B2CF9AE}" pid="12" name="MSIP_Label_f5dc6714-9f23-4030-b547-8c94b19e0b7a_ContentBits">
    <vt:lpwstr>0</vt:lpwstr>
  </property>
</Properties>
</file>