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pPr>
      <w:r>
        <w:rPr/>
      </w:r>
    </w:p>
    <w:p>
      <w:pPr>
        <w:pStyle w:val="Otsikko2"/>
        <w:rPr>
          <w:color w:val="auto"/>
          <w:sz w:val="28"/>
          <w:szCs w:val="28"/>
        </w:rPr>
      </w:pPr>
      <w:r>
        <w:rPr>
          <w:color w:val="auto"/>
          <w:sz w:val="28"/>
          <w:szCs w:val="28"/>
        </w:rPr>
        <w:t>Kahviryhmän vastaava emäntä</w:t>
      </w:r>
    </w:p>
    <w:p>
      <w:pPr>
        <w:pStyle w:val="Normal"/>
        <w:numPr>
          <w:ilvl w:val="0"/>
          <w:numId w:val="1"/>
        </w:numPr>
        <w:spacing w:lineRule="auto" w:line="240" w:before="0" w:after="0"/>
        <w:rPr>
          <w:sz w:val="28"/>
          <w:szCs w:val="28"/>
        </w:rPr>
      </w:pPr>
      <w:r>
        <w:rPr>
          <w:sz w:val="28"/>
          <w:szCs w:val="28"/>
        </w:rPr>
        <w:t>Kutsuu puhelimitse kahviryhmän jäsenet paikalle klo 11.00 ellei toisin sovita.</w:t>
      </w:r>
    </w:p>
    <w:p>
      <w:pPr>
        <w:pStyle w:val="Normal"/>
        <w:numPr>
          <w:ilvl w:val="0"/>
          <w:numId w:val="1"/>
        </w:numPr>
        <w:spacing w:lineRule="auto" w:line="240" w:before="0" w:after="0"/>
        <w:rPr>
          <w:sz w:val="28"/>
          <w:szCs w:val="28"/>
        </w:rPr>
      </w:pPr>
      <w:r>
        <w:rPr>
          <w:sz w:val="28"/>
          <w:szCs w:val="28"/>
        </w:rPr>
        <w:t>Ilmoittaa kulloisenkin tilaisuuden juontajalle mahdolliset muutokset kahviryhmän jäsenissä.</w:t>
      </w:r>
    </w:p>
    <w:p>
      <w:pPr>
        <w:pStyle w:val="Normal"/>
        <w:numPr>
          <w:ilvl w:val="0"/>
          <w:numId w:val="1"/>
        </w:numPr>
        <w:spacing w:lineRule="auto" w:line="240" w:before="0" w:after="0"/>
        <w:rPr>
          <w:sz w:val="28"/>
          <w:szCs w:val="28"/>
        </w:rPr>
      </w:pPr>
      <w:r>
        <w:rPr>
          <w:sz w:val="28"/>
          <w:szCs w:val="28"/>
        </w:rPr>
        <w:t>Sopii ryhmänsä jäsenten kanssa työnjaosta ja vastuista sekä opastaa mahdollisia uusia ryhmäläisiä!</w:t>
      </w:r>
    </w:p>
    <w:p>
      <w:pPr>
        <w:pStyle w:val="Normal"/>
        <w:numPr>
          <w:ilvl w:val="0"/>
          <w:numId w:val="1"/>
        </w:numPr>
        <w:spacing w:lineRule="auto" w:line="240" w:before="0" w:after="0"/>
        <w:rPr>
          <w:sz w:val="28"/>
          <w:szCs w:val="28"/>
        </w:rPr>
      </w:pPr>
      <w:r>
        <w:rPr>
          <w:sz w:val="28"/>
          <w:szCs w:val="28"/>
        </w:rPr>
        <w:t xml:space="preserve">Hankkii ”Laktoositonta maitojuomaa” 3 l. Maksun saa takaisin (samassa tilaisuudessa) kuittia vastaan taloudenhoitajalta. </w:t>
      </w:r>
    </w:p>
    <w:p>
      <w:pPr>
        <w:pStyle w:val="Normal"/>
        <w:numPr>
          <w:ilvl w:val="0"/>
          <w:numId w:val="1"/>
        </w:numPr>
        <w:spacing w:lineRule="auto" w:line="240" w:before="0" w:after="0"/>
        <w:rPr>
          <w:sz w:val="28"/>
          <w:szCs w:val="28"/>
        </w:rPr>
      </w:pPr>
      <w:r>
        <w:rPr>
          <w:sz w:val="28"/>
          <w:szCs w:val="28"/>
        </w:rPr>
        <w:t xml:space="preserve">Huolehtii, että kaikki tavarat palautetaan omille paikoilleen yläkerran kaapissa. Ovessa ja tämän ohjeen lopussa on luettelo kaapin sisällöstä. Kahvia on yläkaapissa, johon sopii sama avain. Älä laita märkiä pyyhkeitä kaappiin! </w:t>
      </w:r>
    </w:p>
    <w:p>
      <w:pPr>
        <w:pStyle w:val="Normal"/>
        <w:numPr>
          <w:ilvl w:val="0"/>
          <w:numId w:val="1"/>
        </w:numPr>
        <w:spacing w:lineRule="auto" w:line="240" w:before="0" w:after="0"/>
        <w:rPr>
          <w:sz w:val="28"/>
          <w:szCs w:val="28"/>
        </w:rPr>
      </w:pPr>
      <w:r>
        <w:rPr>
          <w:sz w:val="28"/>
          <w:szCs w:val="28"/>
        </w:rPr>
        <w:t>Varaa keittiöön muovipusseja; keittiöväki saa viedä maksutta ylimääräiset kahvileivät kotiinsa!</w:t>
      </w:r>
    </w:p>
    <w:p>
      <w:pPr>
        <w:pStyle w:val="Normal"/>
        <w:numPr>
          <w:ilvl w:val="0"/>
          <w:numId w:val="1"/>
        </w:numPr>
        <w:spacing w:lineRule="auto" w:line="240" w:before="0" w:after="0"/>
        <w:rPr>
          <w:sz w:val="28"/>
          <w:szCs w:val="28"/>
        </w:rPr>
      </w:pPr>
      <w:r>
        <w:rPr>
          <w:sz w:val="28"/>
          <w:szCs w:val="28"/>
        </w:rPr>
        <w:t>Pääemäntä hankkii kahvin, teen, sokerin, lautasliinat, suodatinpaperit, roskapussit yms. käyttötavarat. Hän tilaa myös kahvileivät. Kulloisenkin kahviryhmän vastaavan tulee ilmoittaa pääemännälle mahdollisista puutteista. Muista hankinnoista on aina keskusteltava puheenjohtajan tai varapuheenjohtajan kanssa.</w:t>
      </w:r>
    </w:p>
    <w:p>
      <w:pPr>
        <w:pStyle w:val="Otsikko2"/>
        <w:rPr>
          <w:color w:val="auto"/>
          <w:sz w:val="28"/>
          <w:szCs w:val="28"/>
        </w:rPr>
      </w:pPr>
      <w:r>
        <w:rPr>
          <w:color w:val="auto"/>
          <w:sz w:val="28"/>
          <w:szCs w:val="28"/>
        </w:rPr>
        <w:t>Yleisohjeita</w:t>
      </w:r>
    </w:p>
    <w:p>
      <w:pPr>
        <w:pStyle w:val="Normal"/>
        <w:numPr>
          <w:ilvl w:val="0"/>
          <w:numId w:val="1"/>
        </w:numPr>
        <w:spacing w:lineRule="auto" w:line="240" w:before="0" w:after="0"/>
        <w:rPr>
          <w:sz w:val="28"/>
          <w:szCs w:val="28"/>
        </w:rPr>
      </w:pPr>
      <w:r>
        <w:rPr>
          <w:sz w:val="28"/>
          <w:szCs w:val="28"/>
        </w:rPr>
        <w:t>Kahviryhmiä on 10 ja joka ryhmässä on 5-6 naisjäsentä sekä 4-5 miesjäsenen kalusteryhmä. Ryhmän vetäjä varmistaa puhelimitse, että kaikki ryhmään kuuluvat naiset tulevat paikalle. Kättelyvuorossa oleva isäntä varmistaa, että miesjäsenet tulevat paikalle. Estyneen on pyydettävä tilalleen sijainen. Ohjelman aikana keittiön ovi on pidettävä suljettuna!</w:t>
      </w:r>
    </w:p>
    <w:p>
      <w:pPr>
        <w:pStyle w:val="Normal"/>
        <w:numPr>
          <w:ilvl w:val="0"/>
          <w:numId w:val="1"/>
        </w:numPr>
        <w:spacing w:lineRule="auto" w:line="240" w:before="0" w:after="0"/>
        <w:rPr>
          <w:sz w:val="28"/>
          <w:szCs w:val="28"/>
        </w:rPr>
      </w:pPr>
      <w:r>
        <w:rPr>
          <w:sz w:val="28"/>
          <w:szCs w:val="28"/>
        </w:rPr>
        <w:t xml:space="preserve">Maanantain jäsentapaamisissa käy n. 100-160 jäsentä. </w:t>
      </w:r>
    </w:p>
    <w:p>
      <w:pPr>
        <w:pStyle w:val="Normal"/>
        <w:numPr>
          <w:ilvl w:val="0"/>
          <w:numId w:val="1"/>
        </w:numPr>
        <w:spacing w:lineRule="auto" w:line="240" w:before="0" w:after="0"/>
        <w:rPr>
          <w:sz w:val="28"/>
          <w:szCs w:val="28"/>
        </w:rPr>
      </w:pPr>
      <w:r>
        <w:rPr>
          <w:sz w:val="28"/>
          <w:szCs w:val="28"/>
        </w:rPr>
        <w:t>Alakaapissa on 2 lasipannukeitintä, 4 lasipannua, kahvimitta ja vedenkeitin.</w:t>
      </w:r>
    </w:p>
    <w:p>
      <w:pPr>
        <w:pStyle w:val="Normal"/>
        <w:numPr>
          <w:ilvl w:val="0"/>
          <w:numId w:val="1"/>
        </w:numPr>
        <w:spacing w:lineRule="auto" w:line="240" w:before="0" w:after="0"/>
        <w:rPr>
          <w:sz w:val="28"/>
          <w:szCs w:val="28"/>
        </w:rPr>
      </w:pPr>
      <w:r>
        <w:rPr>
          <w:sz w:val="28"/>
          <w:szCs w:val="28"/>
        </w:rPr>
        <w:t xml:space="preserve">Nosta iso (18 l) Melittasäiliö ikkunapöydälle, liitä oma sähköjohto säiliöön. Kuumenna vedenkeittimellä pari pannullista vettä ja kaada se säiliöön, kytke virta päälle ja anna säiliön lämmetä. </w:t>
      </w:r>
    </w:p>
    <w:p>
      <w:pPr>
        <w:pStyle w:val="Normal"/>
        <w:numPr>
          <w:ilvl w:val="0"/>
          <w:numId w:val="1"/>
        </w:numPr>
        <w:spacing w:lineRule="auto" w:line="240" w:before="0" w:after="0"/>
        <w:rPr>
          <w:sz w:val="28"/>
          <w:szCs w:val="28"/>
        </w:rPr>
      </w:pPr>
      <w:r>
        <w:rPr>
          <w:sz w:val="28"/>
          <w:szCs w:val="28"/>
        </w:rPr>
        <w:t xml:space="preserve">Laita tarjoilupannut liedelle lämpenemään. </w:t>
      </w:r>
    </w:p>
    <w:p>
      <w:pPr>
        <w:pStyle w:val="Normal"/>
        <w:numPr>
          <w:ilvl w:val="0"/>
          <w:numId w:val="1"/>
        </w:numPr>
        <w:spacing w:lineRule="auto" w:line="240" w:before="0" w:after="0"/>
        <w:rPr>
          <w:sz w:val="28"/>
          <w:szCs w:val="28"/>
        </w:rPr>
      </w:pPr>
      <w:r>
        <w:rPr>
          <w:sz w:val="28"/>
          <w:szCs w:val="28"/>
        </w:rPr>
        <w:t xml:space="preserve">Laita astianpesukone lämpenemään ohjeiden mukaan. </w:t>
      </w:r>
    </w:p>
    <w:p>
      <w:pPr>
        <w:pStyle w:val="Normal"/>
        <w:spacing w:lineRule="auto" w:line="240" w:before="0" w:after="0"/>
        <w:rPr/>
      </w:pPr>
      <w:r>
        <w:rPr/>
      </w:r>
    </w:p>
    <w:p>
      <w:pPr>
        <w:pStyle w:val="Otsikko2"/>
        <w:rPr>
          <w:color w:val="auto"/>
          <w:sz w:val="28"/>
          <w:szCs w:val="28"/>
        </w:rPr>
      </w:pPr>
      <w:r>
        <w:rPr>
          <w:color w:val="auto"/>
          <w:sz w:val="28"/>
          <w:szCs w:val="28"/>
        </w:rPr>
        <w:t>Kahvinkeitto</w:t>
      </w:r>
    </w:p>
    <w:p>
      <w:pPr>
        <w:pStyle w:val="Normal"/>
        <w:numPr>
          <w:ilvl w:val="0"/>
          <w:numId w:val="1"/>
        </w:numPr>
        <w:spacing w:lineRule="auto" w:line="240" w:before="0" w:after="0"/>
        <w:rPr>
          <w:sz w:val="28"/>
          <w:szCs w:val="28"/>
        </w:rPr>
      </w:pPr>
      <w:r>
        <w:rPr>
          <w:sz w:val="28"/>
          <w:szCs w:val="28"/>
        </w:rPr>
        <w:t>Kahvia varataan 2 kkp/henkilö. Lisäksi tarjolla on teetä n. 10 henkilölle.</w:t>
      </w:r>
    </w:p>
    <w:p>
      <w:pPr>
        <w:pStyle w:val="Normal"/>
        <w:numPr>
          <w:ilvl w:val="0"/>
          <w:numId w:val="1"/>
        </w:numPr>
        <w:spacing w:lineRule="auto" w:line="240" w:before="0" w:after="0"/>
        <w:rPr>
          <w:sz w:val="28"/>
          <w:szCs w:val="28"/>
        </w:rPr>
      </w:pPr>
      <w:r>
        <w:rPr>
          <w:b/>
          <w:sz w:val="28"/>
          <w:szCs w:val="28"/>
        </w:rPr>
        <w:t>Kahvia suodatetaan 18 l</w:t>
      </w:r>
      <w:r>
        <w:rPr>
          <w:sz w:val="28"/>
          <w:szCs w:val="28"/>
        </w:rPr>
        <w:t xml:space="preserve"> (muista tyhjentää lämmitysvesi pois!!) ja lisäksi lasipannukeittimet on hyvä olla täynnä, </w:t>
      </w:r>
      <w:r>
        <w:rPr>
          <w:sz w:val="28"/>
          <w:szCs w:val="28"/>
          <w:u w:val="single"/>
        </w:rPr>
        <w:t>kuitenkin tilanteen mukaan</w:t>
      </w:r>
      <w:r>
        <w:rPr>
          <w:sz w:val="28"/>
          <w:szCs w:val="28"/>
        </w:rPr>
        <w:t xml:space="preserve">. Huomioi, että </w:t>
      </w:r>
      <w:r>
        <w:rPr>
          <w:b/>
          <w:sz w:val="28"/>
          <w:szCs w:val="28"/>
        </w:rPr>
        <w:t>lasipannukeitin on hyvin nopea</w:t>
      </w:r>
      <w:r>
        <w:rPr>
          <w:sz w:val="28"/>
          <w:szCs w:val="28"/>
        </w:rPr>
        <w:t>, n. 3-5 min/pannullinen!</w:t>
      </w:r>
    </w:p>
    <w:p>
      <w:pPr>
        <w:pStyle w:val="ListParagraph"/>
        <w:numPr>
          <w:ilvl w:val="0"/>
          <w:numId w:val="1"/>
        </w:numPr>
        <w:rPr>
          <w:sz w:val="28"/>
          <w:szCs w:val="28"/>
        </w:rPr>
      </w:pPr>
      <w:r>
        <w:rPr>
          <w:b/>
          <w:sz w:val="28"/>
          <w:szCs w:val="28"/>
        </w:rPr>
        <w:t>Kahvijauhetta mitataan 2,5 mitallista/lasipannu</w:t>
      </w:r>
      <w:r>
        <w:rPr>
          <w:sz w:val="28"/>
          <w:szCs w:val="28"/>
        </w:rPr>
        <w:t xml:space="preserve"> (=1 juomalasillinen=2,5dl)</w:t>
      </w:r>
    </w:p>
    <w:p>
      <w:pPr>
        <w:pStyle w:val="ListParagraph"/>
        <w:numPr>
          <w:ilvl w:val="0"/>
          <w:numId w:val="1"/>
        </w:numPr>
        <w:spacing w:lineRule="auto" w:line="240" w:before="0" w:after="0"/>
        <w:contextualSpacing/>
        <w:rPr>
          <w:sz w:val="28"/>
          <w:szCs w:val="28"/>
        </w:rPr>
      </w:pPr>
      <w:r>
        <w:rPr>
          <w:sz w:val="28"/>
          <w:szCs w:val="28"/>
        </w:rPr>
        <w:t>Ryhmän vetäjä huolehtii kahvimaidosta (Ks. Erikseen emännän tehtävät!)</w:t>
      </w:r>
    </w:p>
    <w:p>
      <w:pPr>
        <w:pStyle w:val="Normal"/>
        <w:numPr>
          <w:ilvl w:val="0"/>
          <w:numId w:val="1"/>
        </w:numPr>
        <w:spacing w:lineRule="auto" w:line="240" w:before="0" w:after="0"/>
        <w:rPr>
          <w:sz w:val="28"/>
          <w:szCs w:val="28"/>
        </w:rPr>
      </w:pPr>
      <w:r>
        <w:rPr>
          <w:sz w:val="28"/>
          <w:szCs w:val="28"/>
        </w:rPr>
        <w:t>Kermakkojen alla laitetaan lautaset liinojen suojaksi.</w:t>
      </w:r>
      <w:bookmarkStart w:id="0" w:name="_GoBack"/>
      <w:bookmarkEnd w:id="0"/>
    </w:p>
    <w:p>
      <w:pPr>
        <w:pStyle w:val="Normal"/>
        <w:numPr>
          <w:ilvl w:val="0"/>
          <w:numId w:val="1"/>
        </w:numPr>
        <w:spacing w:lineRule="auto" w:line="240" w:before="0" w:after="0"/>
        <w:rPr>
          <w:sz w:val="28"/>
          <w:szCs w:val="28"/>
        </w:rPr>
      </w:pPr>
      <w:r>
        <w:rPr>
          <w:sz w:val="28"/>
          <w:szCs w:val="28"/>
        </w:rPr>
        <w:t>Teekuppien viereen asetteja.</w:t>
      </w:r>
    </w:p>
    <w:p>
      <w:pPr>
        <w:pStyle w:val="Normal"/>
        <w:numPr>
          <w:ilvl w:val="0"/>
          <w:numId w:val="1"/>
        </w:numPr>
        <w:spacing w:lineRule="auto" w:line="240" w:before="0" w:after="0"/>
        <w:rPr>
          <w:sz w:val="28"/>
          <w:szCs w:val="28"/>
        </w:rPr>
      </w:pPr>
      <w:r>
        <w:rPr>
          <w:sz w:val="28"/>
          <w:szCs w:val="28"/>
        </w:rPr>
        <w:t xml:space="preserve">Kahvileivät tilaa </w:t>
      </w:r>
      <w:r>
        <w:rPr>
          <w:sz w:val="28"/>
          <w:szCs w:val="28"/>
          <w:u w:val="single"/>
        </w:rPr>
        <w:t>pääemäntä.</w:t>
      </w:r>
      <w:r>
        <w:rPr>
          <w:sz w:val="28"/>
          <w:szCs w:val="28"/>
        </w:rPr>
        <w:t xml:space="preserve"> </w:t>
      </w:r>
    </w:p>
    <w:p>
      <w:pPr>
        <w:pStyle w:val="Normal"/>
        <w:numPr>
          <w:ilvl w:val="0"/>
          <w:numId w:val="1"/>
        </w:numPr>
        <w:spacing w:lineRule="auto" w:line="240" w:before="0" w:after="0"/>
        <w:rPr>
          <w:sz w:val="28"/>
          <w:szCs w:val="28"/>
        </w:rPr>
      </w:pPr>
      <w:r>
        <w:rPr>
          <w:sz w:val="28"/>
          <w:szCs w:val="28"/>
        </w:rPr>
        <w:t>Opastetaan uusia kahvinkeittäjiä ryhmään.</w:t>
      </w:r>
    </w:p>
    <w:p>
      <w:pPr>
        <w:pStyle w:val="Otsikko2"/>
        <w:rPr>
          <w:color w:val="auto"/>
          <w:sz w:val="28"/>
          <w:szCs w:val="28"/>
        </w:rPr>
      </w:pPr>
      <w:r>
        <w:rPr>
          <w:color w:val="auto"/>
          <w:sz w:val="28"/>
          <w:szCs w:val="28"/>
        </w:rPr>
        <w:t>Kahviraha</w:t>
      </w:r>
    </w:p>
    <w:p>
      <w:pPr>
        <w:pStyle w:val="Normal"/>
        <w:numPr>
          <w:ilvl w:val="0"/>
          <w:numId w:val="1"/>
        </w:numPr>
        <w:spacing w:lineRule="auto" w:line="240" w:before="0" w:after="0"/>
        <w:rPr>
          <w:b/>
          <w:sz w:val="28"/>
          <w:szCs w:val="28"/>
        </w:rPr>
      </w:pPr>
      <w:r>
        <w:rPr>
          <w:b/>
          <w:sz w:val="28"/>
          <w:szCs w:val="28"/>
        </w:rPr>
        <w:t>Kahviraha</w:t>
      </w:r>
      <w:r>
        <w:rPr>
          <w:sz w:val="28"/>
          <w:szCs w:val="28"/>
        </w:rPr>
        <w:t xml:space="preserve"> (2,5 €) kerätään laittamalla rahakulhot kiertämään pöydissä tai rahastetaan pankkikorteilla. Rahat luovutetaan taloudenhoitajalle, joka laskee ne ja tilittää pankkiin. </w:t>
      </w:r>
    </w:p>
    <w:p>
      <w:pPr>
        <w:pStyle w:val="Normal"/>
        <w:spacing w:lineRule="auto" w:line="240" w:before="0" w:after="0"/>
        <w:ind w:left="720" w:hanging="0"/>
        <w:rPr>
          <w:b/>
          <w:sz w:val="28"/>
          <w:szCs w:val="28"/>
        </w:rPr>
      </w:pPr>
      <w:r>
        <w:rPr>
          <w:b/>
          <w:sz w:val="28"/>
          <w:szCs w:val="28"/>
        </w:rPr>
        <w:t>Kahviryhmän jäsenet ja isännät eivät maksa kahvirahaa!</w:t>
      </w:r>
    </w:p>
    <w:p>
      <w:pPr>
        <w:pStyle w:val="Otsikko2"/>
        <w:rPr>
          <w:color w:val="auto"/>
          <w:sz w:val="28"/>
          <w:szCs w:val="28"/>
        </w:rPr>
      </w:pPr>
      <w:r>
        <w:rPr>
          <w:color w:val="auto"/>
          <w:sz w:val="28"/>
          <w:szCs w:val="28"/>
        </w:rPr>
        <w:t>Tilaisuuden isäntä ja kalusteryhmä huolehtii (heillä on myös omat ohjeet)</w:t>
      </w:r>
    </w:p>
    <w:p>
      <w:pPr>
        <w:pStyle w:val="ListParagraph"/>
        <w:widowControl/>
        <w:numPr>
          <w:ilvl w:val="0"/>
          <w:numId w:val="1"/>
        </w:numPr>
        <w:spacing w:lineRule="auto" w:line="240" w:before="0" w:after="0"/>
        <w:contextualSpacing/>
        <w:jc w:val="left"/>
        <w:rPr>
          <w:sz w:val="28"/>
          <w:szCs w:val="28"/>
        </w:rPr>
      </w:pPr>
      <w:r>
        <w:rPr>
          <w:rFonts w:eastAsia="Calibri" w:cs="Times New Roman"/>
          <w:kern w:val="0"/>
          <w:sz w:val="28"/>
          <w:szCs w:val="28"/>
          <w:lang w:val="fi-FI" w:bidi="ar-SA"/>
        </w:rPr>
        <w:t xml:space="preserve">Pöydät, tuolit, puhujakoroke, </w:t>
      </w:r>
      <w:r>
        <w:rPr>
          <w:rFonts w:eastAsia="Calibri" w:cs="Calibri"/>
          <w:kern w:val="0"/>
          <w:sz w:val="28"/>
          <w:szCs w:val="28"/>
          <w:lang w:val="fi-FI" w:bidi="ar-SA"/>
        </w:rPr>
        <w:t>Suomen lippu, yhdistyksen viiri</w:t>
      </w:r>
      <w:r>
        <w:rPr>
          <w:rFonts w:eastAsia="Calibri" w:cs="Times New Roman"/>
          <w:kern w:val="0"/>
          <w:sz w:val="28"/>
          <w:szCs w:val="28"/>
          <w:lang w:val="fi-FI" w:bidi="ar-SA"/>
        </w:rPr>
        <w:t xml:space="preserve"> sekä puheenjohtajan nuija ja vieraskirja ovat paikalla.</w:t>
      </w:r>
    </w:p>
    <w:p>
      <w:pPr>
        <w:pStyle w:val="ListParagraph"/>
        <w:widowControl/>
        <w:numPr>
          <w:ilvl w:val="0"/>
          <w:numId w:val="1"/>
        </w:numPr>
        <w:spacing w:lineRule="auto" w:line="240" w:before="0" w:after="0"/>
        <w:contextualSpacing/>
        <w:jc w:val="left"/>
        <w:rPr>
          <w:sz w:val="28"/>
          <w:szCs w:val="28"/>
        </w:rPr>
      </w:pPr>
      <w:r>
        <w:rPr>
          <w:rFonts w:eastAsia="Calibri" w:cs="Times New Roman"/>
          <w:kern w:val="0"/>
          <w:sz w:val="28"/>
          <w:szCs w:val="28"/>
          <w:lang w:val="fi-FI" w:bidi="ar-SA"/>
        </w:rPr>
        <w:t>Pääisäntä tai hänen varamiehensä huolehtii audiovisuaalisten laitteiden toiminnasta.</w:t>
      </w:r>
    </w:p>
    <w:p>
      <w:pPr>
        <w:pStyle w:val="Otsikko2"/>
        <w:rPr>
          <w:color w:val="auto"/>
          <w:sz w:val="28"/>
          <w:szCs w:val="28"/>
        </w:rPr>
      </w:pPr>
      <w:r>
        <w:rPr>
          <w:color w:val="auto"/>
          <w:sz w:val="28"/>
          <w:szCs w:val="28"/>
        </w:rPr>
        <w:t>Keittiön siivousohjeet; 1. kerros</w:t>
      </w:r>
    </w:p>
    <w:p>
      <w:pPr>
        <w:pStyle w:val="Normal"/>
        <w:numPr>
          <w:ilvl w:val="0"/>
          <w:numId w:val="1"/>
        </w:numPr>
        <w:spacing w:lineRule="auto" w:line="240" w:before="0" w:after="0"/>
        <w:rPr>
          <w:sz w:val="28"/>
          <w:szCs w:val="28"/>
        </w:rPr>
      </w:pPr>
      <w:r>
        <w:rPr>
          <w:sz w:val="28"/>
          <w:szCs w:val="28"/>
        </w:rPr>
        <w:t>Salin pöydät tulee pyyhkiä ennen tilaisuutta ja tilaisuuden jälkeen!</w:t>
      </w:r>
    </w:p>
    <w:p>
      <w:pPr>
        <w:pStyle w:val="Normal"/>
        <w:numPr>
          <w:ilvl w:val="0"/>
          <w:numId w:val="1"/>
        </w:numPr>
        <w:spacing w:lineRule="auto" w:line="240" w:before="0" w:after="0"/>
        <w:rPr>
          <w:sz w:val="28"/>
          <w:szCs w:val="28"/>
        </w:rPr>
      </w:pPr>
      <w:r>
        <w:rPr>
          <w:sz w:val="28"/>
          <w:szCs w:val="28"/>
        </w:rPr>
        <w:t>Kahviryhmän vastaava vie käytetyt astiapyyhkeet kotiinsa ja huolehtii niiden pesusta.</w:t>
      </w:r>
    </w:p>
    <w:p>
      <w:pPr>
        <w:pStyle w:val="Normal"/>
        <w:numPr>
          <w:ilvl w:val="0"/>
          <w:numId w:val="1"/>
        </w:numPr>
        <w:spacing w:lineRule="auto" w:line="240" w:before="0" w:after="0"/>
        <w:rPr>
          <w:sz w:val="28"/>
          <w:szCs w:val="28"/>
        </w:rPr>
      </w:pPr>
      <w:r>
        <w:rPr>
          <w:sz w:val="28"/>
          <w:szCs w:val="28"/>
        </w:rPr>
        <w:t>Esiliinat pestään/pesetetään tarpeen mukaan.</w:t>
      </w:r>
    </w:p>
    <w:p>
      <w:pPr>
        <w:pStyle w:val="ListParagraph"/>
        <w:numPr>
          <w:ilvl w:val="0"/>
          <w:numId w:val="2"/>
        </w:numPr>
        <w:spacing w:lineRule="auto" w:line="240" w:before="0" w:after="0"/>
        <w:contextualSpacing/>
        <w:rPr>
          <w:sz w:val="28"/>
          <w:szCs w:val="28"/>
        </w:rPr>
      </w:pPr>
      <w:r>
        <w:rPr>
          <w:sz w:val="28"/>
          <w:szCs w:val="28"/>
        </w:rPr>
        <w:t xml:space="preserve">Valmistaudu koneelliseen astianpesuun </w:t>
      </w:r>
      <w:r>
        <w:rPr>
          <w:b/>
          <w:sz w:val="28"/>
          <w:szCs w:val="28"/>
        </w:rPr>
        <w:t>noudattamalla astianpesukoneen ohjetta.</w:t>
      </w:r>
    </w:p>
    <w:p>
      <w:pPr>
        <w:pStyle w:val="ListParagraph"/>
        <w:numPr>
          <w:ilvl w:val="0"/>
          <w:numId w:val="2"/>
        </w:numPr>
        <w:spacing w:lineRule="auto" w:line="240" w:before="0" w:after="0"/>
        <w:contextualSpacing/>
        <w:rPr>
          <w:bCs/>
          <w:sz w:val="28"/>
          <w:szCs w:val="28"/>
        </w:rPr>
      </w:pPr>
      <w:r>
        <w:rPr>
          <w:bCs/>
          <w:sz w:val="28"/>
          <w:szCs w:val="28"/>
        </w:rPr>
        <w:t>Astianpesukoneen käyttöopastus ryhmän jäsenille..</w:t>
      </w:r>
    </w:p>
    <w:p>
      <w:pPr>
        <w:pStyle w:val="ListParagraph"/>
        <w:numPr>
          <w:ilvl w:val="0"/>
          <w:numId w:val="2"/>
        </w:numPr>
        <w:spacing w:lineRule="auto" w:line="240" w:before="0" w:after="0"/>
        <w:contextualSpacing/>
        <w:rPr>
          <w:sz w:val="28"/>
          <w:szCs w:val="28"/>
        </w:rPr>
      </w:pPr>
      <w:r>
        <w:rPr>
          <w:b/>
          <w:sz w:val="28"/>
          <w:szCs w:val="28"/>
        </w:rPr>
        <w:t>Kuivaa astiat</w:t>
      </w:r>
      <w:r>
        <w:rPr>
          <w:sz w:val="28"/>
          <w:szCs w:val="28"/>
        </w:rPr>
        <w:t xml:space="preserve"> tarvittaessa ja </w:t>
      </w:r>
      <w:r>
        <w:rPr>
          <w:b/>
          <w:sz w:val="28"/>
          <w:szCs w:val="28"/>
        </w:rPr>
        <w:t>laita ne omille paikoilleen</w:t>
      </w:r>
      <w:r>
        <w:rPr>
          <w:sz w:val="28"/>
          <w:szCs w:val="28"/>
        </w:rPr>
        <w:t xml:space="preserve"> kaappeihin.</w:t>
      </w:r>
    </w:p>
    <w:p>
      <w:pPr>
        <w:pStyle w:val="ListParagraph"/>
        <w:numPr>
          <w:ilvl w:val="0"/>
          <w:numId w:val="2"/>
        </w:numPr>
        <w:spacing w:lineRule="auto" w:line="240" w:before="0" w:after="0"/>
        <w:contextualSpacing/>
        <w:rPr>
          <w:sz w:val="28"/>
          <w:szCs w:val="28"/>
        </w:rPr>
      </w:pPr>
      <w:r>
        <w:rPr>
          <w:b/>
          <w:sz w:val="28"/>
          <w:szCs w:val="28"/>
        </w:rPr>
        <w:t>Pese</w:t>
      </w:r>
      <w:r>
        <w:rPr>
          <w:sz w:val="28"/>
          <w:szCs w:val="28"/>
        </w:rPr>
        <w:t xml:space="preserve"> myös käyttämäsi kahvinsuodattimet, kahvisäiliöt ja kahvipannut astiaharjalla ja -pesuaineella.</w:t>
      </w:r>
    </w:p>
    <w:p>
      <w:pPr>
        <w:pStyle w:val="ListParagraph"/>
        <w:numPr>
          <w:ilvl w:val="0"/>
          <w:numId w:val="2"/>
        </w:numPr>
        <w:spacing w:lineRule="auto" w:line="240" w:before="0" w:after="0"/>
        <w:contextualSpacing/>
        <w:rPr>
          <w:sz w:val="28"/>
          <w:szCs w:val="28"/>
        </w:rPr>
      </w:pPr>
      <w:r>
        <w:rPr>
          <w:b/>
          <w:sz w:val="28"/>
          <w:szCs w:val="28"/>
        </w:rPr>
        <w:t>Vie roskat</w:t>
      </w:r>
      <w:r>
        <w:rPr>
          <w:sz w:val="28"/>
          <w:szCs w:val="28"/>
        </w:rPr>
        <w:t xml:space="preserve"> ulos keittiö- tai karkeajätesäiliöön lajitteluohjeiden mukaan</w:t>
      </w:r>
    </w:p>
    <w:p>
      <w:pPr>
        <w:pStyle w:val="ListParagraph"/>
        <w:numPr>
          <w:ilvl w:val="0"/>
          <w:numId w:val="2"/>
        </w:numPr>
        <w:spacing w:lineRule="auto" w:line="240" w:before="0" w:after="0"/>
        <w:contextualSpacing/>
        <w:rPr>
          <w:sz w:val="28"/>
          <w:szCs w:val="28"/>
        </w:rPr>
      </w:pPr>
      <w:r>
        <w:rPr>
          <w:sz w:val="28"/>
          <w:szCs w:val="28"/>
        </w:rPr>
        <w:t>Laita jätesankoon uusi jätepussi</w:t>
      </w:r>
    </w:p>
    <w:p>
      <w:pPr>
        <w:pStyle w:val="ListParagraph"/>
        <w:numPr>
          <w:ilvl w:val="0"/>
          <w:numId w:val="2"/>
        </w:numPr>
        <w:spacing w:lineRule="auto" w:line="240" w:before="0" w:after="0"/>
        <w:contextualSpacing/>
        <w:rPr>
          <w:sz w:val="28"/>
          <w:szCs w:val="28"/>
        </w:rPr>
      </w:pPr>
      <w:r>
        <w:rPr>
          <w:b/>
          <w:sz w:val="28"/>
          <w:szCs w:val="28"/>
        </w:rPr>
        <w:t xml:space="preserve">Pyyhi </w:t>
      </w:r>
      <w:r>
        <w:rPr>
          <w:sz w:val="28"/>
          <w:szCs w:val="28"/>
        </w:rPr>
        <w:t xml:space="preserve">keittiön ja käyttämäsi kokous- tms. tilan </w:t>
      </w:r>
      <w:r>
        <w:rPr>
          <w:b/>
          <w:sz w:val="28"/>
          <w:szCs w:val="28"/>
        </w:rPr>
        <w:t>pöydät</w:t>
      </w:r>
      <w:r>
        <w:rPr>
          <w:sz w:val="28"/>
          <w:szCs w:val="28"/>
        </w:rPr>
        <w:t xml:space="preserve"> nihkeällä.</w:t>
      </w:r>
    </w:p>
    <w:p>
      <w:pPr>
        <w:pStyle w:val="ListParagraph"/>
        <w:numPr>
          <w:ilvl w:val="0"/>
          <w:numId w:val="2"/>
        </w:numPr>
        <w:spacing w:lineRule="auto" w:line="240" w:before="0" w:after="0"/>
        <w:contextualSpacing/>
        <w:rPr>
          <w:sz w:val="28"/>
          <w:szCs w:val="28"/>
        </w:rPr>
      </w:pPr>
      <w:r>
        <w:rPr>
          <w:b/>
          <w:sz w:val="28"/>
          <w:szCs w:val="28"/>
        </w:rPr>
        <w:t>Pyyhi</w:t>
      </w:r>
      <w:r>
        <w:rPr>
          <w:sz w:val="28"/>
          <w:szCs w:val="28"/>
        </w:rPr>
        <w:t xml:space="preserve"> myös kaappien </w:t>
      </w:r>
      <w:r>
        <w:rPr>
          <w:b/>
          <w:sz w:val="28"/>
          <w:szCs w:val="28"/>
        </w:rPr>
        <w:t>ovet</w:t>
      </w:r>
      <w:r>
        <w:rPr>
          <w:sz w:val="28"/>
          <w:szCs w:val="28"/>
        </w:rPr>
        <w:t xml:space="preserve"> tarvittaessa roiskeista.</w:t>
      </w:r>
    </w:p>
    <w:p>
      <w:pPr>
        <w:pStyle w:val="ListParagraph"/>
        <w:numPr>
          <w:ilvl w:val="0"/>
          <w:numId w:val="2"/>
        </w:numPr>
        <w:spacing w:lineRule="auto" w:line="240" w:before="0" w:after="0"/>
        <w:contextualSpacing/>
        <w:rPr>
          <w:b/>
          <w:sz w:val="28"/>
          <w:szCs w:val="28"/>
        </w:rPr>
      </w:pPr>
      <w:r>
        <w:rPr>
          <w:sz w:val="28"/>
          <w:szCs w:val="28"/>
        </w:rPr>
        <w:t xml:space="preserve">Mikäli huomaat kaapeissa tai laatikoissa likaa ja roskia pyyhi ne; </w:t>
      </w:r>
      <w:r>
        <w:rPr>
          <w:b/>
          <w:sz w:val="28"/>
          <w:szCs w:val="28"/>
        </w:rPr>
        <w:t>vältä liiallista veden käyttöä!</w:t>
      </w:r>
    </w:p>
    <w:p>
      <w:pPr>
        <w:pStyle w:val="ListParagraph"/>
        <w:numPr>
          <w:ilvl w:val="0"/>
          <w:numId w:val="2"/>
        </w:numPr>
        <w:spacing w:lineRule="auto" w:line="240" w:before="0" w:after="0"/>
        <w:contextualSpacing/>
        <w:rPr>
          <w:sz w:val="28"/>
          <w:szCs w:val="28"/>
        </w:rPr>
      </w:pPr>
      <w:r>
        <w:rPr>
          <w:sz w:val="28"/>
          <w:szCs w:val="28"/>
        </w:rPr>
        <w:t xml:space="preserve">Laita kahvinkeittimet, vedenkeittimet, pannut ja suodattimet eläkeläisyhdistysten kaappiin ja </w:t>
      </w:r>
      <w:r>
        <w:rPr>
          <w:b/>
          <w:sz w:val="28"/>
          <w:szCs w:val="28"/>
        </w:rPr>
        <w:t>lukitse kaapin ovi</w:t>
      </w:r>
      <w:r>
        <w:rPr>
          <w:sz w:val="28"/>
          <w:szCs w:val="28"/>
        </w:rPr>
        <w:t xml:space="preserve">! </w:t>
      </w:r>
    </w:p>
    <w:p>
      <w:pPr>
        <w:pStyle w:val="ListParagraph"/>
        <w:numPr>
          <w:ilvl w:val="0"/>
          <w:numId w:val="2"/>
        </w:numPr>
        <w:spacing w:lineRule="auto" w:line="240" w:before="0" w:after="0"/>
        <w:contextualSpacing/>
        <w:rPr>
          <w:sz w:val="28"/>
          <w:szCs w:val="28"/>
        </w:rPr>
      </w:pPr>
      <w:r>
        <w:rPr>
          <w:sz w:val="28"/>
          <w:szCs w:val="28"/>
        </w:rPr>
        <w:t>Huolehdi kaappien ja laatikoiden hyvästä järjestyksestä seuraavaa tilan käyttäjää ajatellen.</w:t>
      </w:r>
    </w:p>
    <w:p>
      <w:pPr>
        <w:pStyle w:val="ListParagraph"/>
        <w:numPr>
          <w:ilvl w:val="0"/>
          <w:numId w:val="2"/>
        </w:numPr>
        <w:spacing w:lineRule="auto" w:line="240" w:before="0" w:after="0"/>
        <w:contextualSpacing/>
        <w:rPr>
          <w:b/>
          <w:sz w:val="28"/>
          <w:szCs w:val="28"/>
        </w:rPr>
      </w:pPr>
      <w:r>
        <w:rPr>
          <w:b/>
          <w:sz w:val="28"/>
          <w:szCs w:val="28"/>
        </w:rPr>
        <w:t>Jokaisella yhdistyksellä on oma astianpesuaine, astiaharja, pöytäpyyhe ja astiapyyhkeet.</w:t>
      </w:r>
    </w:p>
    <w:p>
      <w:pPr>
        <w:pStyle w:val="Normal"/>
        <w:spacing w:lineRule="auto" w:line="240" w:before="0" w:after="0"/>
        <w:ind w:left="360" w:hanging="0"/>
        <w:rPr>
          <w:b/>
        </w:rPr>
      </w:pPr>
      <w:r>
        <w:rPr>
          <w:b/>
        </w:rPr>
      </w:r>
    </w:p>
    <w:p>
      <w:pPr>
        <w:pStyle w:val="ListParagraph"/>
        <w:numPr>
          <w:ilvl w:val="0"/>
          <w:numId w:val="2"/>
        </w:numPr>
        <w:spacing w:lineRule="auto" w:line="240" w:before="0" w:after="0"/>
        <w:contextualSpacing/>
        <w:rPr>
          <w:sz w:val="28"/>
          <w:szCs w:val="28"/>
        </w:rPr>
      </w:pPr>
      <w:r>
        <w:rPr>
          <w:b/>
          <w:sz w:val="28"/>
          <w:szCs w:val="28"/>
        </w:rPr>
        <w:t>lakaise lattia ja pyyhi se</w:t>
      </w:r>
      <w:r>
        <w:rPr>
          <w:sz w:val="28"/>
          <w:szCs w:val="28"/>
        </w:rPr>
        <w:t xml:space="preserve"> nihkeällä lattiapesimellä; </w:t>
      </w:r>
      <w:r>
        <w:rPr>
          <w:sz w:val="28"/>
          <w:szCs w:val="28"/>
          <w:u w:val="single"/>
        </w:rPr>
        <w:t>puhdista siivousvälineet.</w:t>
      </w:r>
    </w:p>
    <w:p>
      <w:pPr>
        <w:pStyle w:val="ListParagraph"/>
        <w:numPr>
          <w:ilvl w:val="0"/>
          <w:numId w:val="2"/>
        </w:numPr>
        <w:spacing w:lineRule="auto" w:line="240" w:before="0" w:after="0"/>
        <w:contextualSpacing/>
        <w:rPr>
          <w:sz w:val="28"/>
          <w:szCs w:val="28"/>
        </w:rPr>
      </w:pPr>
      <w:r>
        <w:rPr>
          <w:sz w:val="28"/>
          <w:szCs w:val="28"/>
        </w:rPr>
        <w:t>jätä siivouskomero hyvään järjestykseen!</w:t>
      </w:r>
    </w:p>
    <w:p>
      <w:pPr>
        <w:pStyle w:val="ListParagraph"/>
        <w:numPr>
          <w:ilvl w:val="0"/>
          <w:numId w:val="2"/>
        </w:numPr>
        <w:spacing w:lineRule="auto" w:line="240" w:before="0" w:after="0"/>
        <w:contextualSpacing/>
        <w:rPr>
          <w:b/>
          <w:sz w:val="28"/>
          <w:szCs w:val="28"/>
        </w:rPr>
      </w:pPr>
      <w:r>
        <w:rPr>
          <w:sz w:val="28"/>
          <w:szCs w:val="28"/>
        </w:rPr>
        <w:t xml:space="preserve">Koko ryhmä vastaa keittiön ja salin siisteydestä sovitulle tavalla! </w:t>
        <w:br/>
      </w:r>
      <w:r>
        <w:rPr>
          <w:b/>
          <w:sz w:val="28"/>
          <w:szCs w:val="28"/>
        </w:rPr>
        <w:t xml:space="preserve">Ryhmän vetäjä lähtee tilaisuudesta viimeisenä! </w:t>
      </w:r>
    </w:p>
    <w:p>
      <w:pPr>
        <w:pStyle w:val="Normal"/>
        <w:spacing w:lineRule="auto" w:line="240" w:before="0" w:after="0"/>
        <w:rPr>
          <w:b/>
          <w:sz w:val="28"/>
          <w:szCs w:val="28"/>
        </w:rPr>
      </w:pPr>
      <w:r>
        <w:rPr>
          <w:b/>
          <w:sz w:val="28"/>
          <w:szCs w:val="28"/>
        </w:rPr>
      </w:r>
    </w:p>
    <w:p>
      <w:pPr>
        <w:pStyle w:val="Otsikko2"/>
        <w:rPr>
          <w:color w:val="auto"/>
          <w:sz w:val="28"/>
          <w:szCs w:val="28"/>
        </w:rPr>
      </w:pPr>
      <w:r>
        <w:rPr>
          <w:color w:val="auto"/>
          <w:sz w:val="28"/>
          <w:szCs w:val="28"/>
        </w:rPr>
        <w:t>Kaapin sisältö 2.-kerroksessa  (Tää pitää tarkistaa)</w:t>
      </w:r>
    </w:p>
    <w:p>
      <w:pPr>
        <w:pStyle w:val="Normal"/>
        <w:spacing w:lineRule="auto" w:line="240" w:before="0" w:after="0"/>
        <w:rPr>
          <w:b/>
          <w:sz w:val="28"/>
          <w:szCs w:val="28"/>
        </w:rPr>
      </w:pPr>
      <w:r>
        <w:rPr>
          <w:b/>
          <w:sz w:val="28"/>
          <w:szCs w:val="28"/>
        </w:rPr>
      </w:r>
    </w:p>
    <w:p>
      <w:pPr>
        <w:pStyle w:val="ListParagraph"/>
        <w:numPr>
          <w:ilvl w:val="0"/>
          <w:numId w:val="2"/>
        </w:numPr>
        <w:spacing w:lineRule="auto" w:line="240" w:before="0" w:after="0"/>
        <w:contextualSpacing/>
        <w:rPr>
          <w:sz w:val="28"/>
          <w:szCs w:val="28"/>
        </w:rPr>
      </w:pPr>
      <w:r>
        <w:rPr>
          <w:sz w:val="28"/>
          <w:szCs w:val="28"/>
        </w:rPr>
        <w:t xml:space="preserve">rullatut kaitaliinat, 30 kpl </w:t>
      </w:r>
    </w:p>
    <w:p>
      <w:pPr>
        <w:pStyle w:val="ListParagraph"/>
        <w:numPr>
          <w:ilvl w:val="0"/>
          <w:numId w:val="2"/>
        </w:numPr>
        <w:spacing w:lineRule="auto" w:line="240" w:before="0" w:after="0"/>
        <w:contextualSpacing/>
        <w:rPr>
          <w:sz w:val="28"/>
          <w:szCs w:val="28"/>
        </w:rPr>
      </w:pPr>
      <w:r>
        <w:rPr>
          <w:sz w:val="28"/>
          <w:szCs w:val="28"/>
        </w:rPr>
        <w:t>isot liinat, 3 kpl</w:t>
      </w:r>
    </w:p>
    <w:p>
      <w:pPr>
        <w:pStyle w:val="ListParagraph"/>
        <w:numPr>
          <w:ilvl w:val="0"/>
          <w:numId w:val="3"/>
        </w:numPr>
        <w:spacing w:lineRule="auto" w:line="240" w:before="0" w:after="0"/>
        <w:contextualSpacing/>
        <w:rPr>
          <w:sz w:val="28"/>
          <w:szCs w:val="28"/>
        </w:rPr>
      </w:pPr>
      <w:r>
        <w:rPr>
          <w:sz w:val="28"/>
          <w:szCs w:val="28"/>
        </w:rPr>
        <w:t xml:space="preserve">astiapyyhkeet, esiliinat (12 kpl), lautasliinat </w:t>
      </w:r>
    </w:p>
    <w:p>
      <w:pPr>
        <w:pStyle w:val="ListParagraph"/>
        <w:numPr>
          <w:ilvl w:val="0"/>
          <w:numId w:val="4"/>
        </w:numPr>
        <w:spacing w:lineRule="auto" w:line="240" w:before="0" w:after="0"/>
        <w:contextualSpacing/>
        <w:rPr>
          <w:sz w:val="28"/>
          <w:szCs w:val="28"/>
        </w:rPr>
      </w:pPr>
      <w:r>
        <w:rPr>
          <w:sz w:val="28"/>
          <w:szCs w:val="28"/>
        </w:rPr>
        <w:t xml:space="preserve">suodatinpaperit, sokeri, tee </w:t>
      </w:r>
    </w:p>
    <w:p>
      <w:pPr>
        <w:pStyle w:val="ListParagraph"/>
        <w:numPr>
          <w:ilvl w:val="0"/>
          <w:numId w:val="4"/>
        </w:numPr>
        <w:spacing w:lineRule="auto" w:line="240" w:before="0" w:after="0"/>
        <w:contextualSpacing/>
        <w:rPr>
          <w:sz w:val="28"/>
          <w:szCs w:val="28"/>
        </w:rPr>
      </w:pPr>
      <w:r>
        <w:rPr>
          <w:sz w:val="28"/>
          <w:szCs w:val="28"/>
        </w:rPr>
        <w:t xml:space="preserve">130 kpl omia kahvilusikoita muovilaatikossa </w:t>
      </w:r>
    </w:p>
    <w:p>
      <w:pPr>
        <w:pStyle w:val="ListParagraph"/>
        <w:numPr>
          <w:ilvl w:val="0"/>
          <w:numId w:val="4"/>
        </w:numPr>
        <w:spacing w:lineRule="auto" w:line="240" w:before="0" w:after="0"/>
        <w:contextualSpacing/>
        <w:rPr>
          <w:sz w:val="28"/>
          <w:szCs w:val="28"/>
        </w:rPr>
      </w:pPr>
      <w:r>
        <w:rPr>
          <w:sz w:val="28"/>
          <w:szCs w:val="28"/>
        </w:rPr>
        <w:t xml:space="preserve">sakset (1 kpl) </w:t>
      </w:r>
    </w:p>
    <w:p>
      <w:pPr>
        <w:pStyle w:val="ListParagraph"/>
        <w:numPr>
          <w:ilvl w:val="0"/>
          <w:numId w:val="4"/>
        </w:numPr>
        <w:spacing w:lineRule="auto" w:line="240" w:before="0" w:after="0"/>
        <w:contextualSpacing/>
        <w:rPr>
          <w:sz w:val="28"/>
          <w:szCs w:val="28"/>
        </w:rPr>
      </w:pPr>
      <w:r>
        <w:rPr>
          <w:sz w:val="28"/>
          <w:szCs w:val="28"/>
        </w:rPr>
        <w:t xml:space="preserve">pyöreät kromitarjottimet </w:t>
      </w:r>
    </w:p>
    <w:p>
      <w:pPr>
        <w:pStyle w:val="ListParagraph"/>
        <w:numPr>
          <w:ilvl w:val="0"/>
          <w:numId w:val="5"/>
        </w:numPr>
        <w:spacing w:lineRule="auto" w:line="240" w:before="0" w:after="0"/>
        <w:contextualSpacing/>
        <w:rPr>
          <w:sz w:val="28"/>
          <w:szCs w:val="28"/>
        </w:rPr>
      </w:pPr>
      <w:r>
        <w:rPr>
          <w:sz w:val="28"/>
          <w:szCs w:val="28"/>
        </w:rPr>
        <w:t>11 kpl sokerikkoja (pajukoreissa). Keittiön kaapista tarvittaessa lisää, palauta!</w:t>
      </w:r>
    </w:p>
    <w:p>
      <w:pPr>
        <w:pStyle w:val="ListParagraph"/>
        <w:numPr>
          <w:ilvl w:val="0"/>
          <w:numId w:val="5"/>
        </w:numPr>
        <w:spacing w:lineRule="auto" w:line="240" w:before="0" w:after="0"/>
        <w:contextualSpacing/>
        <w:rPr>
          <w:sz w:val="28"/>
          <w:szCs w:val="28"/>
        </w:rPr>
      </w:pPr>
      <w:r>
        <w:rPr>
          <w:sz w:val="28"/>
          <w:szCs w:val="28"/>
        </w:rPr>
        <w:t xml:space="preserve">20 kpl kermakkoja (keltainen ja vihreä Kerman savi, osa vanhaa mallia) </w:t>
      </w:r>
    </w:p>
    <w:p>
      <w:pPr>
        <w:pStyle w:val="ListParagraph"/>
        <w:numPr>
          <w:ilvl w:val="0"/>
          <w:numId w:val="5"/>
        </w:numPr>
        <w:spacing w:lineRule="auto" w:line="240" w:before="0" w:after="0"/>
        <w:contextualSpacing/>
        <w:rPr>
          <w:sz w:val="28"/>
          <w:szCs w:val="28"/>
        </w:rPr>
      </w:pPr>
      <w:r>
        <w:rPr>
          <w:sz w:val="28"/>
          <w:szCs w:val="28"/>
        </w:rPr>
        <w:t xml:space="preserve">3 kpl kahvipannuja, vedenkeitin </w:t>
      </w:r>
    </w:p>
    <w:p>
      <w:pPr>
        <w:pStyle w:val="ListParagraph"/>
        <w:numPr>
          <w:ilvl w:val="0"/>
          <w:numId w:val="5"/>
        </w:numPr>
        <w:spacing w:lineRule="auto" w:line="240" w:before="0" w:after="0"/>
        <w:contextualSpacing/>
        <w:rPr>
          <w:sz w:val="28"/>
          <w:szCs w:val="28"/>
        </w:rPr>
      </w:pPr>
      <w:r>
        <w:rPr>
          <w:sz w:val="28"/>
          <w:szCs w:val="28"/>
        </w:rPr>
        <w:t xml:space="preserve">Melitta-suodattimen johto </w:t>
      </w:r>
    </w:p>
    <w:p>
      <w:pPr>
        <w:pStyle w:val="ListParagraph"/>
        <w:numPr>
          <w:ilvl w:val="0"/>
          <w:numId w:val="5"/>
        </w:numPr>
        <w:spacing w:lineRule="auto" w:line="240" w:before="0" w:after="0"/>
        <w:contextualSpacing/>
        <w:rPr>
          <w:sz w:val="28"/>
          <w:szCs w:val="28"/>
        </w:rPr>
      </w:pPr>
      <w:r>
        <w:rPr>
          <w:sz w:val="28"/>
          <w:szCs w:val="28"/>
        </w:rPr>
        <w:t xml:space="preserve">roskapusseja, jätesäkkejä </w:t>
      </w:r>
    </w:p>
    <w:p>
      <w:pPr>
        <w:pStyle w:val="ListParagraph"/>
        <w:numPr>
          <w:ilvl w:val="0"/>
          <w:numId w:val="6"/>
        </w:numPr>
        <w:spacing w:lineRule="auto" w:line="240" w:before="0" w:after="0"/>
        <w:contextualSpacing/>
        <w:rPr>
          <w:sz w:val="28"/>
          <w:szCs w:val="28"/>
        </w:rPr>
      </w:pPr>
      <w:r>
        <w:rPr>
          <w:sz w:val="28"/>
          <w:szCs w:val="28"/>
        </w:rPr>
        <w:t xml:space="preserve">kahvipaketit </w:t>
      </w:r>
    </w:p>
    <w:p>
      <w:pPr>
        <w:pStyle w:val="ListParagraph"/>
        <w:numPr>
          <w:ilvl w:val="0"/>
          <w:numId w:val="6"/>
        </w:numPr>
        <w:spacing w:lineRule="auto" w:line="240" w:before="0" w:after="0"/>
        <w:contextualSpacing/>
        <w:rPr>
          <w:sz w:val="28"/>
          <w:szCs w:val="28"/>
        </w:rPr>
      </w:pPr>
      <w:r>
        <w:rPr>
          <w:sz w:val="28"/>
          <w:szCs w:val="28"/>
        </w:rPr>
        <w:t xml:space="preserve">ylimääräinen pajukori </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 xml:space="preserve">Kahviryhmän vetäjän huolehdittava jokaisen kokouksen jälkeen, että tavarat ovat paikoillaan. Mahdollisista rikkimenneistä tai kadonneista tavaroista tulee ilmoittaa pääemännälle. </w:t>
      </w:r>
    </w:p>
    <w:p>
      <w:pPr>
        <w:pStyle w:val="Normal"/>
        <w:spacing w:lineRule="auto" w:line="240" w:before="0" w:after="0"/>
        <w:rPr>
          <w:sz w:val="28"/>
          <w:szCs w:val="28"/>
        </w:rPr>
      </w:pPr>
      <w:r>
        <w:rPr>
          <w:sz w:val="28"/>
          <w:szCs w:val="28"/>
        </w:rPr>
      </w:r>
    </w:p>
    <w:sectPr>
      <w:headerReference w:type="default" r:id="rId2"/>
      <w:type w:val="nextPage"/>
      <w:pgSz w:w="11906" w:h="16838"/>
      <w:pgMar w:left="1134" w:right="849" w:gutter="0" w:header="567" w:top="1701" w:footer="0" w:bottom="56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Black">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711381290"/>
    </w:sdtPr>
    <w:sdtContent>
      <w:p>
        <w:pPr>
          <w:pStyle w:val="Normal"/>
          <w:tabs>
            <w:tab w:val="clear" w:pos="1304"/>
            <w:tab w:val="right" w:pos="9923" w:leader="none"/>
          </w:tabs>
          <w:spacing w:lineRule="auto" w:line="240" w:before="0" w:after="0"/>
          <w:ind w:left="1134" w:hanging="0"/>
          <w:rPr>
            <w:rFonts w:ascii="Arial Black" w:hAnsi="Arial Black" w:eastAsia="Times New Roman" w:cs="Arial Black"/>
            <w:iCs/>
            <w:kern w:val="2"/>
            <w:sz w:val="24"/>
            <w:szCs w:val="24"/>
            <w:lang w:eastAsia="fi-FI"/>
          </w:rPr>
        </w:pPr>
        <w:r>
          <w:drawing>
            <wp:anchor behindDoc="1" distT="0" distB="0" distL="0" distR="0" simplePos="0" locked="0" layoutInCell="1" allowOverlap="1" relativeHeight="4">
              <wp:simplePos x="0" y="0"/>
              <wp:positionH relativeFrom="column">
                <wp:posOffset>0</wp:posOffset>
              </wp:positionH>
              <wp:positionV relativeFrom="paragraph">
                <wp:posOffset>17780</wp:posOffset>
              </wp:positionV>
              <wp:extent cx="626110" cy="626110"/>
              <wp:effectExtent l="0" t="0" r="0" b="0"/>
              <wp:wrapNone/>
              <wp:docPr id="1" name="Kuva 6" descr="L:\Omat\GoogleDrive\Hallitus\Senioriliitto_logo+JP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6" descr="L:\Omat\GoogleDrive\Hallitus\Senioriliitto_logo+JPG35.JPG"/>
                      <pic:cNvPicPr>
                        <a:picLocks noChangeAspect="1" noChangeArrowheads="1"/>
                      </pic:cNvPicPr>
                    </pic:nvPicPr>
                    <pic:blipFill>
                      <a:blip r:embed="rId1"/>
                      <a:stretch>
                        <a:fillRect/>
                      </a:stretch>
                    </pic:blipFill>
                    <pic:spPr bwMode="auto">
                      <a:xfrm>
                        <a:off x="0" y="0"/>
                        <a:ext cx="626110" cy="626110"/>
                      </a:xfrm>
                      <a:prstGeom prst="rect">
                        <a:avLst/>
                      </a:prstGeom>
                    </pic:spPr>
                  </pic:pic>
                </a:graphicData>
              </a:graphic>
            </wp:anchor>
          </w:drawing>
        </w:r>
        <w:r>
          <w:rPr>
            <w:rFonts w:cs="Arial Black" w:ascii="Arial Black" w:hAnsi="Arial Black"/>
            <w:iCs/>
            <w:sz w:val="24"/>
            <w:szCs w:val="24"/>
          </w:rPr>
          <w:t>Vaasan seniorit ry</w:t>
          <w:tab/>
          <w:t>12.11.2023</w:t>
          <w:br/>
          <w:br/>
        </w:r>
        <w:r>
          <w:rPr>
            <w:rFonts w:eastAsia="Times New Roman" w:cs="Arial Black" w:ascii="Arial Black" w:hAnsi="Arial Black"/>
            <w:iCs/>
            <w:kern w:val="2"/>
            <w:sz w:val="24"/>
            <w:szCs w:val="24"/>
            <w:u w:val="single"/>
            <w:lang w:eastAsia="fi-FI"/>
          </w:rPr>
          <w:t>Kahviryhmän ohjeet</w:t>
        </w:r>
        <w:r>
          <w:rPr>
            <w:rFonts w:eastAsia="Times New Roman" w:cs="Arial Black" w:ascii="Arial Black" w:hAnsi="Arial Black"/>
            <w:iCs/>
            <w:kern w:val="2"/>
            <w:sz w:val="24"/>
            <w:szCs w:val="24"/>
            <w:lang w:eastAsia="fi-FI"/>
          </w:rPr>
          <w:tab/>
        </w:r>
        <w:r>
          <w:rPr>
            <w:rFonts w:eastAsia="Times New Roman" w:cs="Arial Black" w:ascii="Arial Black" w:hAnsi="Arial Black"/>
            <w:iCs/>
            <w:kern w:val="2"/>
            <w:sz w:val="24"/>
            <w:szCs w:val="24"/>
            <w:lang w:eastAsia="fi-FI"/>
          </w:rPr>
          <w:fldChar w:fldCharType="begin"/>
        </w:r>
        <w:r>
          <w:rPr>
            <w:sz w:val="24"/>
            <w:kern w:val="2"/>
            <w:szCs w:val="24"/>
            <w:iCs/>
            <w:rFonts w:eastAsia="Times New Roman" w:cs="Arial Black" w:ascii="Arial Black" w:hAnsi="Arial Black"/>
            <w:lang w:eastAsia="fi-FI"/>
          </w:rPr>
          <w:instrText xml:space="preserve"> PAGE </w:instrText>
        </w:r>
        <w:r>
          <w:rPr>
            <w:sz w:val="24"/>
            <w:kern w:val="2"/>
            <w:szCs w:val="24"/>
            <w:iCs/>
            <w:rFonts w:eastAsia="Times New Roman" w:cs="Arial Black" w:ascii="Arial Black" w:hAnsi="Arial Black"/>
            <w:lang w:eastAsia="fi-FI"/>
          </w:rPr>
          <w:fldChar w:fldCharType="separate"/>
        </w:r>
        <w:r>
          <w:rPr>
            <w:sz w:val="24"/>
            <w:kern w:val="2"/>
            <w:szCs w:val="24"/>
            <w:iCs/>
            <w:rFonts w:eastAsia="Times New Roman" w:cs="Arial Black" w:ascii="Arial Black" w:hAnsi="Arial Black"/>
            <w:lang w:eastAsia="fi-FI"/>
          </w:rPr>
          <w:t>3</w:t>
        </w:r>
        <w:r>
          <w:rPr>
            <w:sz w:val="24"/>
            <w:kern w:val="2"/>
            <w:szCs w:val="24"/>
            <w:iCs/>
            <w:rFonts w:eastAsia="Times New Roman" w:cs="Arial Black" w:ascii="Arial Black" w:hAnsi="Arial Black"/>
            <w:lang w:eastAsia="fi-FI"/>
          </w:rPr>
          <w:fldChar w:fldCharType="end"/>
        </w:r>
        <w:r>
          <w:rPr>
            <w:rFonts w:eastAsia="Times New Roman" w:cs="Arial Black" w:ascii="Arial Black" w:hAnsi="Arial Black"/>
            <w:iCs/>
            <w:kern w:val="2"/>
            <w:sz w:val="24"/>
            <w:szCs w:val="24"/>
            <w:lang w:eastAsia="fi-FI"/>
          </w:rPr>
          <w:t xml:space="preserve"> (3)</w:t>
        </w:r>
      </w:p>
      <w:p>
        <w:pPr>
          <w:pStyle w:val="Normal"/>
          <w:tabs>
            <w:tab w:val="clear" w:pos="1304"/>
            <w:tab w:val="right" w:pos="9923" w:leader="none"/>
          </w:tabs>
          <w:spacing w:lineRule="auto" w:line="240" w:before="0" w:after="0"/>
          <w:rPr>
            <w:rFonts w:ascii="Arial Black" w:hAnsi="Arial Black" w:eastAsia="Times New Roman" w:cs="Arial Black"/>
            <w:i/>
            <w:i/>
            <w:iCs/>
            <w:kern w:val="2"/>
            <w:sz w:val="10"/>
            <w:szCs w:val="10"/>
            <w:u w:val="single"/>
            <w:lang w:eastAsia="fi-FI"/>
          </w:rPr>
        </w:pPr>
        <w:r>
          <w:rPr>
            <w:rFonts w:eastAsia="Times New Roman" w:cs="Arial Black" w:ascii="Arial Black" w:hAnsi="Arial Black"/>
            <w:iCs/>
            <w:kern w:val="2"/>
            <w:sz w:val="10"/>
            <w:szCs w:val="10"/>
            <w:u w:val="single"/>
            <w:lang w:eastAsia="fi-FI"/>
          </w:rPr>
          <w:tab/>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1304"/>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i-FI" w:eastAsia="fi-FI"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298b"/>
    <w:pPr>
      <w:widowControl/>
      <w:suppressAutoHyphens w:val="false"/>
      <w:bidi w:val="0"/>
      <w:spacing w:lineRule="auto" w:line="276" w:before="0" w:after="200"/>
      <w:jc w:val="left"/>
    </w:pPr>
    <w:rPr>
      <w:rFonts w:ascii="Calibri" w:hAnsi="Calibri" w:eastAsia="Calibri" w:cs="Times New Roman"/>
      <w:color w:val="auto"/>
      <w:kern w:val="0"/>
      <w:sz w:val="22"/>
      <w:szCs w:val="22"/>
      <w:lang w:val="fi-FI" w:eastAsia="en-US" w:bidi="ar-SA"/>
    </w:rPr>
  </w:style>
  <w:style w:type="paragraph" w:styleId="Otsikko2">
    <w:name w:val="Heading 2"/>
    <w:basedOn w:val="Normal"/>
    <w:next w:val="Normal"/>
    <w:link w:val="Otsikko2Char"/>
    <w:uiPriority w:val="9"/>
    <w:unhideWhenUsed/>
    <w:qFormat/>
    <w:rsid w:val="006846c2"/>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YltunnisteChar" w:customStyle="1">
    <w:name w:val="Ylätunniste Char"/>
    <w:basedOn w:val="DefaultParagraphFont"/>
    <w:uiPriority w:val="99"/>
    <w:qFormat/>
    <w:rsid w:val="006d12e8"/>
    <w:rPr>
      <w:sz w:val="22"/>
      <w:szCs w:val="22"/>
      <w:lang w:eastAsia="en-US"/>
    </w:rPr>
  </w:style>
  <w:style w:type="character" w:styleId="AlatunnisteChar" w:customStyle="1">
    <w:name w:val="Alatunniste Char"/>
    <w:basedOn w:val="DefaultParagraphFont"/>
    <w:uiPriority w:val="99"/>
    <w:qFormat/>
    <w:rsid w:val="006d12e8"/>
    <w:rPr>
      <w:sz w:val="22"/>
      <w:szCs w:val="22"/>
      <w:lang w:eastAsia="en-US"/>
    </w:rPr>
  </w:style>
  <w:style w:type="character" w:styleId="SelitetekstiChar" w:customStyle="1">
    <w:name w:val="Seliteteksti Char"/>
    <w:basedOn w:val="DefaultParagraphFont"/>
    <w:link w:val="BalloonText"/>
    <w:uiPriority w:val="99"/>
    <w:semiHidden/>
    <w:qFormat/>
    <w:rsid w:val="002007d6"/>
    <w:rPr>
      <w:rFonts w:ascii="Tahoma" w:hAnsi="Tahoma" w:cs="Tahoma"/>
      <w:sz w:val="16"/>
      <w:szCs w:val="16"/>
      <w:lang w:eastAsia="en-US"/>
    </w:rPr>
  </w:style>
  <w:style w:type="character" w:styleId="Otsikko2Char" w:customStyle="1">
    <w:name w:val="Otsikko 2 Char"/>
    <w:basedOn w:val="DefaultParagraphFont"/>
    <w:uiPriority w:val="9"/>
    <w:qFormat/>
    <w:rsid w:val="006846c2"/>
    <w:rPr>
      <w:rFonts w:ascii="Cambria" w:hAnsi="Cambria" w:eastAsia="" w:cs="" w:asciiTheme="majorHAnsi" w:cstheme="majorBidi" w:eastAsiaTheme="majorEastAsia" w:hAnsiTheme="majorHAnsi"/>
      <w:b/>
      <w:bCs/>
      <w:color w:val="4F81BD" w:themeColor="accent1"/>
      <w:sz w:val="26"/>
      <w:szCs w:val="26"/>
      <w:lang w:eastAsia="en-US"/>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lang w:val="zxx" w:eastAsia="zxx" w:bidi="zxx"/>
    </w:rPr>
  </w:style>
  <w:style w:type="paragraph" w:styleId="ListParagraph">
    <w:name w:val="List Paragraph"/>
    <w:basedOn w:val="Normal"/>
    <w:uiPriority w:val="34"/>
    <w:qFormat/>
    <w:rsid w:val="00d47927"/>
    <w:pPr>
      <w:spacing w:before="0" w:after="200"/>
      <w:ind w:left="720" w:hanging="0"/>
      <w:contextualSpacing/>
    </w:pPr>
    <w:rPr/>
  </w:style>
  <w:style w:type="paragraph" w:styleId="Yl-jaalatunniste">
    <w:name w:val="Ylä- ja alatunniste"/>
    <w:basedOn w:val="Normal"/>
    <w:qFormat/>
    <w:pPr/>
    <w:rPr/>
  </w:style>
  <w:style w:type="paragraph" w:styleId="Yltunniste">
    <w:name w:val="Header"/>
    <w:basedOn w:val="Normal"/>
    <w:link w:val="YltunnisteChar"/>
    <w:uiPriority w:val="99"/>
    <w:unhideWhenUsed/>
    <w:rsid w:val="006d12e8"/>
    <w:pPr>
      <w:tabs>
        <w:tab w:val="clear" w:pos="1304"/>
        <w:tab w:val="center" w:pos="4819" w:leader="none"/>
        <w:tab w:val="right" w:pos="9638" w:leader="none"/>
      </w:tabs>
      <w:spacing w:lineRule="auto" w:line="240" w:before="0" w:after="0"/>
    </w:pPr>
    <w:rPr/>
  </w:style>
  <w:style w:type="paragraph" w:styleId="Alatunniste">
    <w:name w:val="Footer"/>
    <w:basedOn w:val="Normal"/>
    <w:link w:val="AlatunnisteChar"/>
    <w:uiPriority w:val="99"/>
    <w:unhideWhenUsed/>
    <w:rsid w:val="006d12e8"/>
    <w:pPr>
      <w:tabs>
        <w:tab w:val="clear" w:pos="1304"/>
        <w:tab w:val="center" w:pos="4819" w:leader="none"/>
        <w:tab w:val="right" w:pos="9638" w:leader="none"/>
      </w:tabs>
      <w:spacing w:lineRule="auto" w:line="240" w:before="0" w:after="0"/>
    </w:pPr>
    <w:rPr/>
  </w:style>
  <w:style w:type="paragraph" w:styleId="BalloonText">
    <w:name w:val="Balloon Text"/>
    <w:basedOn w:val="Normal"/>
    <w:link w:val="SelitetekstiChar"/>
    <w:uiPriority w:val="99"/>
    <w:semiHidden/>
    <w:unhideWhenUsed/>
    <w:qFormat/>
    <w:rsid w:val="002007d6"/>
    <w:pPr>
      <w:spacing w:lineRule="auto" w:line="240" w:before="0" w:after="0"/>
    </w:pPr>
    <w:rPr>
      <w:rFonts w:ascii="Tahoma" w:hAnsi="Tahoma" w:cs="Tahoma"/>
      <w:sz w:val="16"/>
      <w:szCs w:val="16"/>
    </w:rPr>
  </w:style>
  <w:style w:type="paragraph" w:styleId="Default" w:customStyle="1">
    <w:name w:val="Default"/>
    <w:qFormat/>
    <w:rsid w:val="00152549"/>
    <w:pPr>
      <w:widowControl/>
      <w:suppressAutoHyphens w:val="true"/>
      <w:bidi w:val="0"/>
      <w:spacing w:before="0" w:after="0"/>
      <w:jc w:val="left"/>
    </w:pPr>
    <w:rPr>
      <w:rFonts w:ascii="Times New Roman" w:hAnsi="Times New Roman" w:eastAsia="Calibri" w:cs="Times New Roman"/>
      <w:color w:val="000000"/>
      <w:kern w:val="0"/>
      <w:sz w:val="24"/>
      <w:szCs w:val="24"/>
      <w:lang w:val="fi-FI" w:eastAsia="fi-FI" w:bidi="ar-SA"/>
    </w:rPr>
  </w:style>
  <w:style w:type="paragraph" w:styleId="NoSpacing">
    <w:name w:val="No Spacing"/>
    <w:uiPriority w:val="1"/>
    <w:qFormat/>
    <w:rsid w:val="005a6f94"/>
    <w:pPr>
      <w:widowControl/>
      <w:suppressAutoHyphens w:val="true"/>
      <w:bidi w:val="0"/>
      <w:spacing w:before="0" w:after="0"/>
      <w:jc w:val="left"/>
    </w:pPr>
    <w:rPr>
      <w:rFonts w:ascii="Calibri" w:hAnsi="Calibri" w:eastAsia="Calibri" w:cs="Times New Roman"/>
      <w:color w:val="auto"/>
      <w:kern w:val="0"/>
      <w:sz w:val="22"/>
      <w:szCs w:val="22"/>
      <w:lang w:val="fi-FI" w:eastAsia="en-US" w:bidi="ar-SA"/>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 w:type="table" w:styleId="TaulukkoRuudukko">
    <w:name w:val="Table Grid"/>
    <w:basedOn w:val="Normaalitaulukko"/>
    <w:uiPriority w:val="59"/>
    <w:rsid w:val="00be3a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LibreOffice/7.5.7.1$Windows_X86_64 LibreOffice_project/47eb0cf7efbacdee9b19ae25d6752381ede23126</Application>
  <AppVersion>15.0000</AppVersion>
  <Pages>3</Pages>
  <Words>641</Words>
  <Characters>4578</Characters>
  <CharactersWithSpaces>5124</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2020-02-19T13:13:00Z</dcterms:created>
  <dc:creator>Kontiokari;Lappalainen;PenttiJM@LiiPe.fi;Vuorensivu</dc:creator>
  <dc:description/>
  <dc:language>fi-FI</dc:language>
  <cp:lastModifiedBy/>
  <cp:lastPrinted>2020-02-21T07:17:00Z</cp:lastPrinted>
  <dcterms:modified xsi:type="dcterms:W3CDTF">2023-11-12T22:54:37Z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