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57B09D" w14:textId="42C146D2" w:rsidR="000471AD" w:rsidRDefault="005E098F">
      <w:pPr>
        <w:rPr>
          <w:rFonts w:ascii="Verdana" w:hAnsi="Verdana"/>
          <w:sz w:val="32"/>
          <w:szCs w:val="32"/>
        </w:rPr>
      </w:pPr>
      <w:r w:rsidRPr="002C0A04">
        <w:rPr>
          <w:rFonts w:ascii="Verdana" w:hAnsi="Verdana"/>
          <w:sz w:val="32"/>
          <w:szCs w:val="32"/>
        </w:rPr>
        <w:t>Eläke</w:t>
      </w:r>
      <w:r w:rsidR="00DB745C">
        <w:rPr>
          <w:rFonts w:ascii="Verdana" w:hAnsi="Verdana"/>
          <w:sz w:val="32"/>
          <w:szCs w:val="32"/>
        </w:rPr>
        <w:t xml:space="preserve"> pieni, ongelma suuri</w:t>
      </w:r>
    </w:p>
    <w:p w14:paraId="7896ADFD" w14:textId="77777777" w:rsidR="00EC0080" w:rsidRPr="00EC0080" w:rsidRDefault="00EC0080">
      <w:pPr>
        <w:rPr>
          <w:rFonts w:ascii="Verdana" w:hAnsi="Verdana"/>
        </w:rPr>
      </w:pPr>
    </w:p>
    <w:p w14:paraId="06F6175B" w14:textId="5852B713" w:rsidR="00F94703" w:rsidRPr="00F94703" w:rsidRDefault="008A2012">
      <w:pPr>
        <w:rPr>
          <w:rFonts w:ascii="Verdana" w:hAnsi="Verdana"/>
          <w:i/>
          <w:iCs/>
          <w:sz w:val="20"/>
          <w:szCs w:val="20"/>
        </w:rPr>
      </w:pPr>
      <w:r w:rsidRPr="00F94703">
        <w:rPr>
          <w:rFonts w:ascii="Verdana" w:hAnsi="Verdana"/>
          <w:i/>
          <w:iCs/>
          <w:sz w:val="20"/>
          <w:szCs w:val="20"/>
        </w:rPr>
        <w:t>Maan hallitu</w:t>
      </w:r>
      <w:r w:rsidR="001A7540" w:rsidRPr="00F94703">
        <w:rPr>
          <w:rFonts w:ascii="Verdana" w:hAnsi="Verdana"/>
          <w:i/>
          <w:iCs/>
          <w:sz w:val="20"/>
          <w:szCs w:val="20"/>
        </w:rPr>
        <w:t>ksen</w:t>
      </w:r>
      <w:r w:rsidR="001817E4" w:rsidRPr="00F94703">
        <w:rPr>
          <w:rFonts w:ascii="Verdana" w:hAnsi="Verdana"/>
          <w:i/>
          <w:iCs/>
          <w:sz w:val="20"/>
          <w:szCs w:val="20"/>
        </w:rPr>
        <w:t xml:space="preserve"> järe</w:t>
      </w:r>
      <w:r w:rsidR="00E65061" w:rsidRPr="00F94703">
        <w:rPr>
          <w:rFonts w:ascii="Verdana" w:hAnsi="Verdana"/>
          <w:i/>
          <w:iCs/>
          <w:sz w:val="20"/>
          <w:szCs w:val="20"/>
        </w:rPr>
        <w:t>ät</w:t>
      </w:r>
      <w:r w:rsidR="001817E4" w:rsidRPr="00F94703">
        <w:rPr>
          <w:rFonts w:ascii="Verdana" w:hAnsi="Verdana"/>
          <w:i/>
          <w:iCs/>
          <w:sz w:val="20"/>
          <w:szCs w:val="20"/>
        </w:rPr>
        <w:t xml:space="preserve"> toim</w:t>
      </w:r>
      <w:r w:rsidR="00E65061" w:rsidRPr="00F94703">
        <w:rPr>
          <w:rFonts w:ascii="Verdana" w:hAnsi="Verdana"/>
          <w:i/>
          <w:iCs/>
          <w:sz w:val="20"/>
          <w:szCs w:val="20"/>
        </w:rPr>
        <w:t>et</w:t>
      </w:r>
      <w:r w:rsidR="001817E4" w:rsidRPr="00F94703">
        <w:rPr>
          <w:rFonts w:ascii="Verdana" w:hAnsi="Verdana"/>
          <w:i/>
          <w:iCs/>
          <w:sz w:val="20"/>
          <w:szCs w:val="20"/>
        </w:rPr>
        <w:t xml:space="preserve"> Suomen julkisen talouden tasapainottamiseksi</w:t>
      </w:r>
      <w:r w:rsidR="00E65061" w:rsidRPr="00F94703">
        <w:rPr>
          <w:rFonts w:ascii="Verdana" w:hAnsi="Verdana"/>
          <w:i/>
          <w:iCs/>
          <w:sz w:val="20"/>
          <w:szCs w:val="20"/>
        </w:rPr>
        <w:t xml:space="preserve"> koettel</w:t>
      </w:r>
      <w:r w:rsidR="00516FBF" w:rsidRPr="00F94703">
        <w:rPr>
          <w:rFonts w:ascii="Verdana" w:hAnsi="Verdana"/>
          <w:i/>
          <w:iCs/>
          <w:sz w:val="20"/>
          <w:szCs w:val="20"/>
        </w:rPr>
        <w:t>e</w:t>
      </w:r>
      <w:r w:rsidR="00E65061" w:rsidRPr="00F94703">
        <w:rPr>
          <w:rFonts w:ascii="Verdana" w:hAnsi="Verdana"/>
          <w:i/>
          <w:iCs/>
          <w:sz w:val="20"/>
          <w:szCs w:val="20"/>
        </w:rPr>
        <w:t>vat</w:t>
      </w:r>
      <w:r w:rsidR="00516FBF" w:rsidRPr="00F94703">
        <w:rPr>
          <w:rFonts w:ascii="Verdana" w:hAnsi="Verdana"/>
          <w:i/>
          <w:iCs/>
          <w:sz w:val="20"/>
          <w:szCs w:val="20"/>
        </w:rPr>
        <w:t xml:space="preserve"> </w:t>
      </w:r>
      <w:r w:rsidR="003749B9">
        <w:rPr>
          <w:rFonts w:ascii="Verdana" w:hAnsi="Verdana"/>
          <w:i/>
          <w:iCs/>
          <w:sz w:val="20"/>
          <w:szCs w:val="20"/>
        </w:rPr>
        <w:t>ranka</w:t>
      </w:r>
      <w:r w:rsidR="00DF1E02">
        <w:rPr>
          <w:rFonts w:ascii="Verdana" w:hAnsi="Verdana"/>
          <w:i/>
          <w:iCs/>
          <w:sz w:val="20"/>
          <w:szCs w:val="20"/>
        </w:rPr>
        <w:t>s</w:t>
      </w:r>
      <w:r w:rsidR="003749B9">
        <w:rPr>
          <w:rFonts w:ascii="Verdana" w:hAnsi="Verdana"/>
          <w:i/>
          <w:iCs/>
          <w:sz w:val="20"/>
          <w:szCs w:val="20"/>
        </w:rPr>
        <w:t>ti</w:t>
      </w:r>
      <w:r w:rsidR="00516FBF" w:rsidRPr="00F94703">
        <w:rPr>
          <w:rFonts w:ascii="Verdana" w:hAnsi="Verdana"/>
          <w:i/>
          <w:iCs/>
          <w:sz w:val="20"/>
          <w:szCs w:val="20"/>
        </w:rPr>
        <w:t xml:space="preserve"> </w:t>
      </w:r>
      <w:r w:rsidR="001759ED" w:rsidRPr="00F94703">
        <w:rPr>
          <w:rFonts w:ascii="Verdana" w:hAnsi="Verdana"/>
          <w:i/>
          <w:iCs/>
          <w:sz w:val="20"/>
          <w:szCs w:val="20"/>
        </w:rPr>
        <w:t xml:space="preserve">pienituloisia </w:t>
      </w:r>
      <w:r w:rsidR="00516FBF" w:rsidRPr="00F94703">
        <w:rPr>
          <w:rFonts w:ascii="Verdana" w:hAnsi="Verdana"/>
          <w:i/>
          <w:iCs/>
          <w:sz w:val="20"/>
          <w:szCs w:val="20"/>
        </w:rPr>
        <w:t>eläke</w:t>
      </w:r>
      <w:r w:rsidR="001759ED" w:rsidRPr="00F94703">
        <w:rPr>
          <w:rFonts w:ascii="Verdana" w:hAnsi="Verdana"/>
          <w:i/>
          <w:iCs/>
          <w:sz w:val="20"/>
          <w:szCs w:val="20"/>
        </w:rPr>
        <w:t>läisiä</w:t>
      </w:r>
      <w:r w:rsidR="001817E4" w:rsidRPr="00F94703">
        <w:rPr>
          <w:rFonts w:ascii="Verdana" w:hAnsi="Verdana"/>
          <w:i/>
          <w:iCs/>
          <w:sz w:val="20"/>
          <w:szCs w:val="20"/>
        </w:rPr>
        <w:t xml:space="preserve">. </w:t>
      </w:r>
      <w:r w:rsidR="0098291D" w:rsidRPr="00F94703">
        <w:rPr>
          <w:rFonts w:ascii="Verdana" w:hAnsi="Verdana"/>
          <w:i/>
          <w:iCs/>
          <w:sz w:val="20"/>
          <w:szCs w:val="20"/>
        </w:rPr>
        <w:t>Sen sijaan yritystu</w:t>
      </w:r>
      <w:r w:rsidR="00765918">
        <w:rPr>
          <w:rFonts w:ascii="Verdana" w:hAnsi="Verdana"/>
          <w:i/>
          <w:iCs/>
          <w:sz w:val="20"/>
          <w:szCs w:val="20"/>
        </w:rPr>
        <w:t>et</w:t>
      </w:r>
      <w:r w:rsidR="0098291D" w:rsidRPr="00F94703">
        <w:rPr>
          <w:rFonts w:ascii="Verdana" w:hAnsi="Verdana"/>
          <w:i/>
          <w:iCs/>
          <w:sz w:val="20"/>
          <w:szCs w:val="20"/>
        </w:rPr>
        <w:t xml:space="preserve"> </w:t>
      </w:r>
      <w:r w:rsidR="00F94703">
        <w:rPr>
          <w:rFonts w:ascii="Verdana" w:hAnsi="Verdana"/>
          <w:i/>
          <w:iCs/>
          <w:sz w:val="20"/>
          <w:szCs w:val="20"/>
        </w:rPr>
        <w:t>j</w:t>
      </w:r>
      <w:r w:rsidR="00F94703" w:rsidRPr="00F94703">
        <w:rPr>
          <w:rFonts w:ascii="Verdana" w:hAnsi="Verdana"/>
          <w:i/>
          <w:iCs/>
          <w:sz w:val="20"/>
          <w:szCs w:val="20"/>
        </w:rPr>
        <w:t xml:space="preserve">a </w:t>
      </w:r>
      <w:r w:rsidR="0098291D" w:rsidRPr="00F94703">
        <w:rPr>
          <w:rFonts w:ascii="Verdana" w:hAnsi="Verdana"/>
          <w:i/>
          <w:iCs/>
          <w:sz w:val="20"/>
          <w:szCs w:val="20"/>
        </w:rPr>
        <w:t>listaamattomien yritysten osinkojen matal</w:t>
      </w:r>
      <w:r w:rsidR="00765918">
        <w:rPr>
          <w:rFonts w:ascii="Verdana" w:hAnsi="Verdana"/>
          <w:i/>
          <w:iCs/>
          <w:sz w:val="20"/>
          <w:szCs w:val="20"/>
        </w:rPr>
        <w:t>a</w:t>
      </w:r>
      <w:r w:rsidR="0098291D" w:rsidRPr="00F94703">
        <w:rPr>
          <w:rFonts w:ascii="Verdana" w:hAnsi="Verdana"/>
          <w:i/>
          <w:iCs/>
          <w:sz w:val="20"/>
          <w:szCs w:val="20"/>
        </w:rPr>
        <w:t xml:space="preserve"> verotu</w:t>
      </w:r>
      <w:r w:rsidR="00765918">
        <w:rPr>
          <w:rFonts w:ascii="Verdana" w:hAnsi="Verdana"/>
          <w:i/>
          <w:iCs/>
          <w:sz w:val="20"/>
          <w:szCs w:val="20"/>
        </w:rPr>
        <w:t>s</w:t>
      </w:r>
      <w:r w:rsidR="0098291D" w:rsidRPr="00F94703">
        <w:rPr>
          <w:rFonts w:ascii="Verdana" w:hAnsi="Verdana"/>
          <w:i/>
          <w:iCs/>
          <w:sz w:val="20"/>
          <w:szCs w:val="20"/>
        </w:rPr>
        <w:t xml:space="preserve"> sai</w:t>
      </w:r>
      <w:r w:rsidR="00765918">
        <w:rPr>
          <w:rFonts w:ascii="Verdana" w:hAnsi="Verdana"/>
          <w:i/>
          <w:iCs/>
          <w:sz w:val="20"/>
          <w:szCs w:val="20"/>
        </w:rPr>
        <w:t>vat</w:t>
      </w:r>
      <w:r w:rsidR="0098291D" w:rsidRPr="00F94703">
        <w:rPr>
          <w:rFonts w:ascii="Verdana" w:hAnsi="Verdana"/>
          <w:i/>
          <w:iCs/>
          <w:sz w:val="20"/>
          <w:szCs w:val="20"/>
        </w:rPr>
        <w:t xml:space="preserve"> jäädä rauhaan</w:t>
      </w:r>
      <w:r w:rsidR="00765918">
        <w:rPr>
          <w:rFonts w:ascii="Verdana" w:hAnsi="Verdana"/>
          <w:i/>
          <w:iCs/>
          <w:sz w:val="20"/>
          <w:szCs w:val="20"/>
        </w:rPr>
        <w:t>.</w:t>
      </w:r>
    </w:p>
    <w:p w14:paraId="10165459" w14:textId="4972DCF7" w:rsidR="00E47AF8" w:rsidRDefault="006769A5" w:rsidP="00EA368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Monet hallituksen päätökset </w:t>
      </w:r>
      <w:r w:rsidRPr="00EA368C">
        <w:rPr>
          <w:rFonts w:ascii="Verdana" w:hAnsi="Verdana"/>
          <w:sz w:val="20"/>
          <w:szCs w:val="20"/>
        </w:rPr>
        <w:t xml:space="preserve">iskevät </w:t>
      </w:r>
      <w:r>
        <w:rPr>
          <w:rFonts w:ascii="Verdana" w:hAnsi="Verdana"/>
          <w:sz w:val="20"/>
          <w:szCs w:val="20"/>
        </w:rPr>
        <w:t>pahasti</w:t>
      </w:r>
      <w:r w:rsidRPr="00EA368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</w:t>
      </w:r>
      <w:r w:rsidR="00D35F62">
        <w:rPr>
          <w:rFonts w:ascii="Verdana" w:hAnsi="Verdana"/>
          <w:sz w:val="20"/>
          <w:szCs w:val="20"/>
        </w:rPr>
        <w:t>airastavien i</w:t>
      </w:r>
      <w:r w:rsidR="00D70E04" w:rsidRPr="00EA368C">
        <w:rPr>
          <w:rFonts w:ascii="Verdana" w:hAnsi="Verdana"/>
          <w:sz w:val="20"/>
          <w:szCs w:val="20"/>
        </w:rPr>
        <w:t>kääntyneide</w:t>
      </w:r>
      <w:r w:rsidR="00D35F62">
        <w:rPr>
          <w:rFonts w:ascii="Verdana" w:hAnsi="Verdana"/>
          <w:sz w:val="20"/>
          <w:szCs w:val="20"/>
        </w:rPr>
        <w:t>n</w:t>
      </w:r>
      <w:r w:rsidR="00D70E04" w:rsidRPr="00EA368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elämään</w:t>
      </w:r>
      <w:r w:rsidR="00D70E04" w:rsidRPr="00EA368C">
        <w:rPr>
          <w:rFonts w:ascii="Verdana" w:hAnsi="Verdana"/>
          <w:sz w:val="20"/>
          <w:szCs w:val="20"/>
        </w:rPr>
        <w:t xml:space="preserve"> ja tekevät </w:t>
      </w:r>
      <w:r>
        <w:rPr>
          <w:rFonts w:ascii="Verdana" w:hAnsi="Verdana"/>
          <w:sz w:val="20"/>
          <w:szCs w:val="20"/>
        </w:rPr>
        <w:t>heidän arjestaan</w:t>
      </w:r>
      <w:r w:rsidR="00D70E04" w:rsidRPr="00EA368C">
        <w:rPr>
          <w:rFonts w:ascii="Verdana" w:hAnsi="Verdana"/>
          <w:sz w:val="20"/>
          <w:szCs w:val="20"/>
        </w:rPr>
        <w:t xml:space="preserve"> selviytymistaistelua.</w:t>
      </w:r>
      <w:r w:rsidR="006B34B9">
        <w:rPr>
          <w:rFonts w:ascii="Verdana" w:hAnsi="Verdana"/>
          <w:sz w:val="20"/>
          <w:szCs w:val="20"/>
        </w:rPr>
        <w:t xml:space="preserve"> Näitä päätöksiä ovat mm. </w:t>
      </w:r>
      <w:r w:rsidR="00310257" w:rsidRPr="00EA368C">
        <w:rPr>
          <w:rFonts w:ascii="Verdana" w:hAnsi="Verdana"/>
          <w:sz w:val="20"/>
          <w:szCs w:val="20"/>
        </w:rPr>
        <w:t>ympärivuorokautisen hoivan henkilöstömitoituksen laskeminen, perusterveydenhuollon hoitotakuun höllentämin</w:t>
      </w:r>
      <w:r w:rsidR="002E37D3">
        <w:rPr>
          <w:rFonts w:ascii="Verdana" w:hAnsi="Verdana"/>
          <w:sz w:val="20"/>
          <w:szCs w:val="20"/>
        </w:rPr>
        <w:t>en</w:t>
      </w:r>
      <w:r w:rsidR="00310257" w:rsidRPr="00EA368C">
        <w:rPr>
          <w:rFonts w:ascii="Verdana" w:hAnsi="Verdana"/>
          <w:sz w:val="20"/>
          <w:szCs w:val="20"/>
        </w:rPr>
        <w:t xml:space="preserve">, asiakasmaksujen korottaminen ja </w:t>
      </w:r>
      <w:r w:rsidR="006B34B9">
        <w:rPr>
          <w:rFonts w:ascii="Verdana" w:hAnsi="Verdana"/>
          <w:sz w:val="20"/>
          <w:szCs w:val="20"/>
        </w:rPr>
        <w:t xml:space="preserve">niiden </w:t>
      </w:r>
      <w:r w:rsidR="00310257" w:rsidRPr="00EA368C">
        <w:rPr>
          <w:rFonts w:ascii="Verdana" w:hAnsi="Verdana"/>
          <w:sz w:val="20"/>
          <w:szCs w:val="20"/>
        </w:rPr>
        <w:t xml:space="preserve">sitominen hyvinvointialueindeksiin sekä lääkekorvausten alkuomavastuun korottaminen ja </w:t>
      </w:r>
      <w:r w:rsidR="006B34B9">
        <w:rPr>
          <w:rFonts w:ascii="Verdana" w:hAnsi="Verdana"/>
          <w:sz w:val="20"/>
          <w:szCs w:val="20"/>
        </w:rPr>
        <w:t xml:space="preserve">niiden </w:t>
      </w:r>
      <w:r w:rsidR="00310257" w:rsidRPr="00EA368C">
        <w:rPr>
          <w:rFonts w:ascii="Verdana" w:hAnsi="Verdana"/>
          <w:sz w:val="20"/>
          <w:szCs w:val="20"/>
        </w:rPr>
        <w:t>sitominen indeksiin</w:t>
      </w:r>
      <w:r w:rsidR="006B34B9">
        <w:rPr>
          <w:rFonts w:ascii="Verdana" w:hAnsi="Verdana"/>
          <w:sz w:val="20"/>
          <w:szCs w:val="20"/>
        </w:rPr>
        <w:t xml:space="preserve">. </w:t>
      </w:r>
      <w:r w:rsidR="00E47AF8">
        <w:rPr>
          <w:rFonts w:ascii="Verdana" w:hAnsi="Verdana"/>
          <w:sz w:val="20"/>
          <w:szCs w:val="20"/>
        </w:rPr>
        <w:t>Näiden l</w:t>
      </w:r>
      <w:r w:rsidR="00211D7A" w:rsidRPr="00EA368C">
        <w:rPr>
          <w:rFonts w:ascii="Verdana" w:hAnsi="Verdana"/>
          <w:sz w:val="20"/>
          <w:szCs w:val="20"/>
        </w:rPr>
        <w:t>isäksi hallitus päätti jo aiemmin nostaa lääkkeiden alv-kannan 10 prosentista 14 prosenttiin</w:t>
      </w:r>
      <w:r w:rsidR="00E47AF8">
        <w:rPr>
          <w:rFonts w:ascii="Verdana" w:hAnsi="Verdana"/>
          <w:sz w:val="20"/>
          <w:szCs w:val="20"/>
        </w:rPr>
        <w:t>.</w:t>
      </w:r>
      <w:r w:rsidR="000253B9">
        <w:rPr>
          <w:rFonts w:ascii="Verdana" w:hAnsi="Verdana"/>
          <w:sz w:val="20"/>
          <w:szCs w:val="20"/>
        </w:rPr>
        <w:t xml:space="preserve"> </w:t>
      </w:r>
    </w:p>
    <w:p w14:paraId="362091EB" w14:textId="2573B726" w:rsidR="00BC44E5" w:rsidRPr="00FF0C04" w:rsidRDefault="00BC44E5" w:rsidP="00BC44E5">
      <w:pPr>
        <w:rPr>
          <w:rFonts w:ascii="Verdana" w:hAnsi="Verdana"/>
          <w:sz w:val="20"/>
          <w:szCs w:val="20"/>
        </w:rPr>
      </w:pPr>
      <w:r w:rsidRPr="00FF0C04">
        <w:rPr>
          <w:rFonts w:ascii="Verdana" w:hAnsi="Verdana"/>
          <w:sz w:val="20"/>
          <w:szCs w:val="20"/>
        </w:rPr>
        <w:t>Eläkkeensaajien mediaanieläke oli vuoden 2022 lopussa 1 736 euroa kuukaudessa</w:t>
      </w:r>
      <w:r>
        <w:rPr>
          <w:rFonts w:ascii="Verdana" w:hAnsi="Verdana"/>
          <w:sz w:val="20"/>
          <w:szCs w:val="20"/>
        </w:rPr>
        <w:t>. P</w:t>
      </w:r>
      <w:r w:rsidRPr="00FF0C04">
        <w:rPr>
          <w:rFonts w:ascii="Verdana" w:hAnsi="Verdana"/>
          <w:sz w:val="20"/>
          <w:szCs w:val="20"/>
        </w:rPr>
        <w:t xml:space="preserve">uolet </w:t>
      </w:r>
      <w:r>
        <w:rPr>
          <w:rFonts w:ascii="Verdana" w:hAnsi="Verdana"/>
          <w:sz w:val="20"/>
          <w:szCs w:val="20"/>
        </w:rPr>
        <w:t>eläkeläisistä</w:t>
      </w:r>
      <w:r w:rsidRPr="00FF0C04">
        <w:rPr>
          <w:rFonts w:ascii="Verdana" w:hAnsi="Verdana"/>
          <w:sz w:val="20"/>
          <w:szCs w:val="20"/>
        </w:rPr>
        <w:t xml:space="preserve"> sai eläkettä tuon määrän alle</w:t>
      </w:r>
      <w:r>
        <w:rPr>
          <w:rFonts w:ascii="Verdana" w:hAnsi="Verdana"/>
          <w:sz w:val="20"/>
          <w:szCs w:val="20"/>
        </w:rPr>
        <w:t>, he ovat niitä</w:t>
      </w:r>
      <w:r w:rsidRPr="00FF0C04">
        <w:rPr>
          <w:rFonts w:ascii="Verdana" w:hAnsi="Verdana"/>
          <w:sz w:val="20"/>
          <w:szCs w:val="20"/>
        </w:rPr>
        <w:t xml:space="preserve"> pienituloisia eläkeläisiä. Hankalimmassa asemassa ovat kokonaan tai osin kansaneläkkeen varassa olevat</w:t>
      </w:r>
      <w:r>
        <w:rPr>
          <w:rFonts w:ascii="Verdana" w:hAnsi="Verdana"/>
          <w:sz w:val="20"/>
          <w:szCs w:val="20"/>
        </w:rPr>
        <w:t>, joita</w:t>
      </w:r>
      <w:r w:rsidRPr="00FF0C04">
        <w:rPr>
          <w:rFonts w:ascii="Verdana" w:hAnsi="Verdana"/>
          <w:sz w:val="20"/>
          <w:szCs w:val="20"/>
        </w:rPr>
        <w:t xml:space="preserve"> on hieman alle 500 000. Tilastokeskuksen mukaan </w:t>
      </w:r>
      <w:r w:rsidR="0089396F">
        <w:rPr>
          <w:rFonts w:ascii="Verdana" w:hAnsi="Verdana"/>
          <w:sz w:val="20"/>
          <w:szCs w:val="20"/>
        </w:rPr>
        <w:t xml:space="preserve">vuonna 2022 </w:t>
      </w:r>
      <w:r w:rsidRPr="00FF0C04">
        <w:rPr>
          <w:rFonts w:ascii="Verdana" w:hAnsi="Verdana"/>
          <w:sz w:val="20"/>
          <w:szCs w:val="20"/>
        </w:rPr>
        <w:t>köyhyys- tai syrjäytymisriskissä olevi</w:t>
      </w:r>
      <w:r w:rsidR="00D75C38">
        <w:rPr>
          <w:rFonts w:ascii="Verdana" w:hAnsi="Verdana"/>
          <w:sz w:val="20"/>
          <w:szCs w:val="20"/>
        </w:rPr>
        <w:t>sta</w:t>
      </w:r>
      <w:r w:rsidR="00230800">
        <w:rPr>
          <w:rFonts w:ascii="Verdana" w:hAnsi="Verdana"/>
          <w:sz w:val="20"/>
          <w:szCs w:val="20"/>
        </w:rPr>
        <w:t xml:space="preserve"> y</w:t>
      </w:r>
      <w:r w:rsidRPr="00FF0C04">
        <w:rPr>
          <w:rFonts w:ascii="Verdana" w:hAnsi="Verdana"/>
          <w:sz w:val="20"/>
          <w:szCs w:val="20"/>
        </w:rPr>
        <w:t>livoimaisesti suurin ryhmä olivat eläkeläiset.</w:t>
      </w:r>
    </w:p>
    <w:p w14:paraId="7CA1D35F" w14:textId="34BC4A25" w:rsidR="001B4AF4" w:rsidRPr="00EA368C" w:rsidRDefault="00A756D5" w:rsidP="00EA368C">
      <w:pPr>
        <w:rPr>
          <w:rFonts w:ascii="Verdana" w:hAnsi="Verdana"/>
          <w:sz w:val="20"/>
          <w:szCs w:val="20"/>
        </w:rPr>
      </w:pPr>
      <w:r w:rsidRPr="00EA368C">
        <w:rPr>
          <w:rFonts w:ascii="Verdana" w:hAnsi="Verdana"/>
          <w:sz w:val="20"/>
          <w:szCs w:val="20"/>
        </w:rPr>
        <w:t xml:space="preserve">Eläkkeensaajien verotuksen korottaminen on </w:t>
      </w:r>
      <w:r w:rsidR="003151D3">
        <w:rPr>
          <w:rFonts w:ascii="Verdana" w:hAnsi="Verdana"/>
          <w:sz w:val="20"/>
          <w:szCs w:val="20"/>
        </w:rPr>
        <w:t>kummallinen</w:t>
      </w:r>
      <w:r w:rsidR="007578A2">
        <w:rPr>
          <w:rFonts w:ascii="Verdana" w:hAnsi="Verdana"/>
          <w:sz w:val="20"/>
          <w:szCs w:val="20"/>
        </w:rPr>
        <w:t xml:space="preserve"> </w:t>
      </w:r>
      <w:r w:rsidR="00646DDD">
        <w:rPr>
          <w:rFonts w:ascii="Verdana" w:hAnsi="Verdana"/>
          <w:sz w:val="20"/>
          <w:szCs w:val="20"/>
        </w:rPr>
        <w:t>päätös</w:t>
      </w:r>
      <w:r w:rsidRPr="00EA368C">
        <w:rPr>
          <w:rFonts w:ascii="Verdana" w:hAnsi="Verdana"/>
          <w:sz w:val="20"/>
          <w:szCs w:val="20"/>
        </w:rPr>
        <w:t>. Eläkeläiset maksavat eläkkeestään jo muutenkin korkeampaa veroa, ku</w:t>
      </w:r>
      <w:r w:rsidR="005B1A67">
        <w:rPr>
          <w:rFonts w:ascii="Verdana" w:hAnsi="Verdana"/>
          <w:sz w:val="20"/>
          <w:szCs w:val="20"/>
        </w:rPr>
        <w:t>i</w:t>
      </w:r>
      <w:r w:rsidRPr="00EA368C">
        <w:rPr>
          <w:rFonts w:ascii="Verdana" w:hAnsi="Verdana"/>
          <w:sz w:val="20"/>
          <w:szCs w:val="20"/>
        </w:rPr>
        <w:t xml:space="preserve">n vastaavaa työtuloa saava palkansaaja. Hallitus pistää </w:t>
      </w:r>
      <w:r w:rsidR="000B099F">
        <w:rPr>
          <w:rFonts w:ascii="Verdana" w:hAnsi="Verdana"/>
          <w:sz w:val="20"/>
          <w:szCs w:val="20"/>
        </w:rPr>
        <w:t>siis</w:t>
      </w:r>
      <w:r w:rsidRPr="00EA368C">
        <w:rPr>
          <w:rFonts w:ascii="Verdana" w:hAnsi="Verdana"/>
          <w:sz w:val="20"/>
          <w:szCs w:val="20"/>
        </w:rPr>
        <w:t xml:space="preserve"> </w:t>
      </w:r>
      <w:r w:rsidR="00D90619">
        <w:rPr>
          <w:rFonts w:ascii="Verdana" w:hAnsi="Verdana"/>
          <w:sz w:val="20"/>
          <w:szCs w:val="20"/>
        </w:rPr>
        <w:t>yli</w:t>
      </w:r>
      <w:r w:rsidRPr="00EA368C">
        <w:rPr>
          <w:rFonts w:ascii="Verdana" w:hAnsi="Verdana"/>
          <w:sz w:val="20"/>
          <w:szCs w:val="20"/>
        </w:rPr>
        <w:t xml:space="preserve"> puolet eläkkeensaajista maksamaan raippaveroa. Onneksi sentään </w:t>
      </w:r>
      <w:r w:rsidR="00593112">
        <w:rPr>
          <w:rFonts w:ascii="Verdana" w:hAnsi="Verdana"/>
          <w:sz w:val="20"/>
          <w:szCs w:val="20"/>
        </w:rPr>
        <w:t xml:space="preserve">kaikkein </w:t>
      </w:r>
      <w:r w:rsidRPr="00EA368C">
        <w:rPr>
          <w:rFonts w:ascii="Verdana" w:hAnsi="Verdana"/>
          <w:sz w:val="20"/>
          <w:szCs w:val="20"/>
        </w:rPr>
        <w:t xml:space="preserve">pienimpiä eläkkeitä </w:t>
      </w:r>
      <w:r w:rsidR="00593112">
        <w:rPr>
          <w:rFonts w:ascii="Verdana" w:hAnsi="Verdana"/>
          <w:sz w:val="20"/>
          <w:szCs w:val="20"/>
        </w:rPr>
        <w:t>saavat säästyvät</w:t>
      </w:r>
      <w:r w:rsidRPr="00EA368C">
        <w:rPr>
          <w:rFonts w:ascii="Verdana" w:hAnsi="Verdana"/>
          <w:sz w:val="20"/>
          <w:szCs w:val="20"/>
        </w:rPr>
        <w:t xml:space="preserve"> </w:t>
      </w:r>
      <w:r w:rsidR="006206B9" w:rsidRPr="00EA368C">
        <w:rPr>
          <w:rFonts w:ascii="Verdana" w:hAnsi="Verdana"/>
          <w:sz w:val="20"/>
          <w:szCs w:val="20"/>
        </w:rPr>
        <w:t>lisä</w:t>
      </w:r>
      <w:r w:rsidRPr="00EA368C">
        <w:rPr>
          <w:rFonts w:ascii="Verdana" w:hAnsi="Verdana"/>
          <w:sz w:val="20"/>
          <w:szCs w:val="20"/>
        </w:rPr>
        <w:t>verolta</w:t>
      </w:r>
      <w:r w:rsidR="00593112">
        <w:rPr>
          <w:rFonts w:ascii="Verdana" w:hAnsi="Verdana"/>
          <w:sz w:val="20"/>
          <w:szCs w:val="20"/>
        </w:rPr>
        <w:t>.</w:t>
      </w:r>
    </w:p>
    <w:p w14:paraId="3B4FA0FA" w14:textId="4F5A72A0" w:rsidR="00904D7F" w:rsidRPr="00FF0C04" w:rsidRDefault="00904D7F" w:rsidP="00904D7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Jotain hyvääkin löytyy: e</w:t>
      </w:r>
      <w:r w:rsidRPr="00FF0C04">
        <w:rPr>
          <w:rFonts w:ascii="Verdana" w:hAnsi="Verdana"/>
          <w:sz w:val="20"/>
          <w:szCs w:val="20"/>
        </w:rPr>
        <w:t>läkeindeksien leikkaukse</w:t>
      </w:r>
      <w:r>
        <w:rPr>
          <w:rFonts w:ascii="Verdana" w:hAnsi="Verdana"/>
          <w:sz w:val="20"/>
          <w:szCs w:val="20"/>
        </w:rPr>
        <w:t>t tai jäädyttämiset</w:t>
      </w:r>
      <w:r w:rsidRPr="00FF0C04">
        <w:rPr>
          <w:rFonts w:ascii="Verdana" w:hAnsi="Verdana"/>
          <w:sz w:val="20"/>
          <w:szCs w:val="20"/>
        </w:rPr>
        <w:t xml:space="preserve"> ei</w:t>
      </w:r>
      <w:r>
        <w:rPr>
          <w:rFonts w:ascii="Verdana" w:hAnsi="Verdana"/>
          <w:sz w:val="20"/>
          <w:szCs w:val="20"/>
        </w:rPr>
        <w:t>vät</w:t>
      </w:r>
      <w:r w:rsidRPr="00FF0C04">
        <w:rPr>
          <w:rFonts w:ascii="Verdana" w:hAnsi="Verdana"/>
          <w:sz w:val="20"/>
          <w:szCs w:val="20"/>
        </w:rPr>
        <w:t xml:space="preserve"> toteutun</w:t>
      </w:r>
      <w:r>
        <w:rPr>
          <w:rFonts w:ascii="Verdana" w:hAnsi="Verdana"/>
          <w:sz w:val="20"/>
          <w:szCs w:val="20"/>
        </w:rPr>
        <w:t>ee</w:t>
      </w:r>
      <w:r w:rsidRPr="00FF0C04">
        <w:rPr>
          <w:rFonts w:ascii="Verdana" w:hAnsi="Verdana"/>
          <w:sz w:val="20"/>
          <w:szCs w:val="20"/>
        </w:rPr>
        <w:t>t</w:t>
      </w:r>
      <w:r w:rsidR="00043CAF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ja</w:t>
      </w:r>
      <w:r w:rsidRPr="00FF0C04">
        <w:rPr>
          <w:rFonts w:ascii="Verdana" w:hAnsi="Verdana"/>
          <w:sz w:val="20"/>
          <w:szCs w:val="20"/>
        </w:rPr>
        <w:t xml:space="preserve"> alv:n nosto </w:t>
      </w:r>
      <w:r w:rsidR="00043CAF">
        <w:rPr>
          <w:rFonts w:ascii="Verdana" w:hAnsi="Verdana"/>
          <w:sz w:val="20"/>
          <w:szCs w:val="20"/>
        </w:rPr>
        <w:t xml:space="preserve">saattaa </w:t>
      </w:r>
      <w:r w:rsidRPr="00FF0C04">
        <w:rPr>
          <w:rFonts w:ascii="Verdana" w:hAnsi="Verdana"/>
          <w:sz w:val="20"/>
          <w:szCs w:val="20"/>
        </w:rPr>
        <w:t>vaikutta</w:t>
      </w:r>
      <w:r w:rsidR="00E6415E">
        <w:rPr>
          <w:rFonts w:ascii="Verdana" w:hAnsi="Verdana"/>
          <w:sz w:val="20"/>
          <w:szCs w:val="20"/>
        </w:rPr>
        <w:t>a</w:t>
      </w:r>
      <w:r w:rsidRPr="00FF0C04">
        <w:rPr>
          <w:rFonts w:ascii="Verdana" w:hAnsi="Verdana"/>
          <w:sz w:val="20"/>
          <w:szCs w:val="20"/>
        </w:rPr>
        <w:t xml:space="preserve"> eläkkeensaajille suurempana indeksikorotuksena tulevaisuudessa.</w:t>
      </w:r>
    </w:p>
    <w:p w14:paraId="7D67C2F5" w14:textId="317229DD" w:rsidR="00260C17" w:rsidRPr="002C697F" w:rsidRDefault="00260C17" w:rsidP="00904666">
      <w:pPr>
        <w:rPr>
          <w:rFonts w:ascii="Verdana" w:hAnsi="Verdana"/>
          <w:b/>
          <w:bCs/>
          <w:sz w:val="20"/>
          <w:szCs w:val="20"/>
        </w:rPr>
      </w:pPr>
      <w:r w:rsidRPr="002C697F">
        <w:rPr>
          <w:rFonts w:ascii="Verdana" w:hAnsi="Verdana"/>
          <w:b/>
          <w:bCs/>
          <w:sz w:val="20"/>
          <w:szCs w:val="20"/>
        </w:rPr>
        <w:t>Hyvinvointialue</w:t>
      </w:r>
      <w:r w:rsidR="009F1025" w:rsidRPr="002C697F">
        <w:rPr>
          <w:rFonts w:ascii="Verdana" w:hAnsi="Verdana"/>
          <w:b/>
          <w:bCs/>
          <w:sz w:val="20"/>
          <w:szCs w:val="20"/>
        </w:rPr>
        <w:t xml:space="preserve">illa </w:t>
      </w:r>
      <w:r w:rsidR="002C697F">
        <w:rPr>
          <w:rFonts w:ascii="Verdana" w:hAnsi="Verdana"/>
          <w:b/>
          <w:bCs/>
          <w:sz w:val="20"/>
          <w:szCs w:val="20"/>
        </w:rPr>
        <w:t xml:space="preserve">on </w:t>
      </w:r>
      <w:r w:rsidR="002C697F" w:rsidRPr="002C697F">
        <w:rPr>
          <w:rFonts w:ascii="Verdana" w:hAnsi="Verdana"/>
          <w:b/>
          <w:bCs/>
          <w:sz w:val="20"/>
          <w:szCs w:val="20"/>
        </w:rPr>
        <w:t>vastuu kotihoidosta</w:t>
      </w:r>
    </w:p>
    <w:p w14:paraId="7535B4B3" w14:textId="6FB3AD57" w:rsidR="009F7EAA" w:rsidRPr="00904666" w:rsidRDefault="00904D7F" w:rsidP="0090466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Hyvinvointialueilla</w:t>
      </w:r>
      <w:r w:rsidR="00560782">
        <w:rPr>
          <w:rFonts w:ascii="Verdana" w:hAnsi="Verdana"/>
          <w:sz w:val="20"/>
          <w:szCs w:val="20"/>
        </w:rPr>
        <w:t xml:space="preserve"> on kohdistettava huomio k</w:t>
      </w:r>
      <w:r w:rsidR="009F7EAA">
        <w:rPr>
          <w:rFonts w:ascii="Verdana" w:hAnsi="Verdana"/>
          <w:sz w:val="20"/>
          <w:szCs w:val="20"/>
        </w:rPr>
        <w:t>otihoi</w:t>
      </w:r>
      <w:r w:rsidR="00560782">
        <w:rPr>
          <w:rFonts w:ascii="Verdana" w:hAnsi="Verdana"/>
          <w:sz w:val="20"/>
          <w:szCs w:val="20"/>
        </w:rPr>
        <w:t>don</w:t>
      </w:r>
      <w:r w:rsidR="000201C0">
        <w:rPr>
          <w:rFonts w:ascii="Verdana" w:hAnsi="Verdana"/>
          <w:sz w:val="20"/>
          <w:szCs w:val="20"/>
        </w:rPr>
        <w:t xml:space="preserve"> </w:t>
      </w:r>
      <w:r w:rsidR="004163F1">
        <w:rPr>
          <w:rFonts w:ascii="Verdana" w:hAnsi="Verdana"/>
          <w:sz w:val="20"/>
          <w:szCs w:val="20"/>
        </w:rPr>
        <w:t>riittäv</w:t>
      </w:r>
      <w:r w:rsidR="00B548A7">
        <w:rPr>
          <w:rFonts w:ascii="Verdana" w:hAnsi="Verdana"/>
          <w:sz w:val="20"/>
          <w:szCs w:val="20"/>
        </w:rPr>
        <w:t>ii</w:t>
      </w:r>
      <w:r w:rsidR="00560782">
        <w:rPr>
          <w:rFonts w:ascii="Verdana" w:hAnsi="Verdana"/>
          <w:sz w:val="20"/>
          <w:szCs w:val="20"/>
        </w:rPr>
        <w:t>n</w:t>
      </w:r>
      <w:r w:rsidR="004163F1">
        <w:rPr>
          <w:rFonts w:ascii="Verdana" w:hAnsi="Verdana"/>
          <w:sz w:val="20"/>
          <w:szCs w:val="20"/>
        </w:rPr>
        <w:t xml:space="preserve"> </w:t>
      </w:r>
      <w:r w:rsidR="00560782">
        <w:rPr>
          <w:rFonts w:ascii="Verdana" w:hAnsi="Verdana"/>
          <w:sz w:val="20"/>
          <w:szCs w:val="20"/>
        </w:rPr>
        <w:t>resursseihin</w:t>
      </w:r>
      <w:r w:rsidR="004163F1">
        <w:rPr>
          <w:rFonts w:ascii="Verdana" w:hAnsi="Verdana"/>
          <w:sz w:val="20"/>
          <w:szCs w:val="20"/>
        </w:rPr>
        <w:t xml:space="preserve"> varsinkin, kun </w:t>
      </w:r>
      <w:r w:rsidR="00546C84">
        <w:rPr>
          <w:rFonts w:ascii="Verdana" w:hAnsi="Verdana"/>
          <w:sz w:val="20"/>
          <w:szCs w:val="20"/>
        </w:rPr>
        <w:t>ympärivuorokautis</w:t>
      </w:r>
      <w:r w:rsidR="00BC172F">
        <w:rPr>
          <w:rFonts w:ascii="Verdana" w:hAnsi="Verdana"/>
          <w:sz w:val="20"/>
          <w:szCs w:val="20"/>
        </w:rPr>
        <w:t>et hoitopaikat vähennetään minimiin.</w:t>
      </w:r>
      <w:r w:rsidR="0062392C">
        <w:rPr>
          <w:rFonts w:ascii="Verdana" w:hAnsi="Verdana"/>
          <w:sz w:val="20"/>
          <w:szCs w:val="20"/>
        </w:rPr>
        <w:t xml:space="preserve"> Tämä on äärimmäisen tärkeä </w:t>
      </w:r>
      <w:r w:rsidR="00A1562F">
        <w:rPr>
          <w:rFonts w:ascii="Verdana" w:hAnsi="Verdana"/>
          <w:sz w:val="20"/>
          <w:szCs w:val="20"/>
        </w:rPr>
        <w:t>asia</w:t>
      </w:r>
      <w:r w:rsidR="005E098F">
        <w:rPr>
          <w:rFonts w:ascii="Verdana" w:hAnsi="Verdana"/>
          <w:sz w:val="20"/>
          <w:szCs w:val="20"/>
        </w:rPr>
        <w:t>,</w:t>
      </w:r>
      <w:r w:rsidR="0062392C">
        <w:rPr>
          <w:rFonts w:ascii="Verdana" w:hAnsi="Verdana"/>
          <w:sz w:val="20"/>
          <w:szCs w:val="20"/>
        </w:rPr>
        <w:t xml:space="preserve"> ja </w:t>
      </w:r>
      <w:r w:rsidR="002C3DB8">
        <w:rPr>
          <w:rFonts w:ascii="Verdana" w:hAnsi="Verdana"/>
          <w:sz w:val="20"/>
          <w:szCs w:val="20"/>
        </w:rPr>
        <w:t>alueilla</w:t>
      </w:r>
      <w:r w:rsidR="00C6330F">
        <w:rPr>
          <w:rFonts w:ascii="Verdana" w:hAnsi="Verdana"/>
          <w:sz w:val="20"/>
          <w:szCs w:val="20"/>
        </w:rPr>
        <w:t xml:space="preserve"> on kuunneltava kotihoidon henkilöstöä.</w:t>
      </w:r>
      <w:r w:rsidR="00ED4430">
        <w:rPr>
          <w:rFonts w:ascii="Verdana" w:hAnsi="Verdana"/>
          <w:sz w:val="20"/>
          <w:szCs w:val="20"/>
        </w:rPr>
        <w:t xml:space="preserve"> Jos kotihoitoon ei saada riittävästi henkilöstöä</w:t>
      </w:r>
      <w:r w:rsidR="0078775E">
        <w:rPr>
          <w:rFonts w:ascii="Verdana" w:hAnsi="Verdana"/>
          <w:sz w:val="20"/>
          <w:szCs w:val="20"/>
        </w:rPr>
        <w:t xml:space="preserve"> tai hoivapaikkoja ei lisätä, moni ikääntynyt jää heitteille omaan kotiinsa.</w:t>
      </w:r>
    </w:p>
    <w:p w14:paraId="7E3C59B8" w14:textId="77777777" w:rsidR="00996193" w:rsidRDefault="00996193" w:rsidP="00343B45">
      <w:pPr>
        <w:rPr>
          <w:rFonts w:ascii="Verdana" w:hAnsi="Verdana"/>
          <w:sz w:val="20"/>
          <w:szCs w:val="20"/>
        </w:rPr>
      </w:pPr>
    </w:p>
    <w:p w14:paraId="45ED7CA8" w14:textId="7EC224C2" w:rsidR="001A6A6A" w:rsidRDefault="00343B45" w:rsidP="001A6A6A">
      <w:pPr>
        <w:pStyle w:val="Eivli"/>
        <w:rPr>
          <w:rFonts w:ascii="Verdana" w:hAnsi="Verdana"/>
          <w:sz w:val="20"/>
          <w:szCs w:val="20"/>
        </w:rPr>
      </w:pPr>
      <w:r w:rsidRPr="00FF0C04">
        <w:rPr>
          <w:rFonts w:ascii="Verdana" w:hAnsi="Verdana"/>
          <w:sz w:val="20"/>
          <w:szCs w:val="20"/>
        </w:rPr>
        <w:t>Eläkkeensaajien Keskusliitto EKL ry</w:t>
      </w:r>
      <w:r w:rsidR="00EA368C">
        <w:rPr>
          <w:rFonts w:ascii="Verdana" w:hAnsi="Verdana"/>
          <w:sz w:val="20"/>
          <w:szCs w:val="20"/>
        </w:rPr>
        <w:t xml:space="preserve">:n </w:t>
      </w:r>
      <w:r w:rsidR="00C731A9">
        <w:rPr>
          <w:rFonts w:ascii="Verdana" w:hAnsi="Verdana"/>
          <w:sz w:val="20"/>
          <w:szCs w:val="20"/>
        </w:rPr>
        <w:t>Hämeen</w:t>
      </w:r>
      <w:r w:rsidR="00EA368C" w:rsidRPr="00EA368C">
        <w:rPr>
          <w:rFonts w:ascii="Verdana" w:hAnsi="Verdana"/>
          <w:color w:val="FF0000"/>
          <w:sz w:val="20"/>
          <w:szCs w:val="20"/>
        </w:rPr>
        <w:t xml:space="preserve"> </w:t>
      </w:r>
      <w:r w:rsidR="00EA368C" w:rsidRPr="00C731A9">
        <w:rPr>
          <w:rFonts w:ascii="Verdana" w:hAnsi="Verdana"/>
          <w:sz w:val="20"/>
          <w:szCs w:val="20"/>
        </w:rPr>
        <w:t>piiri</w:t>
      </w:r>
      <w:r w:rsidR="000F742A">
        <w:rPr>
          <w:rFonts w:ascii="Verdana" w:hAnsi="Verdana"/>
          <w:sz w:val="20"/>
          <w:szCs w:val="20"/>
        </w:rPr>
        <w:t>n kevätkokous 24.4.2024</w:t>
      </w:r>
    </w:p>
    <w:p w14:paraId="04F8D438" w14:textId="77777777" w:rsidR="001A6A6A" w:rsidRDefault="001A6A6A" w:rsidP="001A6A6A">
      <w:pPr>
        <w:pStyle w:val="Eivli"/>
        <w:rPr>
          <w:rFonts w:ascii="Verdana" w:hAnsi="Verdana"/>
          <w:sz w:val="20"/>
          <w:szCs w:val="20"/>
        </w:rPr>
      </w:pPr>
    </w:p>
    <w:p w14:paraId="71CB4BCD" w14:textId="3A07A9D5" w:rsidR="001A6A6A" w:rsidRPr="00EA368C" w:rsidRDefault="000F742A" w:rsidP="00343B45">
      <w:pPr>
        <w:pStyle w:val="Eivli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Lisätiedot: puheenjohtaja </w:t>
      </w:r>
      <w:r w:rsidR="001A6A6A">
        <w:rPr>
          <w:rFonts w:ascii="Verdana" w:hAnsi="Verdana"/>
          <w:sz w:val="20"/>
          <w:szCs w:val="20"/>
        </w:rPr>
        <w:t>Ulla Pullola</w:t>
      </w:r>
      <w:r>
        <w:rPr>
          <w:rFonts w:ascii="Verdana" w:hAnsi="Verdana"/>
          <w:sz w:val="20"/>
          <w:szCs w:val="20"/>
        </w:rPr>
        <w:t xml:space="preserve"> </w:t>
      </w:r>
      <w:r w:rsidR="001A6A6A">
        <w:rPr>
          <w:rFonts w:ascii="Verdana" w:hAnsi="Verdana"/>
          <w:sz w:val="20"/>
          <w:szCs w:val="20"/>
        </w:rPr>
        <w:t>(ulla.pullola@gmail.com)</w:t>
      </w:r>
    </w:p>
    <w:sectPr w:rsidR="001A6A6A" w:rsidRPr="00EA368C" w:rsidSect="00FE66C5">
      <w:footerReference w:type="even" r:id="rId7"/>
      <w:pgSz w:w="11906" w:h="16838"/>
      <w:pgMar w:top="1440" w:right="1440" w:bottom="1440" w:left="144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6BBCE5" w14:textId="77777777" w:rsidR="00FE66C5" w:rsidRDefault="00FE66C5" w:rsidP="003A7659">
      <w:pPr>
        <w:spacing w:after="0" w:line="240" w:lineRule="auto"/>
      </w:pPr>
      <w:r>
        <w:separator/>
      </w:r>
    </w:p>
  </w:endnote>
  <w:endnote w:type="continuationSeparator" w:id="0">
    <w:p w14:paraId="24C50FD2" w14:textId="77777777" w:rsidR="00FE66C5" w:rsidRDefault="00FE66C5" w:rsidP="003A7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98362B" w14:textId="77777777" w:rsidR="00212A41" w:rsidRPr="006E4D65" w:rsidRDefault="00212A41" w:rsidP="00212A41">
    <w:pPr>
      <w:pStyle w:val="Alatunniste"/>
      <w:rPr>
        <w:sz w:val="20"/>
        <w:szCs w:val="20"/>
      </w:rPr>
    </w:pPr>
    <w:r w:rsidRPr="006E4D65">
      <w:rPr>
        <w:b/>
        <w:bCs/>
        <w:sz w:val="20"/>
        <w:szCs w:val="20"/>
      </w:rPr>
      <w:t xml:space="preserve">Eläkkeensaajien Keskusliitto EKL ry on eläkkeensaajien aktiivinen edunvalvoja. Se on perustettu vuonna 1962 ja sillä on takana jo yli 60 vuotta aktiivista toimintaa maamme eläkkeensaajien hyväksi. Täyttä elämää hyvässä seurassa – EKL </w:t>
    </w:r>
    <w:r w:rsidRPr="006E4D65">
      <w:rPr>
        <w:color w:val="0562C1"/>
        <w:sz w:val="20"/>
        <w:szCs w:val="20"/>
      </w:rPr>
      <w:t>www.ekl.fi</w:t>
    </w:r>
  </w:p>
  <w:p w14:paraId="4A62F8BF" w14:textId="77777777" w:rsidR="00212A41" w:rsidRDefault="00212A41" w:rsidP="00212A41">
    <w:pPr>
      <w:pStyle w:val="Alatunniste"/>
    </w:pPr>
  </w:p>
  <w:p w14:paraId="237123A9" w14:textId="77777777" w:rsidR="00212A41" w:rsidRDefault="00212A4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90B1C1" w14:textId="77777777" w:rsidR="00FE66C5" w:rsidRDefault="00FE66C5" w:rsidP="003A7659">
      <w:pPr>
        <w:spacing w:after="0" w:line="240" w:lineRule="auto"/>
      </w:pPr>
      <w:r>
        <w:separator/>
      </w:r>
    </w:p>
  </w:footnote>
  <w:footnote w:type="continuationSeparator" w:id="0">
    <w:p w14:paraId="1B75D7AE" w14:textId="77777777" w:rsidR="00FE66C5" w:rsidRDefault="00FE66C5" w:rsidP="003A7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D140D"/>
    <w:multiLevelType w:val="hybridMultilevel"/>
    <w:tmpl w:val="7E20F44A"/>
    <w:lvl w:ilvl="0" w:tplc="2804AC7C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E3F7E"/>
    <w:multiLevelType w:val="hybridMultilevel"/>
    <w:tmpl w:val="F5BE4382"/>
    <w:lvl w:ilvl="0" w:tplc="9946BD20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895F05"/>
    <w:multiLevelType w:val="hybridMultilevel"/>
    <w:tmpl w:val="6B447F0E"/>
    <w:lvl w:ilvl="0" w:tplc="9DD2F206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521733">
    <w:abstractNumId w:val="1"/>
  </w:num>
  <w:num w:numId="2" w16cid:durableId="1743989509">
    <w:abstractNumId w:val="0"/>
  </w:num>
  <w:num w:numId="3" w16cid:durableId="1393192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59"/>
    <w:rsid w:val="000201C0"/>
    <w:rsid w:val="000253B9"/>
    <w:rsid w:val="00030DE0"/>
    <w:rsid w:val="00043CAF"/>
    <w:rsid w:val="000471AD"/>
    <w:rsid w:val="00092856"/>
    <w:rsid w:val="00093733"/>
    <w:rsid w:val="000975E8"/>
    <w:rsid w:val="00097FD0"/>
    <w:rsid w:val="000B099F"/>
    <w:rsid w:val="000B4660"/>
    <w:rsid w:val="000C0CF0"/>
    <w:rsid w:val="000C7BE9"/>
    <w:rsid w:val="000D2FCB"/>
    <w:rsid w:val="000F742A"/>
    <w:rsid w:val="0011040B"/>
    <w:rsid w:val="001343DA"/>
    <w:rsid w:val="00152147"/>
    <w:rsid w:val="00163D1C"/>
    <w:rsid w:val="001759ED"/>
    <w:rsid w:val="001800A5"/>
    <w:rsid w:val="001817E4"/>
    <w:rsid w:val="0019059C"/>
    <w:rsid w:val="001967F6"/>
    <w:rsid w:val="001A647F"/>
    <w:rsid w:val="001A6A6A"/>
    <w:rsid w:val="001A705D"/>
    <w:rsid w:val="001A7540"/>
    <w:rsid w:val="001A7BB8"/>
    <w:rsid w:val="001B03DE"/>
    <w:rsid w:val="001B4AF4"/>
    <w:rsid w:val="001F1BFC"/>
    <w:rsid w:val="001F65A7"/>
    <w:rsid w:val="00211D7A"/>
    <w:rsid w:val="00212A41"/>
    <w:rsid w:val="00230800"/>
    <w:rsid w:val="00254C44"/>
    <w:rsid w:val="002576F9"/>
    <w:rsid w:val="00260C17"/>
    <w:rsid w:val="00275557"/>
    <w:rsid w:val="00293777"/>
    <w:rsid w:val="002B2B1D"/>
    <w:rsid w:val="002C0A04"/>
    <w:rsid w:val="002C3DB8"/>
    <w:rsid w:val="002C697F"/>
    <w:rsid w:val="002D287A"/>
    <w:rsid w:val="002E37D3"/>
    <w:rsid w:val="002F1B4D"/>
    <w:rsid w:val="00310257"/>
    <w:rsid w:val="003151D3"/>
    <w:rsid w:val="00321DF6"/>
    <w:rsid w:val="00337E16"/>
    <w:rsid w:val="00343B45"/>
    <w:rsid w:val="003749B9"/>
    <w:rsid w:val="0039282C"/>
    <w:rsid w:val="003A3705"/>
    <w:rsid w:val="003A7659"/>
    <w:rsid w:val="003D547E"/>
    <w:rsid w:val="003F58DB"/>
    <w:rsid w:val="004163F1"/>
    <w:rsid w:val="00416AB2"/>
    <w:rsid w:val="00450926"/>
    <w:rsid w:val="004A54F5"/>
    <w:rsid w:val="004C38D7"/>
    <w:rsid w:val="004C5869"/>
    <w:rsid w:val="004F7391"/>
    <w:rsid w:val="00503ECD"/>
    <w:rsid w:val="005059BE"/>
    <w:rsid w:val="005154BB"/>
    <w:rsid w:val="00516FBF"/>
    <w:rsid w:val="005247E6"/>
    <w:rsid w:val="00546C84"/>
    <w:rsid w:val="00554773"/>
    <w:rsid w:val="00560782"/>
    <w:rsid w:val="00562F2F"/>
    <w:rsid w:val="00571742"/>
    <w:rsid w:val="00586104"/>
    <w:rsid w:val="00593112"/>
    <w:rsid w:val="00595008"/>
    <w:rsid w:val="005A1D4D"/>
    <w:rsid w:val="005B1A67"/>
    <w:rsid w:val="005C5EC2"/>
    <w:rsid w:val="005E098F"/>
    <w:rsid w:val="005F09ED"/>
    <w:rsid w:val="006206B9"/>
    <w:rsid w:val="0062392C"/>
    <w:rsid w:val="0062431C"/>
    <w:rsid w:val="006379AC"/>
    <w:rsid w:val="00646DDD"/>
    <w:rsid w:val="00666AFD"/>
    <w:rsid w:val="00670FFF"/>
    <w:rsid w:val="006769A5"/>
    <w:rsid w:val="0068272F"/>
    <w:rsid w:val="0068611D"/>
    <w:rsid w:val="006A0AD4"/>
    <w:rsid w:val="006B34B9"/>
    <w:rsid w:val="006C08BB"/>
    <w:rsid w:val="006E4D65"/>
    <w:rsid w:val="006E7DC0"/>
    <w:rsid w:val="00745C60"/>
    <w:rsid w:val="007578A2"/>
    <w:rsid w:val="00765918"/>
    <w:rsid w:val="00777BE9"/>
    <w:rsid w:val="00780460"/>
    <w:rsid w:val="0078775E"/>
    <w:rsid w:val="007A1715"/>
    <w:rsid w:val="007B6F8D"/>
    <w:rsid w:val="007E3F8B"/>
    <w:rsid w:val="007F33E0"/>
    <w:rsid w:val="00801CBF"/>
    <w:rsid w:val="00806A34"/>
    <w:rsid w:val="0082673C"/>
    <w:rsid w:val="008270A7"/>
    <w:rsid w:val="0089396F"/>
    <w:rsid w:val="00893FDE"/>
    <w:rsid w:val="008A2012"/>
    <w:rsid w:val="008E105A"/>
    <w:rsid w:val="008E4876"/>
    <w:rsid w:val="008F06D9"/>
    <w:rsid w:val="009024F6"/>
    <w:rsid w:val="00904666"/>
    <w:rsid w:val="00904D7F"/>
    <w:rsid w:val="00921432"/>
    <w:rsid w:val="009414DC"/>
    <w:rsid w:val="0098291D"/>
    <w:rsid w:val="00995C17"/>
    <w:rsid w:val="00996193"/>
    <w:rsid w:val="009A5CA0"/>
    <w:rsid w:val="009C271E"/>
    <w:rsid w:val="009C39AD"/>
    <w:rsid w:val="009E0C46"/>
    <w:rsid w:val="009E7A56"/>
    <w:rsid w:val="009F1025"/>
    <w:rsid w:val="009F7EAA"/>
    <w:rsid w:val="00A0335E"/>
    <w:rsid w:val="00A0549A"/>
    <w:rsid w:val="00A1025E"/>
    <w:rsid w:val="00A13837"/>
    <w:rsid w:val="00A1562F"/>
    <w:rsid w:val="00A22456"/>
    <w:rsid w:val="00A303DF"/>
    <w:rsid w:val="00A43B9E"/>
    <w:rsid w:val="00A756D5"/>
    <w:rsid w:val="00A806A7"/>
    <w:rsid w:val="00A950BD"/>
    <w:rsid w:val="00A975BD"/>
    <w:rsid w:val="00AE35BF"/>
    <w:rsid w:val="00AF25E0"/>
    <w:rsid w:val="00AF3965"/>
    <w:rsid w:val="00B0606F"/>
    <w:rsid w:val="00B452CA"/>
    <w:rsid w:val="00B46A20"/>
    <w:rsid w:val="00B548A7"/>
    <w:rsid w:val="00B674A8"/>
    <w:rsid w:val="00B91DE8"/>
    <w:rsid w:val="00BB1987"/>
    <w:rsid w:val="00BC0B83"/>
    <w:rsid w:val="00BC172F"/>
    <w:rsid w:val="00BC44E5"/>
    <w:rsid w:val="00BD2FD5"/>
    <w:rsid w:val="00C449B6"/>
    <w:rsid w:val="00C54B3D"/>
    <w:rsid w:val="00C6330F"/>
    <w:rsid w:val="00C66C6A"/>
    <w:rsid w:val="00C707DF"/>
    <w:rsid w:val="00C731A9"/>
    <w:rsid w:val="00C8620F"/>
    <w:rsid w:val="00CA5CFE"/>
    <w:rsid w:val="00CC50D8"/>
    <w:rsid w:val="00CF4A15"/>
    <w:rsid w:val="00D00300"/>
    <w:rsid w:val="00D35F62"/>
    <w:rsid w:val="00D43CD1"/>
    <w:rsid w:val="00D70E04"/>
    <w:rsid w:val="00D75C38"/>
    <w:rsid w:val="00D90619"/>
    <w:rsid w:val="00DB67DC"/>
    <w:rsid w:val="00DB745C"/>
    <w:rsid w:val="00DF1E02"/>
    <w:rsid w:val="00E03D42"/>
    <w:rsid w:val="00E10EF1"/>
    <w:rsid w:val="00E22D9D"/>
    <w:rsid w:val="00E47AF8"/>
    <w:rsid w:val="00E5235E"/>
    <w:rsid w:val="00E60A59"/>
    <w:rsid w:val="00E620B7"/>
    <w:rsid w:val="00E6212D"/>
    <w:rsid w:val="00E62CA1"/>
    <w:rsid w:val="00E6415E"/>
    <w:rsid w:val="00E65061"/>
    <w:rsid w:val="00E81847"/>
    <w:rsid w:val="00EA368C"/>
    <w:rsid w:val="00EB1DF7"/>
    <w:rsid w:val="00EC0080"/>
    <w:rsid w:val="00EC089F"/>
    <w:rsid w:val="00ED2929"/>
    <w:rsid w:val="00ED4430"/>
    <w:rsid w:val="00EF37DB"/>
    <w:rsid w:val="00F17EAF"/>
    <w:rsid w:val="00F379C7"/>
    <w:rsid w:val="00F545FF"/>
    <w:rsid w:val="00F93CD2"/>
    <w:rsid w:val="00F94703"/>
    <w:rsid w:val="00F96432"/>
    <w:rsid w:val="00F96FF2"/>
    <w:rsid w:val="00FC2532"/>
    <w:rsid w:val="00FE1D9E"/>
    <w:rsid w:val="00FE66C5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53545A"/>
  <w15:chartTrackingRefBased/>
  <w15:docId w15:val="{5746641B-D381-4EE5-972A-6D173A8E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i-FI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3A76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3A76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3A76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3A76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3A76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3A76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3A76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3A76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3A76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3A76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3A76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3A76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3A7659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3A7659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3A7659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3A7659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3A7659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3A7659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3A76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3A76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A76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3A76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3A76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3A7659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3A7659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3A7659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3A76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3A7659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3A7659"/>
    <w:rPr>
      <w:b/>
      <w:bCs/>
      <w:smallCaps/>
      <w:color w:val="0F4761" w:themeColor="accent1" w:themeShade="BF"/>
      <w:spacing w:val="5"/>
    </w:rPr>
  </w:style>
  <w:style w:type="paragraph" w:styleId="Yltunniste">
    <w:name w:val="header"/>
    <w:basedOn w:val="Normaali"/>
    <w:link w:val="YltunnisteChar"/>
    <w:uiPriority w:val="99"/>
    <w:unhideWhenUsed/>
    <w:rsid w:val="003A76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A7659"/>
  </w:style>
  <w:style w:type="paragraph" w:styleId="Alatunniste">
    <w:name w:val="footer"/>
    <w:basedOn w:val="Normaali"/>
    <w:link w:val="AlatunnisteChar"/>
    <w:uiPriority w:val="99"/>
    <w:unhideWhenUsed/>
    <w:rsid w:val="003A76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A7659"/>
  </w:style>
  <w:style w:type="paragraph" w:styleId="NormaaliWWW">
    <w:name w:val="Normal (Web)"/>
    <w:basedOn w:val="Normaali"/>
    <w:uiPriority w:val="99"/>
    <w:semiHidden/>
    <w:unhideWhenUsed/>
    <w:rsid w:val="003A7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fi-FI"/>
      <w14:ligatures w14:val="none"/>
    </w:rPr>
  </w:style>
  <w:style w:type="paragraph" w:styleId="Eivli">
    <w:name w:val="No Spacing"/>
    <w:uiPriority w:val="1"/>
    <w:qFormat/>
    <w:rsid w:val="003A7659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152147"/>
    <w:rPr>
      <w:color w:val="467886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52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Kokko</dc:creator>
  <cp:keywords/>
  <dc:description/>
  <cp:lastModifiedBy>Pauli Tolvanen</cp:lastModifiedBy>
  <cp:revision>2</cp:revision>
  <cp:lastPrinted>2024-04-23T16:12:00Z</cp:lastPrinted>
  <dcterms:created xsi:type="dcterms:W3CDTF">2024-04-25T06:19:00Z</dcterms:created>
  <dcterms:modified xsi:type="dcterms:W3CDTF">2024-04-25T06:19:00Z</dcterms:modified>
</cp:coreProperties>
</file>