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BodyText"/>
        <w:spacing w:before="44"/>
        <w:ind w:right="937"/>
        <w:jc w:val="righ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717804</wp:posOffset>
            </wp:positionH>
            <wp:positionV relativeFrom="paragraph">
              <wp:posOffset>-1689733</wp:posOffset>
            </wp:positionV>
            <wp:extent cx="2613660" cy="18867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Helsinki 22.1.2018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44"/>
        <w:ind w:left="113"/>
      </w:pPr>
      <w:r>
        <w:rPr/>
        <w:t>Tervehdys Eläkkeensaajien Keskusliitosta!</w:t>
      </w: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256" w:lineRule="auto"/>
        <w:ind w:left="113" w:right="96"/>
      </w:pPr>
      <w:r>
        <w:rPr/>
        <w:t>Rajaniemi tarjoaa lomaa ajalle 16.-18.4.2018. Lomajakso on puolihoidolla, majoitus kahden hengen huoneessa. Lomalla lomaohjausta ja seuraavat tarjoilut:</w:t>
      </w:r>
    </w:p>
    <w:p>
      <w:pPr>
        <w:pStyle w:val="BodyText"/>
        <w:spacing w:before="162"/>
        <w:ind w:left="113"/>
      </w:pPr>
      <w:r>
        <w:rPr/>
        <w:t>16.4.tulo klo 13.30 päiväkahville, päivällinen klo 16.00 ja iltapala klo 19.00.</w:t>
      </w:r>
    </w:p>
    <w:p>
      <w:pPr>
        <w:pStyle w:val="BodyText"/>
        <w:spacing w:before="186"/>
        <w:ind w:left="113"/>
      </w:pPr>
      <w:r>
        <w:rPr/>
        <w:t>17.4. aamiainen, päiväkahvi, päivällinen ja iltapala. Saunat naisille ja miehille.</w:t>
      </w:r>
    </w:p>
    <w:p>
      <w:pPr>
        <w:pStyle w:val="BodyText"/>
        <w:spacing w:before="188"/>
        <w:ind w:left="113"/>
      </w:pPr>
      <w:r>
        <w:rPr/>
        <w:t>18.4. aamiainen ja lounas, jonka jälkeen kotimatka alkaa.</w:t>
      </w:r>
    </w:p>
    <w:p>
      <w:pPr>
        <w:pStyle w:val="BodyText"/>
        <w:spacing w:before="186"/>
        <w:ind w:left="113"/>
      </w:pPr>
      <w:r>
        <w:rPr/>
        <w:t>Lomapäivien jäsenhinta on 130€ hengeltä, yhden huoneen lisämaksu on 40€.</w:t>
      </w:r>
    </w:p>
    <w:p>
      <w:pPr>
        <w:pStyle w:val="BodyText"/>
        <w:spacing w:line="256" w:lineRule="auto" w:before="188"/>
        <w:ind w:left="113" w:right="984"/>
      </w:pPr>
      <w:r>
        <w:rPr/>
        <w:t>Liitteenä vielä huoneiden varustelu, ja Rajaniemen erilaiset mahdollisuudet retkeilyyn ja ulkoiluun.</w:t>
      </w:r>
    </w:p>
    <w:p>
      <w:pPr>
        <w:pStyle w:val="BodyText"/>
      </w:pPr>
    </w:p>
    <w:p>
      <w:pPr>
        <w:spacing w:before="244"/>
        <w:ind w:left="113" w:right="0" w:firstLine="0"/>
        <w:jc w:val="left"/>
        <w:rPr>
          <w:sz w:val="20"/>
        </w:rPr>
      </w:pPr>
      <w:r>
        <w:rPr>
          <w:sz w:val="20"/>
        </w:rPr>
        <w:t>Ystävällisin terveisin</w:t>
      </w:r>
    </w:p>
    <w:p>
      <w:pPr>
        <w:pStyle w:val="BodyText"/>
        <w:spacing w:before="9"/>
        <w:rPr>
          <w:sz w:val="14"/>
        </w:rPr>
      </w:pPr>
    </w:p>
    <w:p>
      <w:pPr>
        <w:spacing w:before="0"/>
        <w:ind w:left="113" w:right="7579" w:firstLine="0"/>
        <w:jc w:val="left"/>
        <w:rPr>
          <w:sz w:val="20"/>
        </w:rPr>
      </w:pPr>
      <w:r>
        <w:rPr>
          <w:sz w:val="20"/>
        </w:rPr>
        <w:t>Rajaniemen lomakeskus PaulaHakulinen</w:t>
      </w:r>
    </w:p>
    <w:p>
      <w:pPr>
        <w:spacing w:line="243" w:lineRule="exact" w:before="0"/>
        <w:ind w:left="113" w:right="0" w:firstLine="0"/>
        <w:jc w:val="left"/>
        <w:rPr>
          <w:sz w:val="20"/>
        </w:rPr>
      </w:pPr>
      <w:r>
        <w:rPr>
          <w:sz w:val="20"/>
        </w:rPr>
        <w:t>09 6126 8440</w:t>
      </w:r>
    </w:p>
    <w:p>
      <w:pPr>
        <w:spacing w:before="0"/>
        <w:ind w:left="113" w:right="4368" w:firstLine="0"/>
        <w:jc w:val="left"/>
        <w:rPr>
          <w:sz w:val="20"/>
        </w:rPr>
      </w:pPr>
      <w:hyperlink r:id="rId6">
        <w:r>
          <w:rPr>
            <w:color w:val="0462C1"/>
            <w:w w:val="95"/>
            <w:sz w:val="20"/>
            <w:u w:val="single" w:color="0462C1"/>
          </w:rPr>
          <w:t>paula.hakulinen@elakkeensaajat.fi</w:t>
        </w:r>
      </w:hyperlink>
      <w:r>
        <w:rPr>
          <w:color w:val="0462C1"/>
          <w:w w:val="95"/>
          <w:sz w:val="20"/>
        </w:rPr>
        <w:t> </w:t>
      </w:r>
      <w:hyperlink r:id="rId7">
        <w:r>
          <w:rPr>
            <w:color w:val="0462C1"/>
            <w:sz w:val="20"/>
            <w:u w:val="single" w:color="0462C1"/>
          </w:rPr>
          <w:t>www.rajaniemenlomakeskus.fi</w:t>
        </w:r>
      </w:hyperlink>
    </w:p>
    <w:sectPr>
      <w:type w:val="continuous"/>
      <w:pgSz w:w="11910" w:h="16840"/>
      <w:pgMar w:top="1580" w:bottom="28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aula.hakulinen@elakkeensaajat.fi" TargetMode="External"/><Relationship Id="rId7" Type="http://schemas.openxmlformats.org/officeDocument/2006/relationships/hyperlink" Target="http://www.rajaniemenlomakeskus.fi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Hakulinen</dc:creator>
  <dcterms:created xsi:type="dcterms:W3CDTF">2018-01-25T11:07:10Z</dcterms:created>
  <dcterms:modified xsi:type="dcterms:W3CDTF">2018-01-25T11:07:10Z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2018-01-25T00:00:00Z</vt:filetime>
  </property>
</Properties>
</file>