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930A" w14:textId="14030E97" w:rsidR="00DE7145" w:rsidRPr="005A6BDC" w:rsidRDefault="00DE7145" w:rsidP="009E2C8D">
      <w:pPr>
        <w:spacing w:after="0"/>
        <w:rPr>
          <w:rFonts w:cstheme="minorHAnsi"/>
          <w:sz w:val="24"/>
          <w:szCs w:val="24"/>
          <w:u w:val="single"/>
        </w:rPr>
      </w:pPr>
    </w:p>
    <w:p w14:paraId="13DA7C49" w14:textId="37738E73" w:rsidR="00306043" w:rsidRPr="009E2C8D" w:rsidRDefault="00306043" w:rsidP="009E2C8D">
      <w:pPr>
        <w:spacing w:after="0"/>
        <w:rPr>
          <w:rFonts w:cstheme="minorHAnsi"/>
          <w:sz w:val="24"/>
          <w:szCs w:val="24"/>
        </w:rPr>
      </w:pPr>
      <w:r w:rsidRPr="009E2C8D">
        <w:rPr>
          <w:rFonts w:cstheme="minorHAnsi"/>
          <w:sz w:val="24"/>
          <w:szCs w:val="24"/>
        </w:rPr>
        <w:t>LEHMON ELÄKKEENSAAJAT ry</w:t>
      </w:r>
    </w:p>
    <w:p w14:paraId="3FDEB59D" w14:textId="77777777" w:rsidR="00306043" w:rsidRPr="009E2C8D" w:rsidRDefault="00306043" w:rsidP="009E2C8D">
      <w:pPr>
        <w:pStyle w:val="western"/>
        <w:spacing w:before="0" w:beforeAutospacing="0" w:after="0" w:line="240" w:lineRule="auto"/>
        <w:rPr>
          <w:rFonts w:asciiTheme="minorHAnsi" w:hAnsiTheme="minorHAnsi" w:cstheme="minorHAnsi"/>
        </w:rPr>
      </w:pPr>
      <w:r w:rsidRPr="009E2C8D">
        <w:rPr>
          <w:rFonts w:asciiTheme="minorHAnsi" w:hAnsiTheme="minorHAnsi" w:cstheme="minorHAnsi"/>
        </w:rPr>
        <w:t>Kylmänojantie 49, 80710 Lehmo</w:t>
      </w:r>
    </w:p>
    <w:p w14:paraId="5DEA319C" w14:textId="77777777" w:rsidR="00306043" w:rsidRPr="009E2C8D" w:rsidRDefault="00306043" w:rsidP="009E2C8D">
      <w:pPr>
        <w:pStyle w:val="western"/>
        <w:spacing w:before="0" w:beforeAutospacing="0" w:after="0" w:line="240" w:lineRule="auto"/>
        <w:rPr>
          <w:rFonts w:asciiTheme="minorHAnsi" w:hAnsiTheme="minorHAnsi" w:cstheme="minorHAnsi"/>
        </w:rPr>
      </w:pPr>
      <w:r w:rsidRPr="009E2C8D">
        <w:rPr>
          <w:rFonts w:asciiTheme="minorHAnsi" w:hAnsiTheme="minorHAnsi" w:cstheme="minorHAnsi"/>
          <w:color w:val="222222"/>
          <w:shd w:val="clear" w:color="auto" w:fill="FFFFFF"/>
        </w:rPr>
        <w:t> </w:t>
      </w:r>
      <w:hyperlink r:id="rId6" w:tgtFrame="_blank" w:history="1">
        <w:r w:rsidRPr="009E2C8D">
          <w:rPr>
            <w:rStyle w:val="Hyperlinkki"/>
            <w:rFonts w:asciiTheme="minorHAnsi" w:hAnsiTheme="minorHAnsi" w:cstheme="minorHAnsi"/>
            <w:color w:val="1155CC"/>
            <w:shd w:val="clear" w:color="auto" w:fill="FFFFFF"/>
          </w:rPr>
          <w:t>http://www.lehmo.elakkeensaajat.fi</w:t>
        </w:r>
      </w:hyperlink>
    </w:p>
    <w:p w14:paraId="7C7E04E3" w14:textId="015A9D2C" w:rsidR="00306043" w:rsidRDefault="00306043" w:rsidP="009E2C8D">
      <w:pPr>
        <w:pStyle w:val="western"/>
        <w:spacing w:before="0" w:beforeAutospacing="0" w:after="0" w:line="240" w:lineRule="auto"/>
        <w:rPr>
          <w:rFonts w:asciiTheme="minorHAnsi" w:hAnsiTheme="minorHAnsi" w:cstheme="minorHAnsi"/>
        </w:rPr>
      </w:pPr>
    </w:p>
    <w:p w14:paraId="098E62CB" w14:textId="14D91B18" w:rsidR="00306043" w:rsidRPr="0048239F" w:rsidRDefault="00306043" w:rsidP="00E04A61">
      <w:pPr>
        <w:rPr>
          <w:sz w:val="24"/>
          <w:szCs w:val="24"/>
        </w:rPr>
      </w:pPr>
      <w:r w:rsidRPr="0048239F">
        <w:rPr>
          <w:sz w:val="24"/>
          <w:szCs w:val="24"/>
        </w:rPr>
        <w:t>Toimintasuunnitelma vuodelle 202</w:t>
      </w:r>
      <w:r w:rsidR="00A91B22">
        <w:rPr>
          <w:sz w:val="24"/>
          <w:szCs w:val="24"/>
        </w:rPr>
        <w:t>4</w:t>
      </w:r>
    </w:p>
    <w:p w14:paraId="3670AFA2" w14:textId="3AF150B3" w:rsidR="00306043" w:rsidRPr="00CD37E6" w:rsidRDefault="00CD37E6" w:rsidP="00E04A61">
      <w:pPr>
        <w:rPr>
          <w:b/>
          <w:bCs/>
          <w:sz w:val="24"/>
          <w:szCs w:val="24"/>
          <w:u w:val="single"/>
        </w:rPr>
      </w:pPr>
      <w:r w:rsidRPr="00CD37E6">
        <w:rPr>
          <w:b/>
          <w:bCs/>
          <w:sz w:val="24"/>
          <w:szCs w:val="24"/>
          <w:u w:val="single"/>
        </w:rPr>
        <w:t>Tarkoituksen toteuttamiseksi</w:t>
      </w:r>
    </w:p>
    <w:p w14:paraId="26E847C3" w14:textId="77777777" w:rsidR="00306043" w:rsidRPr="0048239F" w:rsidRDefault="00306043" w:rsidP="00E04A61">
      <w:pPr>
        <w:rPr>
          <w:sz w:val="24"/>
          <w:szCs w:val="24"/>
        </w:rPr>
      </w:pPr>
      <w:r w:rsidRPr="0048239F">
        <w:rPr>
          <w:sz w:val="24"/>
          <w:szCs w:val="24"/>
        </w:rPr>
        <w:t>Tekee aloitteita ja esityksiä poliittisille ja kunnallisille päättäjille sekä viranomaisille eläke-, sosiaali- ja kulttuuripolitiikkaan liittyvissä asioissa ja pitää yhteyksiä paikallisiin eläkeläisjärjestöihin sekä niiden yhteistyöelimiin.</w:t>
      </w:r>
    </w:p>
    <w:p w14:paraId="3815C601" w14:textId="1770CFC1" w:rsidR="00306043" w:rsidRPr="0048239F" w:rsidRDefault="00306043" w:rsidP="00E04A61">
      <w:pPr>
        <w:rPr>
          <w:sz w:val="24"/>
          <w:szCs w:val="24"/>
        </w:rPr>
      </w:pPr>
      <w:r w:rsidRPr="0048239F">
        <w:rPr>
          <w:sz w:val="24"/>
          <w:szCs w:val="24"/>
        </w:rPr>
        <w:t>Järjestää kokouksia, ohjelmallisia tilaisuuksia, juhlia, vierailuja, retkiä, matkoja ja muita virkistystilaisuuksia.</w:t>
      </w:r>
      <w:r w:rsidR="005D4367">
        <w:rPr>
          <w:sz w:val="24"/>
          <w:szCs w:val="24"/>
        </w:rPr>
        <w:t xml:space="preserve"> Osallistutaan Lehmon Kyläyhdistyksen </w:t>
      </w:r>
      <w:r w:rsidR="005A6BDC">
        <w:rPr>
          <w:sz w:val="24"/>
          <w:szCs w:val="24"/>
        </w:rPr>
        <w:t>toimintaan</w:t>
      </w:r>
      <w:r w:rsidR="005D4367">
        <w:rPr>
          <w:sz w:val="24"/>
          <w:szCs w:val="24"/>
        </w:rPr>
        <w:t>.</w:t>
      </w:r>
    </w:p>
    <w:p w14:paraId="50017FEC" w14:textId="77777777" w:rsidR="00306043" w:rsidRPr="0048239F" w:rsidRDefault="00306043" w:rsidP="00E04A61">
      <w:pPr>
        <w:rPr>
          <w:sz w:val="24"/>
          <w:szCs w:val="24"/>
        </w:rPr>
      </w:pPr>
      <w:r w:rsidRPr="0048239F">
        <w:rPr>
          <w:sz w:val="24"/>
          <w:szCs w:val="24"/>
        </w:rPr>
        <w:t>Toimii eläkkeensaajien yhteiskunnallisen arvostuksen kohottamiseksi.</w:t>
      </w:r>
    </w:p>
    <w:p w14:paraId="64957326" w14:textId="5A91EDCC" w:rsidR="00306043" w:rsidRPr="0048239F" w:rsidRDefault="00306043" w:rsidP="00E04A61">
      <w:pPr>
        <w:rPr>
          <w:sz w:val="24"/>
          <w:szCs w:val="24"/>
        </w:rPr>
      </w:pPr>
      <w:r w:rsidRPr="0048239F">
        <w:rPr>
          <w:sz w:val="24"/>
          <w:szCs w:val="24"/>
        </w:rPr>
        <w:t xml:space="preserve">Suorittaa jatkuvaa jäsenhankintaa ja tekee toimintaansa tunnetuksi tiedotus- ja julkaisutoiminnan muodoin sekä hoitaa muut näiden sääntöjen ja yhdistyslain </w:t>
      </w:r>
      <w:r w:rsidR="00120472" w:rsidRPr="0048239F">
        <w:rPr>
          <w:sz w:val="24"/>
          <w:szCs w:val="24"/>
        </w:rPr>
        <w:t>määräämät tehtävät</w:t>
      </w:r>
      <w:r w:rsidR="00120472">
        <w:rPr>
          <w:sz w:val="24"/>
          <w:szCs w:val="24"/>
        </w:rPr>
        <w:t>.</w:t>
      </w:r>
    </w:p>
    <w:p w14:paraId="546F60A8" w14:textId="77777777" w:rsidR="00306043" w:rsidRPr="009E2C8D" w:rsidRDefault="00306043" w:rsidP="009E2C8D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pacing w:val="24"/>
        </w:rPr>
      </w:pPr>
    </w:p>
    <w:p w14:paraId="4FDBDD6E" w14:textId="77777777" w:rsidR="00306043" w:rsidRPr="009E2C8D" w:rsidRDefault="00306043" w:rsidP="009E2C8D">
      <w:pPr>
        <w:pStyle w:val="NormaaliWWW"/>
        <w:spacing w:before="0" w:beforeAutospacing="0" w:after="0" w:line="240" w:lineRule="auto"/>
        <w:rPr>
          <w:rFonts w:asciiTheme="minorHAnsi" w:hAnsiTheme="minorHAnsi" w:cstheme="minorHAnsi"/>
        </w:rPr>
      </w:pPr>
      <w:r w:rsidRPr="009E2C8D">
        <w:rPr>
          <w:rFonts w:asciiTheme="minorHAnsi" w:hAnsiTheme="minorHAnsi" w:cstheme="minorHAnsi"/>
          <w:b/>
          <w:bCs/>
          <w:u w:val="single"/>
        </w:rPr>
        <w:t>Kokoukset:</w:t>
      </w:r>
    </w:p>
    <w:p w14:paraId="37A856BE" w14:textId="6C4874A2" w:rsidR="00306043" w:rsidRPr="009E2C8D" w:rsidRDefault="00306043" w:rsidP="009E2C8D">
      <w:pPr>
        <w:pStyle w:val="NormaaliWWW"/>
        <w:spacing w:before="0" w:beforeAutospacing="0" w:after="0" w:line="240" w:lineRule="auto"/>
        <w:rPr>
          <w:rFonts w:asciiTheme="minorHAnsi" w:hAnsiTheme="minorHAnsi" w:cstheme="minorHAnsi"/>
        </w:rPr>
      </w:pPr>
      <w:r w:rsidRPr="009E2C8D">
        <w:rPr>
          <w:rFonts w:asciiTheme="minorHAnsi" w:hAnsiTheme="minorHAnsi" w:cstheme="minorHAnsi"/>
          <w:u w:val="single"/>
        </w:rPr>
        <w:t>Kevätkokous</w:t>
      </w:r>
      <w:r w:rsidRPr="009E2C8D">
        <w:rPr>
          <w:rFonts w:asciiTheme="minorHAnsi" w:hAnsiTheme="minorHAnsi" w:cstheme="minorHAnsi"/>
        </w:rPr>
        <w:t xml:space="preserve"> pidetään </w:t>
      </w:r>
      <w:r w:rsidR="005C5D13" w:rsidRPr="009E2C8D">
        <w:rPr>
          <w:rFonts w:asciiTheme="minorHAnsi" w:hAnsiTheme="minorHAnsi" w:cstheme="minorHAnsi"/>
        </w:rPr>
        <w:t>maaliskuussa,</w:t>
      </w:r>
      <w:r w:rsidRPr="009E2C8D">
        <w:rPr>
          <w:rFonts w:asciiTheme="minorHAnsi" w:hAnsiTheme="minorHAnsi" w:cstheme="minorHAnsi"/>
        </w:rPr>
        <w:t xml:space="preserve"> jossa käsitellään edellisen vuoden toimintaa ja taloutta.</w:t>
      </w:r>
    </w:p>
    <w:p w14:paraId="3CF58343" w14:textId="20023591" w:rsidR="00306043" w:rsidRPr="009E2C8D" w:rsidRDefault="00306043" w:rsidP="009E2C8D">
      <w:pPr>
        <w:pStyle w:val="NormaaliWWW"/>
        <w:spacing w:before="0" w:beforeAutospacing="0" w:after="0" w:line="240" w:lineRule="auto"/>
        <w:rPr>
          <w:rFonts w:asciiTheme="minorHAnsi" w:hAnsiTheme="minorHAnsi" w:cstheme="minorHAnsi"/>
        </w:rPr>
      </w:pPr>
      <w:r w:rsidRPr="009E2C8D">
        <w:rPr>
          <w:rFonts w:asciiTheme="minorHAnsi" w:hAnsiTheme="minorHAnsi" w:cstheme="minorHAnsi"/>
          <w:u w:val="single"/>
        </w:rPr>
        <w:t>Syyskokous</w:t>
      </w:r>
      <w:r w:rsidRPr="009E2C8D">
        <w:rPr>
          <w:rFonts w:asciiTheme="minorHAnsi" w:hAnsiTheme="minorHAnsi" w:cstheme="minorHAnsi"/>
        </w:rPr>
        <w:t xml:space="preserve"> </w:t>
      </w:r>
      <w:r w:rsidR="005C5D13" w:rsidRPr="009E2C8D">
        <w:rPr>
          <w:rFonts w:asciiTheme="minorHAnsi" w:hAnsiTheme="minorHAnsi" w:cstheme="minorHAnsi"/>
        </w:rPr>
        <w:t>marraskuussa,</w:t>
      </w:r>
      <w:r w:rsidRPr="009E2C8D">
        <w:rPr>
          <w:rFonts w:asciiTheme="minorHAnsi" w:hAnsiTheme="minorHAnsi" w:cstheme="minorHAnsi"/>
        </w:rPr>
        <w:t xml:space="preserve"> jossa on henkilövalinnat, toiminnan- ja talouden suunnittelu seuraavalle vuodelle.</w:t>
      </w:r>
    </w:p>
    <w:p w14:paraId="35863090" w14:textId="77777777" w:rsidR="00306043" w:rsidRPr="009E2C8D" w:rsidRDefault="00306043" w:rsidP="009E2C8D">
      <w:pPr>
        <w:pStyle w:val="NormaaliWWW"/>
        <w:spacing w:before="0" w:beforeAutospacing="0" w:after="0" w:line="240" w:lineRule="auto"/>
        <w:rPr>
          <w:rFonts w:asciiTheme="minorHAnsi" w:hAnsiTheme="minorHAnsi" w:cstheme="minorHAnsi"/>
        </w:rPr>
      </w:pPr>
      <w:r w:rsidRPr="009E2C8D">
        <w:rPr>
          <w:rFonts w:asciiTheme="minorHAnsi" w:hAnsiTheme="minorHAnsi" w:cstheme="minorHAnsi"/>
        </w:rPr>
        <w:t>Tarvittaessa ylimääräisiä kokouksia.</w:t>
      </w:r>
    </w:p>
    <w:p w14:paraId="78F10424" w14:textId="77777777" w:rsidR="00306043" w:rsidRPr="009E2C8D" w:rsidRDefault="00306043" w:rsidP="009E2C8D">
      <w:pPr>
        <w:pStyle w:val="NormaaliWWW"/>
        <w:spacing w:before="0" w:beforeAutospacing="0" w:after="0" w:line="240" w:lineRule="auto"/>
        <w:rPr>
          <w:rFonts w:asciiTheme="minorHAnsi" w:hAnsiTheme="minorHAnsi" w:cstheme="minorHAnsi"/>
        </w:rPr>
      </w:pPr>
      <w:r w:rsidRPr="009E2C8D">
        <w:rPr>
          <w:rFonts w:asciiTheme="minorHAnsi" w:hAnsiTheme="minorHAnsi" w:cstheme="minorHAnsi"/>
          <w:u w:val="single"/>
        </w:rPr>
        <w:t>Hallitus</w:t>
      </w:r>
      <w:r w:rsidRPr="009E2C8D">
        <w:rPr>
          <w:rFonts w:asciiTheme="minorHAnsi" w:hAnsiTheme="minorHAnsi" w:cstheme="minorHAnsi"/>
        </w:rPr>
        <w:t xml:space="preserve"> kokoontuu tarvittaessa</w:t>
      </w:r>
    </w:p>
    <w:p w14:paraId="3841925E" w14:textId="5B47DDFA" w:rsidR="00306043" w:rsidRPr="009E2C8D" w:rsidRDefault="00306043" w:rsidP="009E2C8D">
      <w:pPr>
        <w:pStyle w:val="NormaaliWWW"/>
        <w:spacing w:before="0" w:beforeAutospacing="0" w:after="0" w:line="240" w:lineRule="auto"/>
        <w:rPr>
          <w:rFonts w:asciiTheme="minorHAnsi" w:hAnsiTheme="minorHAnsi" w:cstheme="minorHAnsi"/>
        </w:rPr>
      </w:pPr>
      <w:r w:rsidRPr="009E2C8D">
        <w:rPr>
          <w:rFonts w:asciiTheme="minorHAnsi" w:hAnsiTheme="minorHAnsi" w:cstheme="minorHAnsi"/>
          <w:u w:val="single"/>
        </w:rPr>
        <w:t>Osallistutaan</w:t>
      </w:r>
      <w:r w:rsidRPr="009E2C8D">
        <w:rPr>
          <w:rFonts w:asciiTheme="minorHAnsi" w:hAnsiTheme="minorHAnsi" w:cstheme="minorHAnsi"/>
        </w:rPr>
        <w:t xml:space="preserve"> piirin sääntömääräisiin kokouksiin edustajamme välityksellä.</w:t>
      </w:r>
      <w:r w:rsidR="009E2C8D">
        <w:rPr>
          <w:rFonts w:asciiTheme="minorHAnsi" w:hAnsiTheme="minorHAnsi" w:cstheme="minorHAnsi"/>
        </w:rPr>
        <w:t xml:space="preserve"> </w:t>
      </w:r>
      <w:r w:rsidRPr="009E2C8D">
        <w:rPr>
          <w:rFonts w:asciiTheme="minorHAnsi" w:hAnsiTheme="minorHAnsi" w:cstheme="minorHAnsi"/>
        </w:rPr>
        <w:t>Kerhopäivien yhteydessä käsitellään asioita tarpeen mukaan.</w:t>
      </w:r>
    </w:p>
    <w:p w14:paraId="37D57183" w14:textId="77777777" w:rsidR="00CD37E6" w:rsidRPr="005A6BDC" w:rsidRDefault="00CD37E6" w:rsidP="009E2C8D">
      <w:pPr>
        <w:pStyle w:val="NormaaliWWW"/>
        <w:spacing w:before="0" w:beforeAutospacing="0"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74F7B960" w14:textId="1270856F" w:rsidR="00306043" w:rsidRPr="005A6BDC" w:rsidRDefault="00306043" w:rsidP="009E2C8D">
      <w:pPr>
        <w:pStyle w:val="NormaaliWWW"/>
        <w:spacing w:before="0" w:beforeAutospacing="0" w:after="0" w:line="240" w:lineRule="auto"/>
        <w:rPr>
          <w:rFonts w:asciiTheme="minorHAnsi" w:hAnsiTheme="minorHAnsi" w:cstheme="minorHAnsi"/>
        </w:rPr>
      </w:pPr>
      <w:r w:rsidRPr="005A6BDC">
        <w:rPr>
          <w:rFonts w:asciiTheme="minorHAnsi" w:hAnsiTheme="minorHAnsi" w:cstheme="minorHAnsi"/>
          <w:b/>
          <w:bCs/>
          <w:u w:val="single"/>
        </w:rPr>
        <w:t>Muu toiminta:</w:t>
      </w:r>
    </w:p>
    <w:p w14:paraId="0336DC08" w14:textId="7B932ED3" w:rsidR="00306043" w:rsidRPr="00D21CF8" w:rsidRDefault="00306043" w:rsidP="00D21CF8">
      <w:pPr>
        <w:pStyle w:val="Lainaus"/>
        <w:ind w:left="0"/>
        <w:jc w:val="left"/>
        <w:rPr>
          <w:rFonts w:cstheme="minorHAnsi"/>
          <w:i w:val="0"/>
          <w:iCs w:val="0"/>
          <w:sz w:val="24"/>
          <w:szCs w:val="24"/>
        </w:rPr>
      </w:pPr>
      <w:r w:rsidRPr="005A6BDC">
        <w:rPr>
          <w:i w:val="0"/>
          <w:iCs w:val="0"/>
          <w:sz w:val="24"/>
          <w:szCs w:val="24"/>
        </w:rPr>
        <w:t>Pidetään kerran viikossa torstaina kerho. Kerhopäivän ohjelma rakennetaan jäsenistön esittämien toivomusten mukaisesti. Toimintasuunnitelman liitteenä vuodelle 202</w:t>
      </w:r>
      <w:r w:rsidR="00586C3C" w:rsidRPr="005A6BDC">
        <w:rPr>
          <w:i w:val="0"/>
          <w:iCs w:val="0"/>
          <w:sz w:val="24"/>
          <w:szCs w:val="24"/>
        </w:rPr>
        <w:t>4</w:t>
      </w:r>
      <w:r w:rsidRPr="005A6BDC">
        <w:rPr>
          <w:i w:val="0"/>
          <w:iCs w:val="0"/>
          <w:sz w:val="24"/>
          <w:szCs w:val="24"/>
        </w:rPr>
        <w:t xml:space="preserve"> laadittu vuosikello, josta luettavissa mitä järjestetään vuoden aikana. Juhlintaa äitien ja isien päivät, pidetään </w:t>
      </w:r>
      <w:r w:rsidR="005C5D13" w:rsidRPr="005A6BDC">
        <w:rPr>
          <w:i w:val="0"/>
          <w:iCs w:val="0"/>
          <w:sz w:val="24"/>
          <w:szCs w:val="24"/>
        </w:rPr>
        <w:t>pikkujoulu</w:t>
      </w:r>
      <w:r w:rsidRPr="005A6BDC">
        <w:rPr>
          <w:i w:val="0"/>
          <w:iCs w:val="0"/>
          <w:sz w:val="24"/>
          <w:szCs w:val="24"/>
        </w:rPr>
        <w:t>. Järjestetään kesällä teatteriretki.</w:t>
      </w:r>
      <w:r w:rsidRPr="005A6BDC">
        <w:rPr>
          <w:i w:val="0"/>
          <w:iCs w:val="0"/>
          <w:color w:val="222222"/>
          <w:sz w:val="24"/>
          <w:szCs w:val="24"/>
          <w:shd w:val="clear" w:color="auto" w:fill="FFFFFF"/>
        </w:rPr>
        <w:t xml:space="preserve"> </w:t>
      </w:r>
      <w:r w:rsidRPr="005A6BDC">
        <w:rPr>
          <w:i w:val="0"/>
          <w:iCs w:val="0"/>
          <w:sz w:val="24"/>
          <w:szCs w:val="24"/>
          <w:shd w:val="clear" w:color="auto" w:fill="FFFFFF"/>
        </w:rPr>
        <w:t xml:space="preserve">Muistetaan jäsenten </w:t>
      </w:r>
      <w:r w:rsidRPr="005A6BDC">
        <w:rPr>
          <w:i w:val="0"/>
          <w:iCs w:val="0"/>
          <w:sz w:val="24"/>
          <w:szCs w:val="24"/>
        </w:rPr>
        <w:t>juhlapäivät 50-, 60-, 70-, 80-, 85-, 90-, 95-, ja sen jälkeen vuosittain</w:t>
      </w:r>
      <w:r w:rsidR="00012550" w:rsidRPr="005A6BDC">
        <w:rPr>
          <w:i w:val="0"/>
          <w:iCs w:val="0"/>
          <w:sz w:val="24"/>
          <w:szCs w:val="24"/>
        </w:rPr>
        <w:t xml:space="preserve">. Juhlitaan </w:t>
      </w:r>
      <w:r w:rsidR="008B357A" w:rsidRPr="005A6BDC">
        <w:rPr>
          <w:i w:val="0"/>
          <w:iCs w:val="0"/>
          <w:sz w:val="24"/>
          <w:szCs w:val="24"/>
        </w:rPr>
        <w:t xml:space="preserve">(kukat ja juhlakahvi) </w:t>
      </w:r>
      <w:r w:rsidR="008B357A" w:rsidRPr="005A6BDC">
        <w:rPr>
          <w:i w:val="0"/>
          <w:iCs w:val="0"/>
          <w:color w:val="auto"/>
          <w:sz w:val="24"/>
          <w:szCs w:val="24"/>
        </w:rPr>
        <w:t>alkuvuodesta syntyneitä äitienpäiväjuhlassa ja loppuvuodesta syntyneitä pikkujoulujuhlassa</w:t>
      </w:r>
      <w:r w:rsidRPr="005A6BDC">
        <w:rPr>
          <w:i w:val="0"/>
          <w:iCs w:val="0"/>
          <w:color w:val="auto"/>
          <w:sz w:val="24"/>
          <w:szCs w:val="24"/>
          <w:shd w:val="clear" w:color="auto" w:fill="FFFFFF"/>
        </w:rPr>
        <w:t xml:space="preserve">. </w:t>
      </w:r>
      <w:r w:rsidRPr="005A6BDC">
        <w:rPr>
          <w:i w:val="0"/>
          <w:iCs w:val="0"/>
          <w:color w:val="222222"/>
          <w:sz w:val="24"/>
          <w:szCs w:val="24"/>
          <w:shd w:val="clear" w:color="auto" w:fill="FFFFFF"/>
        </w:rPr>
        <w:t>Osallistutaan piirin tapahtumiin, pilkki- ja ongintakisoihin, kirkkopäivään, koulutukseen, k</w:t>
      </w:r>
      <w:r w:rsidRPr="005A6BDC">
        <w:rPr>
          <w:i w:val="0"/>
          <w:iCs w:val="0"/>
          <w:sz w:val="24"/>
          <w:szCs w:val="24"/>
        </w:rPr>
        <w:t>utsutaan vierailijoita.</w:t>
      </w:r>
      <w:r w:rsidR="007D5438" w:rsidRPr="005A6BDC">
        <w:rPr>
          <w:i w:val="0"/>
          <w:iCs w:val="0"/>
          <w:sz w:val="24"/>
          <w:szCs w:val="24"/>
        </w:rPr>
        <w:t xml:space="preserve"> Haetaan ryhmänä tuetulle kuntolomalle. </w:t>
      </w:r>
      <w:r w:rsidR="00A86FBF">
        <w:rPr>
          <w:i w:val="0"/>
          <w:iCs w:val="0"/>
          <w:sz w:val="24"/>
          <w:szCs w:val="24"/>
        </w:rPr>
        <w:t>Hae</w:t>
      </w:r>
      <w:r w:rsidR="007D5438" w:rsidRPr="005A6BDC">
        <w:rPr>
          <w:i w:val="0"/>
          <w:iCs w:val="0"/>
          <w:sz w:val="24"/>
          <w:szCs w:val="24"/>
        </w:rPr>
        <w:t>taan myös kunnalta avustusta</w:t>
      </w:r>
      <w:r w:rsidR="00D21CF8" w:rsidRPr="00D21CF8">
        <w:rPr>
          <w:i w:val="0"/>
          <w:iCs w:val="0"/>
          <w:sz w:val="24"/>
          <w:szCs w:val="24"/>
        </w:rPr>
        <w:t xml:space="preserve">. </w:t>
      </w:r>
      <w:r w:rsidR="00D21CF8" w:rsidRPr="00D21CF8">
        <w:rPr>
          <w:rFonts w:cstheme="minorHAnsi"/>
          <w:i w:val="0"/>
          <w:iCs w:val="0"/>
          <w:sz w:val="24"/>
          <w:szCs w:val="24"/>
        </w:rPr>
        <w:t>Jatketaan jäsenyyttä TSL:n Joensuun seudun opintojärjestössä</w:t>
      </w:r>
      <w:r w:rsidR="00D21CF8">
        <w:rPr>
          <w:rFonts w:cstheme="minorHAnsi"/>
          <w:i w:val="0"/>
          <w:iCs w:val="0"/>
          <w:sz w:val="24"/>
          <w:szCs w:val="24"/>
        </w:rPr>
        <w:t>.</w:t>
      </w:r>
    </w:p>
    <w:p w14:paraId="5E5C9680" w14:textId="77777777" w:rsidR="00D21CF8" w:rsidRPr="00D21CF8" w:rsidRDefault="00D21CF8" w:rsidP="00D21CF8"/>
    <w:p w14:paraId="6AA3D47A" w14:textId="2AD4DA7F" w:rsidR="00306043" w:rsidRPr="009E2C8D" w:rsidRDefault="00306043" w:rsidP="009E2C8D">
      <w:pPr>
        <w:pStyle w:val="NormaaliWWW"/>
        <w:spacing w:before="0" w:beforeAutospacing="0" w:after="0" w:line="240" w:lineRule="auto"/>
        <w:rPr>
          <w:rFonts w:asciiTheme="minorHAnsi" w:hAnsiTheme="minorHAnsi" w:cstheme="minorHAnsi"/>
        </w:rPr>
      </w:pPr>
      <w:r w:rsidRPr="009E2C8D">
        <w:rPr>
          <w:rFonts w:asciiTheme="minorHAnsi" w:hAnsiTheme="minorHAnsi" w:cstheme="minorHAnsi"/>
        </w:rPr>
        <w:t>Vuoden 202</w:t>
      </w:r>
      <w:r w:rsidR="00A91B22">
        <w:rPr>
          <w:rFonts w:asciiTheme="minorHAnsi" w:hAnsiTheme="minorHAnsi" w:cstheme="minorHAnsi"/>
        </w:rPr>
        <w:t>4</w:t>
      </w:r>
      <w:r w:rsidRPr="009E2C8D">
        <w:rPr>
          <w:rFonts w:asciiTheme="minorHAnsi" w:hAnsiTheme="minorHAnsi" w:cstheme="minorHAnsi"/>
        </w:rPr>
        <w:t xml:space="preserve"> toimintasuunnitelma ja Lehmon Eläkkeesaajien esite laitetaan Lehmon Eläkkeesaajien kotisivulle ajankohtaista osioon.</w:t>
      </w:r>
    </w:p>
    <w:p w14:paraId="2A1B47A8" w14:textId="77777777" w:rsidR="00306043" w:rsidRPr="009E2C8D" w:rsidRDefault="00306043" w:rsidP="009E2C8D">
      <w:pPr>
        <w:pStyle w:val="NormaaliWWW"/>
        <w:spacing w:before="0" w:beforeAutospacing="0" w:after="0" w:line="240" w:lineRule="auto"/>
        <w:rPr>
          <w:rFonts w:asciiTheme="minorHAnsi" w:hAnsiTheme="minorHAnsi" w:cstheme="minorHAnsi"/>
        </w:rPr>
      </w:pPr>
    </w:p>
    <w:p w14:paraId="23FB4DE3" w14:textId="39AEBEC6" w:rsidR="005A6BDC" w:rsidRDefault="005A6BDC" w:rsidP="005A6BDC">
      <w:pPr>
        <w:pStyle w:val="NormaaliWWW"/>
        <w:spacing w:before="0" w:beforeAutospacing="0" w:after="0" w:line="240" w:lineRule="auto"/>
        <w:rPr>
          <w:rFonts w:asciiTheme="minorHAnsi" w:hAnsiTheme="minorHAnsi" w:cstheme="minorHAnsi"/>
        </w:rPr>
      </w:pPr>
      <w:r w:rsidRPr="009E2C8D">
        <w:rPr>
          <w:rFonts w:asciiTheme="minorHAnsi" w:hAnsiTheme="minorHAnsi" w:cstheme="minorHAnsi"/>
        </w:rPr>
        <w:t xml:space="preserve">Hallitus. </w:t>
      </w:r>
      <w:r w:rsidR="00EA1857">
        <w:rPr>
          <w:rFonts w:asciiTheme="minorHAnsi" w:hAnsiTheme="minorHAnsi" w:cstheme="minorHAnsi"/>
        </w:rPr>
        <w:t>20.10</w:t>
      </w:r>
      <w:r w:rsidRPr="009E2C8D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23</w:t>
      </w:r>
    </w:p>
    <w:sectPr w:rsidR="005A6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EF43" w14:textId="77777777" w:rsidR="0071748C" w:rsidRDefault="0071748C" w:rsidP="009E2C8D">
      <w:pPr>
        <w:spacing w:after="0" w:line="240" w:lineRule="auto"/>
      </w:pPr>
      <w:r>
        <w:separator/>
      </w:r>
    </w:p>
  </w:endnote>
  <w:endnote w:type="continuationSeparator" w:id="0">
    <w:p w14:paraId="6170E083" w14:textId="77777777" w:rsidR="0071748C" w:rsidRDefault="0071748C" w:rsidP="009E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17A" w14:textId="77777777" w:rsidR="00A464D5" w:rsidRDefault="00A464D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0296" w14:textId="77777777" w:rsidR="00A464D5" w:rsidRDefault="00A464D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F14" w14:textId="77777777" w:rsidR="00A464D5" w:rsidRDefault="00A464D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CB69" w14:textId="77777777" w:rsidR="0071748C" w:rsidRDefault="0071748C" w:rsidP="009E2C8D">
      <w:pPr>
        <w:spacing w:after="0" w:line="240" w:lineRule="auto"/>
      </w:pPr>
      <w:r>
        <w:separator/>
      </w:r>
    </w:p>
  </w:footnote>
  <w:footnote w:type="continuationSeparator" w:id="0">
    <w:p w14:paraId="39F8C458" w14:textId="77777777" w:rsidR="0071748C" w:rsidRDefault="0071748C" w:rsidP="009E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B4DB" w14:textId="77777777" w:rsidR="00A464D5" w:rsidRDefault="00A464D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08A4" w14:textId="00FF5200" w:rsidR="009E2C8D" w:rsidRPr="007A3466" w:rsidRDefault="009E2C8D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756D6C" wp14:editId="7B13473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29310" cy="833755"/>
          <wp:effectExtent l="0" t="0" r="8890" b="4445"/>
          <wp:wrapSquare wrapText="bothSides"/>
          <wp:docPr id="1" name="grafiik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310" cy="8337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A3466">
      <w:rPr>
        <w:sz w:val="28"/>
        <w:szCs w:val="28"/>
      </w:rPr>
      <w:t>TOIMINTASUUNNITELMA VUODELLE 202</w:t>
    </w:r>
    <w:r w:rsidR="00A91B22">
      <w:rPr>
        <w:sz w:val="28"/>
        <w:szCs w:val="28"/>
      </w:rPr>
      <w:t>4</w:t>
    </w:r>
    <w:r w:rsidR="009C6D57">
      <w:rPr>
        <w:sz w:val="28"/>
        <w:szCs w:val="28"/>
      </w:rPr>
      <w:t xml:space="preserve"> </w:t>
    </w:r>
    <w:r w:rsidR="00480535">
      <w:rPr>
        <w:sz w:val="28"/>
        <w:szCs w:val="28"/>
      </w:rPr>
      <w:t xml:space="preserve">        </w:t>
    </w:r>
    <w:r w:rsidR="009C6D57">
      <w:rPr>
        <w:sz w:val="28"/>
        <w:szCs w:val="28"/>
      </w:rPr>
      <w:t xml:space="preserve">Liite </w:t>
    </w:r>
    <w:r w:rsidR="005E11FF">
      <w:rPr>
        <w:sz w:val="28"/>
        <w:szCs w:val="28"/>
      </w:rPr>
      <w:t>2</w:t>
    </w:r>
    <w:r w:rsidR="00480535">
      <w:rPr>
        <w:sz w:val="28"/>
        <w:szCs w:val="28"/>
      </w:rPr>
      <w:tab/>
    </w:r>
    <w:r w:rsidR="00BB211C" w:rsidRPr="007A3466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DA5A" w14:textId="77777777" w:rsidR="00A464D5" w:rsidRDefault="00A464D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43"/>
    <w:rsid w:val="00012550"/>
    <w:rsid w:val="0004635B"/>
    <w:rsid w:val="000C68ED"/>
    <w:rsid w:val="000D6B8B"/>
    <w:rsid w:val="00111B76"/>
    <w:rsid w:val="00120472"/>
    <w:rsid w:val="00124F79"/>
    <w:rsid w:val="00127F50"/>
    <w:rsid w:val="001C0713"/>
    <w:rsid w:val="0022123D"/>
    <w:rsid w:val="0029013E"/>
    <w:rsid w:val="002A4991"/>
    <w:rsid w:val="00306043"/>
    <w:rsid w:val="00320DA3"/>
    <w:rsid w:val="00333AC8"/>
    <w:rsid w:val="00354073"/>
    <w:rsid w:val="003E2933"/>
    <w:rsid w:val="003E5D9B"/>
    <w:rsid w:val="00472EA3"/>
    <w:rsid w:val="00480535"/>
    <w:rsid w:val="0048239F"/>
    <w:rsid w:val="00564C2F"/>
    <w:rsid w:val="00586C3C"/>
    <w:rsid w:val="005902C4"/>
    <w:rsid w:val="005A078F"/>
    <w:rsid w:val="005A6BDC"/>
    <w:rsid w:val="005C08A8"/>
    <w:rsid w:val="005C5D13"/>
    <w:rsid w:val="005D4367"/>
    <w:rsid w:val="005E11FF"/>
    <w:rsid w:val="006539B4"/>
    <w:rsid w:val="006F2CC8"/>
    <w:rsid w:val="006F50CF"/>
    <w:rsid w:val="006F6D94"/>
    <w:rsid w:val="0071748C"/>
    <w:rsid w:val="00766494"/>
    <w:rsid w:val="007A3466"/>
    <w:rsid w:val="007D5438"/>
    <w:rsid w:val="007E4250"/>
    <w:rsid w:val="008576EC"/>
    <w:rsid w:val="008609B7"/>
    <w:rsid w:val="008B357A"/>
    <w:rsid w:val="008F7533"/>
    <w:rsid w:val="009356A6"/>
    <w:rsid w:val="009715F8"/>
    <w:rsid w:val="009C6D57"/>
    <w:rsid w:val="009E2C8D"/>
    <w:rsid w:val="00A16674"/>
    <w:rsid w:val="00A464D5"/>
    <w:rsid w:val="00A72572"/>
    <w:rsid w:val="00A86FBF"/>
    <w:rsid w:val="00A91B22"/>
    <w:rsid w:val="00AC7032"/>
    <w:rsid w:val="00B66FF6"/>
    <w:rsid w:val="00BB211C"/>
    <w:rsid w:val="00C244FA"/>
    <w:rsid w:val="00C74B9B"/>
    <w:rsid w:val="00C85B51"/>
    <w:rsid w:val="00CD37E6"/>
    <w:rsid w:val="00D12F57"/>
    <w:rsid w:val="00D21CF8"/>
    <w:rsid w:val="00DB3CB8"/>
    <w:rsid w:val="00DE7145"/>
    <w:rsid w:val="00E04A61"/>
    <w:rsid w:val="00E162B9"/>
    <w:rsid w:val="00E627BB"/>
    <w:rsid w:val="00EA1857"/>
    <w:rsid w:val="00EF507B"/>
    <w:rsid w:val="00F1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1AB4C"/>
  <w15:chartTrackingRefBased/>
  <w15:docId w15:val="{2E8F5DC7-51A6-480F-9642-F2C82380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06043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30604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western">
    <w:name w:val="western"/>
    <w:basedOn w:val="Normaali"/>
    <w:rsid w:val="0030604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E2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2C8D"/>
  </w:style>
  <w:style w:type="paragraph" w:styleId="Alatunniste">
    <w:name w:val="footer"/>
    <w:basedOn w:val="Normaali"/>
    <w:link w:val="AlatunnisteChar"/>
    <w:uiPriority w:val="99"/>
    <w:unhideWhenUsed/>
    <w:rsid w:val="009E2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2C8D"/>
  </w:style>
  <w:style w:type="paragraph" w:styleId="Lainaus">
    <w:name w:val="Quote"/>
    <w:basedOn w:val="Normaali"/>
    <w:next w:val="Normaali"/>
    <w:link w:val="LainausChar"/>
    <w:uiPriority w:val="29"/>
    <w:qFormat/>
    <w:rsid w:val="00124F7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124F79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333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hmo.elakkeensaajat.fi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Kauppinen</dc:creator>
  <cp:keywords/>
  <dc:description/>
  <cp:lastModifiedBy>Anja Kauppinen</cp:lastModifiedBy>
  <cp:revision>11</cp:revision>
  <cp:lastPrinted>2021-10-18T08:45:00Z</cp:lastPrinted>
  <dcterms:created xsi:type="dcterms:W3CDTF">2023-10-20T12:58:00Z</dcterms:created>
  <dcterms:modified xsi:type="dcterms:W3CDTF">2023-11-10T04:30:00Z</dcterms:modified>
</cp:coreProperties>
</file>