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5B758" w14:textId="30E19CAF" w:rsidR="009B2192" w:rsidRDefault="00884A09" w:rsidP="009B2192">
      <w:pPr>
        <w:pStyle w:val="NormaaliWWW"/>
        <w:jc w:val="center"/>
        <w:rPr>
          <w:rFonts w:ascii="Comic Sans MS" w:hAnsi="Comic Sans MS" w:cs="Courier New"/>
          <w:color w:val="2C363A"/>
          <w:sz w:val="44"/>
          <w:szCs w:val="44"/>
        </w:rPr>
      </w:pPr>
      <w:r w:rsidRPr="009B219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65B44096" wp14:editId="1EFED297">
            <wp:extent cx="5318478" cy="2991644"/>
            <wp:effectExtent l="0" t="0" r="0" b="0"/>
            <wp:docPr id="1" name="Kuva 1" descr="Kuva, joka sisältää kohteen taivas, vaate, henkilö, Ihmisen kasvot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aivas, vaate, henkilö, Ihmisen kasvot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97" cy="30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2192">
        <w:rPr>
          <w:rFonts w:ascii="Comic Sans MS" w:hAnsi="Comic Sans MS" w:cs="Courier New"/>
          <w:color w:val="2C363A"/>
          <w:sz w:val="44"/>
          <w:szCs w:val="44"/>
        </w:rPr>
        <w:t>Puhelinlangat laulaa ja taivaalla loistaa kuu...</w:t>
      </w:r>
    </w:p>
    <w:p w14:paraId="203A5FCD" w14:textId="2C241352" w:rsidR="00DD7CD5" w:rsidRDefault="009B2192" w:rsidP="009B2192">
      <w:pPr>
        <w:shd w:val="clear" w:color="auto" w:fill="FFFFFF"/>
        <w:spacing w:after="0" w:line="240" w:lineRule="auto"/>
      </w:pPr>
      <w:r>
        <w:rPr>
          <w:rFonts w:ascii="Comic Sans MS" w:eastAsia="Times New Roman" w:hAnsi="Comic Sans MS" w:cs="Courier New"/>
          <w:color w:val="2C363A"/>
          <w:kern w:val="0"/>
          <w:sz w:val="36"/>
          <w:szCs w:val="36"/>
          <w:lang w:eastAsia="fi-FI"/>
          <w14:ligatures w14:val="none"/>
        </w:rPr>
        <w:t xml:space="preserve">Musiikkinäytelmä </w:t>
      </w:r>
      <w:r w:rsidRPr="009B2192">
        <w:rPr>
          <w:rFonts w:ascii="Comic Sans MS" w:eastAsia="Times New Roman" w:hAnsi="Comic Sans MS" w:cs="Courier New"/>
          <w:color w:val="2C363A"/>
          <w:kern w:val="0"/>
          <w:sz w:val="36"/>
          <w:szCs w:val="36"/>
          <w:lang w:eastAsia="fi-FI"/>
          <w14:ligatures w14:val="none"/>
        </w:rPr>
        <w:t>Malmitalo</w:t>
      </w:r>
      <w:r>
        <w:rPr>
          <w:rFonts w:ascii="Comic Sans MS" w:eastAsia="Times New Roman" w:hAnsi="Comic Sans MS" w:cs="Courier New"/>
          <w:color w:val="2C363A"/>
          <w:kern w:val="0"/>
          <w:sz w:val="36"/>
          <w:szCs w:val="36"/>
          <w:lang w:eastAsia="fi-FI"/>
          <w14:ligatures w14:val="none"/>
        </w:rPr>
        <w:t>lla</w:t>
      </w:r>
      <w:r w:rsidRPr="009B2192">
        <w:rPr>
          <w:rFonts w:ascii="Comic Sans MS" w:eastAsia="Times New Roman" w:hAnsi="Comic Sans MS" w:cs="Courier New"/>
          <w:color w:val="2C363A"/>
          <w:kern w:val="0"/>
          <w:sz w:val="36"/>
          <w:szCs w:val="36"/>
          <w:lang w:eastAsia="fi-FI"/>
          <w14:ligatures w14:val="none"/>
        </w:rPr>
        <w:t xml:space="preserve"> 20.3.2026 klo 18:00</w:t>
      </w:r>
      <w:r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t xml:space="preserve"> </w:t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Eräänä päivänä itse Katri Helena on tulossa synnyin pitäjäänsä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Tohmajärvelle. Katri Helenalle on päätetty nimetä katu hänen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elämäntyönsä kunniaksi. Matkalla Katri Helena poikkeaa pikaisesti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paikallisessa Unionin huoltamossa. Alkaa tapahtumasarja, jossa Katri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br/>
        <w:t>Helenan ikivihreät suosikkilaulut ja elämänsä koskettavimmat kohdat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siivittävät juonenkäänteitä. Samaan aikaan paikallisen huoltamon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tapahtumat hämmentävät soppaa niin, että syntyy nauruhermoja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kutkuttava ikimuistoinen nenäliinatkin esiin kutsuva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br/>
        <w:t>farssikomediallinen tanssi, josta riittää muisteltavaa vielä</w:t>
      </w:r>
      <w:r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 xml:space="preserve"> </w:t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pitkään!</w:t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9B2192">
        <w:rPr>
          <w:rFonts w:ascii="Tahoma" w:eastAsia="Times New Roman" w:hAnsi="Tahoma" w:cs="Tahoma"/>
          <w:i/>
          <w:iCs/>
          <w:color w:val="2C363A"/>
          <w:kern w:val="0"/>
          <w:sz w:val="24"/>
          <w:szCs w:val="24"/>
          <w:lang w:eastAsia="fi-FI"/>
          <w14:ligatures w14:val="none"/>
        </w:rPr>
        <w:br/>
      </w:r>
      <w:r w:rsidR="00884A09" w:rsidRPr="009B2192">
        <w:rPr>
          <w:rFonts w:ascii="Tahoma" w:eastAsia="Times New Roman" w:hAnsi="Tahoma" w:cs="Tahoma"/>
          <w:color w:val="2C363A"/>
          <w:kern w:val="0"/>
          <w:sz w:val="24"/>
          <w:szCs w:val="24"/>
          <w:lang w:eastAsia="fi-FI"/>
          <w14:ligatures w14:val="none"/>
        </w:rPr>
        <w:t>ROOLEISSA Susanna Heikki, Teijo Lindström, Kalle Jussila, Katja Karisukki</w:t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256DFC">
        <w:rPr>
          <w:rFonts w:ascii="Courier New" w:eastAsia="Times New Roman" w:hAnsi="Courier New" w:cs="Courier New"/>
          <w:i/>
          <w:iCs/>
          <w:color w:val="2C363A"/>
          <w:kern w:val="0"/>
          <w:sz w:val="20"/>
          <w:szCs w:val="20"/>
          <w:lang w:eastAsia="fi-FI"/>
          <w14:ligatures w14:val="none"/>
        </w:rPr>
        <w:t>MUSIIKISSA Quattro -orkesteri</w:t>
      </w:r>
      <w:r w:rsidR="00884A09" w:rsidRPr="00256DFC">
        <w:rPr>
          <w:rFonts w:ascii="Courier New" w:eastAsia="Times New Roman" w:hAnsi="Courier New" w:cs="Courier New"/>
          <w:i/>
          <w:iCs/>
          <w:color w:val="2C363A"/>
          <w:kern w:val="0"/>
          <w:sz w:val="20"/>
          <w:szCs w:val="20"/>
          <w:lang w:eastAsia="fi-FI"/>
          <w14:ligatures w14:val="none"/>
        </w:rPr>
        <w:br/>
        <w:t>KÄSIKIRJOITUS Katja Karisukki</w:t>
      </w:r>
      <w:r w:rsidR="00884A09" w:rsidRPr="00256DFC">
        <w:rPr>
          <w:rFonts w:ascii="Courier New" w:eastAsia="Times New Roman" w:hAnsi="Courier New" w:cs="Courier New"/>
          <w:i/>
          <w:iCs/>
          <w:color w:val="2C363A"/>
          <w:kern w:val="0"/>
          <w:sz w:val="20"/>
          <w:szCs w:val="20"/>
          <w:lang w:eastAsia="fi-FI"/>
          <w14:ligatures w14:val="none"/>
        </w:rPr>
        <w:br/>
        <w:t>OHJAUS Tuomo Salmela</w:t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 w:rsidR="00884A09" w:rsidRPr="00884A09">
        <w:rPr>
          <w:rFonts w:ascii="Courier New" w:eastAsia="Times New Roman" w:hAnsi="Courier New" w:cs="Courier New"/>
          <w:color w:val="2C363A"/>
          <w:kern w:val="0"/>
          <w:sz w:val="20"/>
          <w:szCs w:val="20"/>
          <w:lang w:eastAsia="fi-FI"/>
          <w14:ligatures w14:val="none"/>
        </w:rPr>
        <w:br/>
      </w:r>
      <w:r>
        <w:t>Lipun hinta on 32 €. Viimeinen ilmoittautumis- ja maksupäivä on 12.2.2026.</w:t>
      </w:r>
    </w:p>
    <w:p w14:paraId="462857B6" w14:textId="77777777" w:rsidR="009B2192" w:rsidRDefault="009B2192" w:rsidP="009B2192">
      <w:pPr>
        <w:shd w:val="clear" w:color="auto" w:fill="FFFFFF"/>
        <w:spacing w:after="0" w:line="240" w:lineRule="auto"/>
      </w:pPr>
    </w:p>
    <w:p w14:paraId="36E6BC6A" w14:textId="1C482CBB" w:rsidR="009B2192" w:rsidRDefault="009B2192" w:rsidP="009B2192">
      <w:pPr>
        <w:shd w:val="clear" w:color="auto" w:fill="FFFFFF"/>
        <w:spacing w:after="0" w:line="240" w:lineRule="auto"/>
      </w:pPr>
      <w:r>
        <w:t>Ilmoittautuminen matkavastaaville:</w:t>
      </w:r>
    </w:p>
    <w:p w14:paraId="54E635EE" w14:textId="77777777" w:rsidR="009B2192" w:rsidRDefault="009B2192" w:rsidP="009B2192">
      <w:pPr>
        <w:shd w:val="clear" w:color="auto" w:fill="FFFFFF"/>
        <w:spacing w:after="0" w:line="240" w:lineRule="auto"/>
      </w:pPr>
    </w:p>
    <w:p w14:paraId="5798937F" w14:textId="27D4E693" w:rsidR="009B2192" w:rsidRPr="00256DFC" w:rsidRDefault="009B2192" w:rsidP="009B2192">
      <w:pPr>
        <w:shd w:val="clear" w:color="auto" w:fill="FFFFFF"/>
        <w:spacing w:after="0" w:line="240" w:lineRule="auto"/>
      </w:pPr>
      <w:r w:rsidRPr="00256DFC">
        <w:t>Seija Korpinoro</w:t>
      </w:r>
    </w:p>
    <w:p w14:paraId="2DD46099" w14:textId="75072E39" w:rsidR="009B2192" w:rsidRDefault="009B2192" w:rsidP="009B2192">
      <w:pPr>
        <w:shd w:val="clear" w:color="auto" w:fill="FFFFFF"/>
        <w:spacing w:after="0" w:line="240" w:lineRule="auto"/>
      </w:pPr>
      <w:hyperlink r:id="rId5" w:history="1">
        <w:r w:rsidRPr="00256DFC">
          <w:rPr>
            <w:rStyle w:val="Hyperlinkki"/>
            <w:color w:val="auto"/>
          </w:rPr>
          <w:t>seija.korpinoro@gmail.com</w:t>
        </w:r>
      </w:hyperlink>
      <w:r w:rsidRPr="00256DFC">
        <w:t xml:space="preserve">, puhelin </w:t>
      </w:r>
      <w:r w:rsidR="00256DFC" w:rsidRPr="00256DFC">
        <w:t>050 438 5166</w:t>
      </w:r>
    </w:p>
    <w:p w14:paraId="46FCF580" w14:textId="77777777" w:rsidR="00256DFC" w:rsidRPr="00256DFC" w:rsidRDefault="00256DFC" w:rsidP="009B2192">
      <w:pPr>
        <w:shd w:val="clear" w:color="auto" w:fill="FFFFFF"/>
        <w:spacing w:after="0" w:line="240" w:lineRule="auto"/>
      </w:pPr>
    </w:p>
    <w:p w14:paraId="24910DFB" w14:textId="3F6F420C" w:rsidR="00256DFC" w:rsidRPr="00256DFC" w:rsidRDefault="00256DFC" w:rsidP="009B2192">
      <w:pPr>
        <w:shd w:val="clear" w:color="auto" w:fill="FFFFFF"/>
        <w:spacing w:after="0" w:line="240" w:lineRule="auto"/>
      </w:pPr>
      <w:r w:rsidRPr="00256DFC">
        <w:t>Soile Stenman</w:t>
      </w:r>
    </w:p>
    <w:p w14:paraId="4D75A6CF" w14:textId="3B517671" w:rsidR="00256DFC" w:rsidRDefault="00256DFC" w:rsidP="009B2192">
      <w:pPr>
        <w:shd w:val="clear" w:color="auto" w:fill="FFFFFF"/>
        <w:spacing w:after="0" w:line="240" w:lineRule="auto"/>
      </w:pPr>
      <w:hyperlink r:id="rId6" w:history="1">
        <w:r w:rsidRPr="00256DFC">
          <w:rPr>
            <w:rStyle w:val="Hyperlinkki"/>
            <w:color w:val="auto"/>
          </w:rPr>
          <w:t>soile.stenman@gmail.com</w:t>
        </w:r>
      </w:hyperlink>
      <w:r w:rsidRPr="00256DFC">
        <w:t>, puhelin 040 737 4092</w:t>
      </w:r>
    </w:p>
    <w:p w14:paraId="22F59524" w14:textId="77777777" w:rsidR="00256DFC" w:rsidRDefault="00256DFC" w:rsidP="009B2192">
      <w:pPr>
        <w:shd w:val="clear" w:color="auto" w:fill="FFFFFF"/>
        <w:spacing w:after="0" w:line="240" w:lineRule="auto"/>
      </w:pPr>
    </w:p>
    <w:p w14:paraId="7F2FFD27" w14:textId="77777777" w:rsidR="00256DFC" w:rsidRPr="00256DFC" w:rsidRDefault="00256DFC" w:rsidP="00256DFC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6DFC">
        <w:rPr>
          <w:rFonts w:ascii="Tahoma" w:eastAsia="Times New Roman" w:hAnsi="Tahoma" w:cs="Tahoma"/>
          <w:bCs/>
          <w:sz w:val="24"/>
          <w:szCs w:val="24"/>
        </w:rPr>
        <w:t>Maksu Tapanilan Eläkkeensaajat ry:n tilille.</w:t>
      </w:r>
      <w:r w:rsidRPr="00256D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0FAEA3" w14:textId="24C31F3F" w:rsidR="00256DFC" w:rsidRDefault="00256DFC" w:rsidP="00256DFC">
      <w:pPr>
        <w:spacing w:line="240" w:lineRule="auto"/>
        <w:contextualSpacing/>
      </w:pPr>
      <w:r w:rsidRPr="00CB346B">
        <w:rPr>
          <w:rFonts w:ascii="Times New Roman" w:eastAsia="Times New Roman" w:hAnsi="Times New Roman" w:cs="Times New Roman"/>
          <w:b/>
          <w:sz w:val="32"/>
          <w:szCs w:val="32"/>
        </w:rPr>
        <w:t>FI33 1251 3000 0895 30</w:t>
      </w:r>
      <w:r w:rsidRPr="00CB346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B346B">
        <w:rPr>
          <w:rFonts w:ascii="Tahoma" w:eastAsia="Times New Roman" w:hAnsi="Tahoma" w:cs="Tahoma"/>
          <w:sz w:val="28"/>
          <w:szCs w:val="28"/>
        </w:rPr>
        <w:t xml:space="preserve">viite </w:t>
      </w:r>
      <w:r>
        <w:rPr>
          <w:rFonts w:ascii="Tahoma" w:eastAsia="Times New Roman" w:hAnsi="Tahoma" w:cs="Tahoma"/>
          <w:sz w:val="28"/>
          <w:szCs w:val="28"/>
        </w:rPr>
        <w:t>20035</w:t>
      </w:r>
    </w:p>
    <w:p w14:paraId="0F4B34EA" w14:textId="77777777" w:rsidR="00256DFC" w:rsidRDefault="00256DFC" w:rsidP="009B2192">
      <w:pPr>
        <w:shd w:val="clear" w:color="auto" w:fill="FFFFFF"/>
        <w:spacing w:after="0" w:line="240" w:lineRule="auto"/>
      </w:pPr>
    </w:p>
    <w:p w14:paraId="1F85645E" w14:textId="77777777" w:rsidR="00256DFC" w:rsidRDefault="00256DFC" w:rsidP="009B2192">
      <w:pPr>
        <w:shd w:val="clear" w:color="auto" w:fill="FFFFFF"/>
        <w:spacing w:after="0" w:line="240" w:lineRule="auto"/>
      </w:pPr>
    </w:p>
    <w:sectPr w:rsidR="00256D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09"/>
    <w:rsid w:val="00256DFC"/>
    <w:rsid w:val="0037198B"/>
    <w:rsid w:val="00510956"/>
    <w:rsid w:val="005A5261"/>
    <w:rsid w:val="00884A09"/>
    <w:rsid w:val="009B2192"/>
    <w:rsid w:val="00D473CB"/>
    <w:rsid w:val="00DA2855"/>
    <w:rsid w:val="00DD7CD5"/>
    <w:rsid w:val="00EB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F5FA"/>
  <w15:chartTrackingRefBased/>
  <w15:docId w15:val="{3F870A53-7FEE-4C57-860C-A9C82482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84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4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4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4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4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4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4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4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4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4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4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4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4A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4A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4A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4A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4A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4A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4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4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4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84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4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84A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4A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84A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4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4A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4A09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88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9B2192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B2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ile.stenman@gmail.com" TargetMode="External"/><Relationship Id="rId5" Type="http://schemas.openxmlformats.org/officeDocument/2006/relationships/hyperlink" Target="mailto:seija.korpinoro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Soile Stenman</dc:creator>
  <cp:keywords/>
  <dc:description/>
  <cp:lastModifiedBy>Soile Stenman</cp:lastModifiedBy>
  <cp:revision>2</cp:revision>
  <dcterms:created xsi:type="dcterms:W3CDTF">2025-12-06T14:07:00Z</dcterms:created>
  <dcterms:modified xsi:type="dcterms:W3CDTF">2025-12-06T14:07:00Z</dcterms:modified>
</cp:coreProperties>
</file>