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90BC8" w14:textId="50597A3D" w:rsidR="00C20862" w:rsidRDefault="00EF05AA">
      <w:pPr>
        <w:rPr>
          <w:rFonts w:ascii="Comic Sans MS" w:hAnsi="Comic Sans MS"/>
          <w:noProof/>
          <w:color w:val="EE0000"/>
          <w:sz w:val="32"/>
          <w:szCs w:val="32"/>
        </w:rPr>
      </w:pPr>
      <w:r w:rsidRPr="00EF05AA">
        <w:rPr>
          <w:rFonts w:ascii="Comic Sans MS" w:hAnsi="Comic Sans MS"/>
          <w:noProof/>
          <w:color w:val="EE0000"/>
          <w:sz w:val="32"/>
          <w:szCs w:val="32"/>
        </w:rPr>
        <w:drawing>
          <wp:anchor distT="0" distB="0" distL="114300" distR="114300" simplePos="0" relativeHeight="251658240" behindDoc="0" locked="0" layoutInCell="1" allowOverlap="1" wp14:anchorId="5327A5A4" wp14:editId="0596DFF5">
            <wp:simplePos x="0" y="0"/>
            <wp:positionH relativeFrom="column">
              <wp:posOffset>-3810</wp:posOffset>
            </wp:positionH>
            <wp:positionV relativeFrom="paragraph">
              <wp:posOffset>0</wp:posOffset>
            </wp:positionV>
            <wp:extent cx="2857500" cy="586740"/>
            <wp:effectExtent l="0" t="0" r="0" b="3810"/>
            <wp:wrapSquare wrapText="bothSides"/>
            <wp:docPr id="4" name="Kuva 3" descr="Kuva, joka sisältää kohteen Fontti, teksti, typografia, Grafiikka&#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descr="Kuva, joka sisältää kohteen Fontti, teksti, typografia, Grafiikka&#10;&#10;Tekoälyllä luotu sisältö voi olla virheellistä."/>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586740"/>
                    </a:xfrm>
                    <a:prstGeom prst="rect">
                      <a:avLst/>
                    </a:prstGeom>
                    <a:noFill/>
                    <a:ln>
                      <a:noFill/>
                    </a:ln>
                  </pic:spPr>
                </pic:pic>
              </a:graphicData>
            </a:graphic>
          </wp:anchor>
        </w:drawing>
      </w:r>
      <w:r w:rsidRPr="00EF05AA">
        <w:rPr>
          <w:rFonts w:ascii="Comic Sans MS" w:hAnsi="Comic Sans MS"/>
          <w:noProof/>
          <w:color w:val="EE0000"/>
          <w:sz w:val="32"/>
          <w:szCs w:val="32"/>
        </w:rPr>
        <w:t>Erottajankatu 5, 00130 Helsinki</w:t>
      </w:r>
    </w:p>
    <w:p w14:paraId="2C5757E2" w14:textId="099D1C71" w:rsidR="00C20862" w:rsidRDefault="00EF05AA">
      <w:r>
        <w:rPr>
          <w:rFonts w:ascii="Comic Sans MS" w:hAnsi="Comic Sans MS"/>
          <w:noProof/>
          <w:color w:val="EE0000"/>
          <w:sz w:val="32"/>
          <w:szCs w:val="32"/>
        </w:rPr>
        <w:t>19.9.2025 klo 14:00</w:t>
      </w:r>
      <w:r w:rsidR="00FF0953">
        <w:rPr>
          <w:rFonts w:ascii="Comic Sans MS" w:hAnsi="Comic Sans MS"/>
          <w:noProof/>
          <w:color w:val="EE0000"/>
          <w:sz w:val="32"/>
          <w:szCs w:val="32"/>
        </w:rPr>
        <w:t>. Lippu 32 €.</w:t>
      </w:r>
    </w:p>
    <w:p w14:paraId="6710C892" w14:textId="28D5C79B" w:rsidR="00DD7CD5" w:rsidRDefault="00C20862">
      <w:r>
        <w:rPr>
          <w:noProof/>
        </w:rPr>
        <w:drawing>
          <wp:inline distT="0" distB="0" distL="0" distR="0" wp14:anchorId="737DF05F" wp14:editId="35FA26ED">
            <wp:extent cx="6120130" cy="2382465"/>
            <wp:effectExtent l="0" t="0" r="0" b="0"/>
            <wp:docPr id="3" name="Kuva 2" descr="Kuva, joka sisältää kohteen teksti, graafinen suunnittelu&#10;&#10;Tekoälyllä luotu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2" descr="Kuva, joka sisältää kohteen teksti, graafinen suunnittelu&#10;&#10;Tekoälyllä luotu sisältö voi olla virheellistä."/>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2382465"/>
                    </a:xfrm>
                    <a:prstGeom prst="rect">
                      <a:avLst/>
                    </a:prstGeom>
                    <a:noFill/>
                    <a:ln>
                      <a:noFill/>
                    </a:ln>
                  </pic:spPr>
                </pic:pic>
              </a:graphicData>
            </a:graphic>
          </wp:inline>
        </w:drawing>
      </w:r>
    </w:p>
    <w:p w14:paraId="1A89128A" w14:textId="125A746C" w:rsidR="00EF05AA" w:rsidRDefault="00C20862" w:rsidP="00FF0953">
      <w:pPr>
        <w:jc w:val="center"/>
        <w:rPr>
          <w:rFonts w:ascii="Perpetua Titling MT" w:hAnsi="Perpetua Titling MT"/>
        </w:rPr>
      </w:pPr>
      <w:r w:rsidRPr="00EF05AA">
        <w:rPr>
          <w:rFonts w:ascii="Perpetua Titling MT" w:hAnsi="Perpetua Titling MT"/>
          <w:b/>
          <w:bCs/>
          <w:sz w:val="36"/>
          <w:szCs w:val="36"/>
        </w:rPr>
        <w:t>Nobelistin ekotrillerin Aja aurasi vainajain luitten yli näyttämöversio saa Suomen kantaesityksensä syksyllä</w:t>
      </w:r>
    </w:p>
    <w:p w14:paraId="64BB217E" w14:textId="74DC0D8F" w:rsidR="00EF05AA" w:rsidRPr="00FF0953" w:rsidRDefault="00EF05AA">
      <w:pPr>
        <w:rPr>
          <w:rFonts w:ascii="Tahoma" w:hAnsi="Tahoma" w:cs="Tahoma"/>
          <w:sz w:val="24"/>
          <w:szCs w:val="24"/>
        </w:rPr>
      </w:pPr>
      <w:r w:rsidRPr="00FF0953">
        <w:rPr>
          <w:rFonts w:ascii="Tahoma" w:hAnsi="Tahoma" w:cs="Tahoma"/>
          <w:sz w:val="24"/>
          <w:szCs w:val="24"/>
        </w:rPr>
        <w:t xml:space="preserve">Puolalaisnobelisti Olga </w:t>
      </w:r>
      <w:proofErr w:type="spellStart"/>
      <w:r w:rsidRPr="00FF0953">
        <w:rPr>
          <w:rFonts w:ascii="Tahoma" w:hAnsi="Tahoma" w:cs="Tahoma"/>
          <w:sz w:val="24"/>
          <w:szCs w:val="24"/>
        </w:rPr>
        <w:t>Tokarczukin</w:t>
      </w:r>
      <w:proofErr w:type="spellEnd"/>
      <w:r w:rsidRPr="00FF0953">
        <w:rPr>
          <w:rFonts w:ascii="Tahoma" w:hAnsi="Tahoma" w:cs="Tahoma"/>
          <w:sz w:val="24"/>
          <w:szCs w:val="24"/>
        </w:rPr>
        <w:t xml:space="preserve"> ekologiseen murhamysteeriin Aja aurasi vainajain luitten yli perustuva samanniminen näytelmä saa Suomen kantaesityksensä 16. syyskuuta Teatteri Avoimissa Ovissa Helsingissä. Emilia </w:t>
      </w:r>
      <w:proofErr w:type="spellStart"/>
      <w:r w:rsidRPr="00FF0953">
        <w:rPr>
          <w:rFonts w:ascii="Tahoma" w:hAnsi="Tahoma" w:cs="Tahoma"/>
          <w:sz w:val="24"/>
          <w:szCs w:val="24"/>
        </w:rPr>
        <w:t>Sadowskan</w:t>
      </w:r>
      <w:proofErr w:type="spellEnd"/>
      <w:r w:rsidRPr="00FF0953">
        <w:rPr>
          <w:rFonts w:ascii="Tahoma" w:hAnsi="Tahoma" w:cs="Tahoma"/>
          <w:sz w:val="24"/>
          <w:szCs w:val="24"/>
        </w:rPr>
        <w:t xml:space="preserve"> dramatisoinnista Hanna Kirjavaisen ohjaama Aja aurasi vainajain luitten yli on sysimusta kostokomedia eläinten oikeuksista, vanhusten näkymättömyydestä ja normaaliuden rajoista</w:t>
      </w:r>
    </w:p>
    <w:p w14:paraId="7B82504A" w14:textId="5DFE0C72" w:rsidR="00EF05AA" w:rsidRDefault="00EF05AA">
      <w:pPr>
        <w:rPr>
          <w:rFonts w:ascii="Tahoma" w:hAnsi="Tahoma" w:cs="Tahoma"/>
          <w:sz w:val="24"/>
          <w:szCs w:val="24"/>
        </w:rPr>
      </w:pPr>
      <w:r w:rsidRPr="00FF0953">
        <w:rPr>
          <w:rFonts w:ascii="Tahoma" w:hAnsi="Tahoma" w:cs="Tahoma"/>
          <w:sz w:val="24"/>
          <w:szCs w:val="24"/>
        </w:rPr>
        <w:t>Syrjäkylällä tapahtuu useita paikallisten elämänmenoa järkyttäviä murhia. Erakoitunut eläkeläisnainen tuntuu tietävän surmista muita enemmän. Voiko kyseessä todella olla eläinten kosto, kuten hän varoittaa? Mikä tekee kylähullun? Onko ihminen luomakunnan valtias? Voiko koiran tappaminen olla murha?</w:t>
      </w:r>
    </w:p>
    <w:p w14:paraId="7AEEC73A" w14:textId="1A609715" w:rsidR="00FF0953" w:rsidRPr="00FF0953" w:rsidRDefault="00FF0953">
      <w:pPr>
        <w:rPr>
          <w:rFonts w:ascii="Tahoma" w:hAnsi="Tahoma" w:cs="Tahoma"/>
          <w:sz w:val="24"/>
          <w:szCs w:val="24"/>
        </w:rPr>
      </w:pPr>
      <w:r w:rsidRPr="00FF0953">
        <w:rPr>
          <w:rFonts w:ascii="Tahoma" w:hAnsi="Tahoma" w:cs="Tahoma"/>
        </w:rPr>
        <w:t>Päärooleissa nähdään ammattinäyttelijät Marja Myllylä ja Ville Sandqvist. Eläiminä, kyläläisinä, sekä lukuisissa muissa sivurooleissa nähdään tuplamiehityksenä Peter Andersen, Riitta Silvo, Päivi Suhonen, Maarit Luukkonen, Tarja Koskela, Tuula Sarivaara, Heikki Mahlamäki, Leena Männistö, Hannele Syrjälahti, Elise Lönnroth, Hannele Ilves ja Soili Lehtimäki. Nämä huikeat näyttämöpersoonat löytyivät osana Teatteri Avoimien Ovien käynnistämää osallistavan yleisötyön Ajan aura -hanketta, joka kutsuu katsojat näyttämölle ammattilaisten kanssa.</w:t>
      </w:r>
    </w:p>
    <w:p w14:paraId="21A030F7" w14:textId="6D5EC66B" w:rsidR="00FF0953" w:rsidRPr="00FA11A5" w:rsidRDefault="00FF0953" w:rsidP="00FF0953">
      <w:pPr>
        <w:spacing w:after="10" w:line="247" w:lineRule="auto"/>
        <w:ind w:left="-5" w:right="999" w:hanging="10"/>
        <w:rPr>
          <w:rFonts w:ascii="Tahoma" w:eastAsia="Times New Roman" w:hAnsi="Tahoma" w:cs="Tahoma"/>
          <w:bCs/>
          <w:sz w:val="28"/>
          <w:szCs w:val="28"/>
        </w:rPr>
      </w:pPr>
      <w:r w:rsidRPr="00FA11A5">
        <w:rPr>
          <w:rFonts w:ascii="Tahoma" w:eastAsia="Times New Roman" w:hAnsi="Tahoma" w:cs="Tahoma"/>
          <w:bCs/>
          <w:sz w:val="28"/>
          <w:szCs w:val="28"/>
        </w:rPr>
        <w:t>Ilmoittautuminen</w:t>
      </w:r>
      <w:r>
        <w:rPr>
          <w:rFonts w:ascii="Tahoma" w:eastAsia="Times New Roman" w:hAnsi="Tahoma" w:cs="Tahoma"/>
          <w:bCs/>
          <w:sz w:val="28"/>
          <w:szCs w:val="28"/>
        </w:rPr>
        <w:t xml:space="preserve"> ja maksu 8.8.2025 mennessä. </w:t>
      </w:r>
    </w:p>
    <w:p w14:paraId="198328A2" w14:textId="77777777" w:rsidR="00FF0953" w:rsidRDefault="00FF0953" w:rsidP="00FF0953">
      <w:pPr>
        <w:spacing w:after="10" w:line="247" w:lineRule="auto"/>
        <w:ind w:left="-5" w:right="999" w:hanging="10"/>
        <w:rPr>
          <w:rFonts w:ascii="Tahoma" w:eastAsia="Times New Roman" w:hAnsi="Tahoma" w:cs="Tahoma"/>
          <w:bCs/>
          <w:sz w:val="28"/>
          <w:szCs w:val="28"/>
        </w:rPr>
      </w:pPr>
      <w:hyperlink r:id="rId6" w:history="1">
        <w:r w:rsidRPr="00FA11A5">
          <w:rPr>
            <w:rStyle w:val="Hyperlinkki"/>
            <w:rFonts w:ascii="Tahoma" w:eastAsia="Times New Roman" w:hAnsi="Tahoma" w:cs="Tahoma"/>
            <w:bCs/>
            <w:color w:val="auto"/>
            <w:sz w:val="28"/>
            <w:szCs w:val="28"/>
          </w:rPr>
          <w:t>soile.stenman@gmail.com</w:t>
        </w:r>
      </w:hyperlink>
      <w:r w:rsidRPr="00FA11A5">
        <w:rPr>
          <w:rFonts w:ascii="Tahoma" w:eastAsia="Times New Roman" w:hAnsi="Tahoma" w:cs="Tahoma"/>
          <w:bCs/>
          <w:sz w:val="28"/>
          <w:szCs w:val="28"/>
        </w:rPr>
        <w:t>, puh. 040-7</w:t>
      </w:r>
      <w:r>
        <w:rPr>
          <w:rFonts w:ascii="Tahoma" w:eastAsia="Times New Roman" w:hAnsi="Tahoma" w:cs="Tahoma"/>
          <w:bCs/>
          <w:sz w:val="28"/>
          <w:szCs w:val="28"/>
        </w:rPr>
        <w:t>374092</w:t>
      </w:r>
    </w:p>
    <w:p w14:paraId="57BA8B78" w14:textId="77777777" w:rsidR="00FF0953" w:rsidRPr="00FF0953" w:rsidRDefault="00FF0953" w:rsidP="00FF0953">
      <w:pPr>
        <w:spacing w:after="0" w:line="247" w:lineRule="auto"/>
        <w:ind w:right="1395"/>
        <w:rPr>
          <w:rFonts w:ascii="Perpetua Titling MT" w:eastAsia="Times New Roman" w:hAnsi="Perpetua Titling MT" w:cs="Times New Roman"/>
          <w:bCs/>
          <w:sz w:val="32"/>
          <w:szCs w:val="32"/>
        </w:rPr>
      </w:pPr>
    </w:p>
    <w:p w14:paraId="4E6B486F" w14:textId="3AE16A47" w:rsidR="00B360B8" w:rsidRDefault="00FF0953" w:rsidP="00FF0953">
      <w:pPr>
        <w:spacing w:after="0" w:line="247" w:lineRule="auto"/>
        <w:ind w:right="1395"/>
        <w:rPr>
          <w:rFonts w:ascii="Congenial Light" w:eastAsia="Times New Roman" w:hAnsi="Congenial Light" w:cs="Tahoma"/>
          <w:bCs/>
          <w:sz w:val="36"/>
          <w:szCs w:val="36"/>
        </w:rPr>
      </w:pPr>
      <w:r w:rsidRPr="00FF0953">
        <w:rPr>
          <w:rFonts w:ascii="Congenial Light" w:eastAsia="Times New Roman" w:hAnsi="Congenial Light" w:cs="Tahoma"/>
          <w:bCs/>
          <w:sz w:val="36"/>
          <w:szCs w:val="36"/>
        </w:rPr>
        <w:t xml:space="preserve">Maksu </w:t>
      </w:r>
      <w:r w:rsidR="00DF45C1">
        <w:rPr>
          <w:rFonts w:ascii="Congenial Light" w:eastAsia="Times New Roman" w:hAnsi="Congenial Light" w:cs="Tahoma"/>
          <w:bCs/>
          <w:sz w:val="36"/>
          <w:szCs w:val="36"/>
        </w:rPr>
        <w:t>Tapanilan</w:t>
      </w:r>
      <w:r w:rsidRPr="00FF0953">
        <w:rPr>
          <w:rFonts w:ascii="Congenial Light" w:eastAsia="Times New Roman" w:hAnsi="Congenial Light" w:cs="Tahoma"/>
          <w:bCs/>
          <w:sz w:val="36"/>
          <w:szCs w:val="36"/>
        </w:rPr>
        <w:t xml:space="preserve"> Eläkkeensaajat ry:n tilille</w:t>
      </w:r>
    </w:p>
    <w:p w14:paraId="639B7452" w14:textId="19EBA1D7" w:rsidR="00EF05AA" w:rsidRPr="00EF05AA" w:rsidRDefault="00DF45C1" w:rsidP="00FF0953">
      <w:pPr>
        <w:spacing w:after="0" w:line="247" w:lineRule="auto"/>
        <w:ind w:right="1395"/>
        <w:rPr>
          <w:rFonts w:ascii="Tahoma" w:hAnsi="Tahoma" w:cs="Tahoma"/>
          <w:sz w:val="28"/>
          <w:szCs w:val="28"/>
        </w:rPr>
      </w:pPr>
      <w:r w:rsidRPr="00DF45C1">
        <w:rPr>
          <w:rFonts w:ascii="Times New Roman" w:eastAsia="Times New Roman" w:hAnsi="Times New Roman" w:cs="Times New Roman"/>
          <w:bCs/>
          <w:sz w:val="40"/>
          <w:szCs w:val="40"/>
        </w:rPr>
        <w:t>FI33 1251 3000 0895 30</w:t>
      </w:r>
      <w:r w:rsidRPr="00FA11A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FF0953" w:rsidRPr="00FF0953">
        <w:rPr>
          <w:rFonts w:ascii="Congenial Light" w:hAnsi="Congenial Light" w:cs="Tahoma"/>
          <w:sz w:val="36"/>
          <w:szCs w:val="36"/>
        </w:rPr>
        <w:t xml:space="preserve"> </w:t>
      </w:r>
      <w:r w:rsidR="00FF0953" w:rsidRPr="00FF0953">
        <w:rPr>
          <w:rFonts w:ascii="Congenial Light" w:eastAsia="Times New Roman" w:hAnsi="Congenial Light" w:cs="Tahoma"/>
          <w:sz w:val="36"/>
          <w:szCs w:val="36"/>
        </w:rPr>
        <w:t xml:space="preserve">viite </w:t>
      </w:r>
      <w:r w:rsidR="00FF0953">
        <w:rPr>
          <w:rFonts w:ascii="Congenial Light" w:eastAsia="Times New Roman" w:hAnsi="Congenial Light" w:cs="Tahoma"/>
          <w:sz w:val="36"/>
          <w:szCs w:val="36"/>
        </w:rPr>
        <w:t>19091</w:t>
      </w:r>
    </w:p>
    <w:sectPr w:rsidR="00EF05AA" w:rsidRPr="00EF05A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genial Light">
    <w:charset w:val="00"/>
    <w:family w:val="auto"/>
    <w:pitch w:val="variable"/>
    <w:sig w:usb0="8000002F" w:usb1="1000205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62"/>
    <w:rsid w:val="000764DA"/>
    <w:rsid w:val="00195084"/>
    <w:rsid w:val="0027567F"/>
    <w:rsid w:val="003418BA"/>
    <w:rsid w:val="00AA0ABF"/>
    <w:rsid w:val="00B360B8"/>
    <w:rsid w:val="00C20862"/>
    <w:rsid w:val="00DD7CD5"/>
    <w:rsid w:val="00DF45C1"/>
    <w:rsid w:val="00EE2892"/>
    <w:rsid w:val="00EF05AA"/>
    <w:rsid w:val="00FF09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C8F1"/>
  <w15:chartTrackingRefBased/>
  <w15:docId w15:val="{06C16B70-4A35-46A8-A7A8-8FD37E25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20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C20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C2086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C2086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C2086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C20862"/>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20862"/>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20862"/>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20862"/>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20862"/>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C20862"/>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C2086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C20862"/>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C20862"/>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C20862"/>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20862"/>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20862"/>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20862"/>
    <w:rPr>
      <w:rFonts w:eastAsiaTheme="majorEastAsia" w:cstheme="majorBidi"/>
      <w:color w:val="272727" w:themeColor="text1" w:themeTint="D8"/>
    </w:rPr>
  </w:style>
  <w:style w:type="paragraph" w:styleId="Otsikko">
    <w:name w:val="Title"/>
    <w:basedOn w:val="Normaali"/>
    <w:next w:val="Normaali"/>
    <w:link w:val="OtsikkoChar"/>
    <w:uiPriority w:val="10"/>
    <w:qFormat/>
    <w:rsid w:val="00C20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20862"/>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20862"/>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C20862"/>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20862"/>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20862"/>
    <w:rPr>
      <w:i/>
      <w:iCs/>
      <w:color w:val="404040" w:themeColor="text1" w:themeTint="BF"/>
    </w:rPr>
  </w:style>
  <w:style w:type="paragraph" w:styleId="Luettelokappale">
    <w:name w:val="List Paragraph"/>
    <w:basedOn w:val="Normaali"/>
    <w:uiPriority w:val="34"/>
    <w:qFormat/>
    <w:rsid w:val="00C20862"/>
    <w:pPr>
      <w:ind w:left="720"/>
      <w:contextualSpacing/>
    </w:pPr>
  </w:style>
  <w:style w:type="character" w:styleId="Voimakaskorostus">
    <w:name w:val="Intense Emphasis"/>
    <w:basedOn w:val="Kappaleenoletusfontti"/>
    <w:uiPriority w:val="21"/>
    <w:qFormat/>
    <w:rsid w:val="00C20862"/>
    <w:rPr>
      <w:i/>
      <w:iCs/>
      <w:color w:val="0F4761" w:themeColor="accent1" w:themeShade="BF"/>
    </w:rPr>
  </w:style>
  <w:style w:type="paragraph" w:styleId="Erottuvalainaus">
    <w:name w:val="Intense Quote"/>
    <w:basedOn w:val="Normaali"/>
    <w:next w:val="Normaali"/>
    <w:link w:val="ErottuvalainausChar"/>
    <w:uiPriority w:val="30"/>
    <w:qFormat/>
    <w:rsid w:val="00C20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C20862"/>
    <w:rPr>
      <w:i/>
      <w:iCs/>
      <w:color w:val="0F4761" w:themeColor="accent1" w:themeShade="BF"/>
    </w:rPr>
  </w:style>
  <w:style w:type="character" w:styleId="Erottuvaviittaus">
    <w:name w:val="Intense Reference"/>
    <w:basedOn w:val="Kappaleenoletusfontti"/>
    <w:uiPriority w:val="32"/>
    <w:qFormat/>
    <w:rsid w:val="00C20862"/>
    <w:rPr>
      <w:b/>
      <w:bCs/>
      <w:smallCaps/>
      <w:color w:val="0F4761" w:themeColor="accent1" w:themeShade="BF"/>
      <w:spacing w:val="5"/>
    </w:rPr>
  </w:style>
  <w:style w:type="character" w:styleId="Hyperlinkki">
    <w:name w:val="Hyperlink"/>
    <w:basedOn w:val="Kappaleenoletusfontti"/>
    <w:uiPriority w:val="99"/>
    <w:unhideWhenUsed/>
    <w:rsid w:val="00FF0953"/>
    <w:rPr>
      <w:color w:val="467886" w:themeColor="hyperlink"/>
      <w:u w:val="single"/>
    </w:rPr>
  </w:style>
  <w:style w:type="character" w:styleId="Ratkaisematonmaininta">
    <w:name w:val="Unresolved Mention"/>
    <w:basedOn w:val="Kappaleenoletusfontti"/>
    <w:uiPriority w:val="99"/>
    <w:semiHidden/>
    <w:unhideWhenUsed/>
    <w:rsid w:val="00FF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ile.stenman@g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1464</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Soile Stenman</dc:creator>
  <cp:keywords/>
  <dc:description/>
  <cp:lastModifiedBy>Soile Stenman</cp:lastModifiedBy>
  <cp:revision>3</cp:revision>
  <dcterms:created xsi:type="dcterms:W3CDTF">2025-06-14T13:08:00Z</dcterms:created>
  <dcterms:modified xsi:type="dcterms:W3CDTF">2025-06-14T13:09:00Z</dcterms:modified>
</cp:coreProperties>
</file>