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33B9" w14:textId="0B9BA840" w:rsidR="00DF7A0B" w:rsidRDefault="00DE7106">
      <w:r>
        <w:t>Suomen Majakkaseura</w:t>
      </w:r>
      <w:r w:rsidR="00F519DA">
        <w:t xml:space="preserve">. </w:t>
      </w:r>
      <w:r w:rsidR="001B6BDD">
        <w:t xml:space="preserve">Tiedote </w:t>
      </w:r>
      <w:r w:rsidR="00F519DA">
        <w:t>5.3</w:t>
      </w:r>
      <w:r w:rsidR="001E1C30">
        <w:t>.</w:t>
      </w:r>
      <w:r w:rsidR="00FE2542">
        <w:t>2025</w:t>
      </w:r>
    </w:p>
    <w:p w14:paraId="3283E407" w14:textId="000BB516" w:rsidR="001E1C30" w:rsidRDefault="001B6BDD" w:rsidP="001B6BDD">
      <w:pPr>
        <w:rPr>
          <w:b/>
          <w:bCs/>
        </w:rPr>
      </w:pPr>
      <w:r w:rsidRPr="00FE2542">
        <w:rPr>
          <w:b/>
          <w:bCs/>
        </w:rPr>
        <w:t>Majakkaseura</w:t>
      </w:r>
      <w:r w:rsidR="001E1C30">
        <w:rPr>
          <w:b/>
          <w:bCs/>
        </w:rPr>
        <w:t xml:space="preserve"> ensi kertaa Lietoon – kaksi uusinta elokuvaa valtuustosa</w:t>
      </w:r>
      <w:r w:rsidR="00F519DA">
        <w:rPr>
          <w:b/>
          <w:bCs/>
        </w:rPr>
        <w:t>l</w:t>
      </w:r>
      <w:r w:rsidR="001E1C30">
        <w:rPr>
          <w:b/>
          <w:bCs/>
        </w:rPr>
        <w:t>issa</w:t>
      </w:r>
      <w:r w:rsidR="00EC33E1">
        <w:rPr>
          <w:b/>
          <w:bCs/>
        </w:rPr>
        <w:t xml:space="preserve"> tiistaina</w:t>
      </w:r>
    </w:p>
    <w:p w14:paraId="54377EF8" w14:textId="668A71BD" w:rsidR="009D3A73" w:rsidRDefault="001B6BDD" w:rsidP="001B6BDD">
      <w:r>
        <w:t xml:space="preserve">Suomen Majakkaseuran perinteinen </w:t>
      </w:r>
      <w:r w:rsidR="00DA4EC7">
        <w:t xml:space="preserve">elokuvakiertue rantautuu ensi kertaa Lietoon </w:t>
      </w:r>
      <w:r w:rsidR="00551329">
        <w:t>tiistaina 10. maaliskuuta. Seura esittää elokuvat Ahvenanmaa ja Utö kaupun</w:t>
      </w:r>
      <w:r w:rsidR="009D3A73">
        <w:t>gint</w:t>
      </w:r>
      <w:r w:rsidR="00551329">
        <w:t>alon valtuustosalissa</w:t>
      </w:r>
      <w:r w:rsidR="009D3A73">
        <w:t xml:space="preserve"> klo 18. Tilaisuuteen on vapaa pääsy. Se järjestetään yhteistyössä Liedon kirjaston kanssa.</w:t>
      </w:r>
    </w:p>
    <w:p w14:paraId="646B1419" w14:textId="1BE67B31" w:rsidR="001B6BDD" w:rsidRDefault="00DD6E5F" w:rsidP="001B6BDD">
      <w:r>
        <w:t>Ilta aloitetaan Ahvenanmaa-teemalla</w:t>
      </w:r>
      <w:r w:rsidR="001B6BDD">
        <w:t xml:space="preserve">. Seura on tuottanut </w:t>
      </w:r>
      <w:r w:rsidR="009A4F44">
        <w:t xml:space="preserve">kiertueelle </w:t>
      </w:r>
      <w:r w:rsidR="001B6BDD">
        <w:t>uuden Ahvenanmaa – Merivaltakunta -elokuva</w:t>
      </w:r>
      <w:r w:rsidR="003C316D">
        <w:t>n</w:t>
      </w:r>
      <w:r w:rsidR="001B6BDD">
        <w:t>. Se on johdanto seuran toistaiseksi suurimpaan kirjahankkeeseen, joka kantaa samaa nimeä.</w:t>
      </w:r>
    </w:p>
    <w:p w14:paraId="4093A0A9" w14:textId="52B90EC0" w:rsidR="004D0979" w:rsidRDefault="004D0979" w:rsidP="004D0979">
      <w:r>
        <w:t>Ahvenanmaa</w:t>
      </w:r>
      <w:r w:rsidR="00CC2C7B">
        <w:t>-</w:t>
      </w:r>
      <w:r>
        <w:t xml:space="preserve">-elokuvassa (47 min) kierretään Ahvenanmaan historian kiinnostavimmilla merellisillä paikoilla. Sellaisia ovat mm. Kastelholman linna ja </w:t>
      </w:r>
      <w:proofErr w:type="spellStart"/>
      <w:r>
        <w:t>Bomarsundin</w:t>
      </w:r>
      <w:proofErr w:type="spellEnd"/>
      <w:r>
        <w:t xml:space="preserve"> linnoitus sekä kiehtovat </w:t>
      </w:r>
      <w:proofErr w:type="spellStart"/>
      <w:r>
        <w:t>Bogskärin</w:t>
      </w:r>
      <w:proofErr w:type="spellEnd"/>
      <w:r>
        <w:t xml:space="preserve">, </w:t>
      </w:r>
      <w:proofErr w:type="spellStart"/>
      <w:r>
        <w:t>Lågskärin</w:t>
      </w:r>
      <w:proofErr w:type="spellEnd"/>
      <w:r>
        <w:t xml:space="preserve">, </w:t>
      </w:r>
      <w:proofErr w:type="spellStart"/>
      <w:r>
        <w:t>Sälskärin</w:t>
      </w:r>
      <w:proofErr w:type="spellEnd"/>
      <w:r>
        <w:t xml:space="preserve"> ja </w:t>
      </w:r>
      <w:proofErr w:type="spellStart"/>
      <w:r>
        <w:t>Märketin</w:t>
      </w:r>
      <w:proofErr w:type="spellEnd"/>
      <w:r>
        <w:t xml:space="preserve"> majakkasaaret.</w:t>
      </w:r>
    </w:p>
    <w:p w14:paraId="7A874FB4" w14:textId="77777777" w:rsidR="004D0979" w:rsidRDefault="004D0979" w:rsidP="004D0979">
      <w:r>
        <w:t xml:space="preserve">Elokuvan kertojina toimivat meriarkeologi Marcus Lindholm ja 40 vuotta Ahvenanmaan vesiä pikkuveneellä kierrellyt lintuharrastaja Antti </w:t>
      </w:r>
      <w:proofErr w:type="spellStart"/>
      <w:r>
        <w:t>Halkka</w:t>
      </w:r>
      <w:proofErr w:type="spellEnd"/>
      <w:r>
        <w:t>. Mielenkiintoiset tarinat monilta majakka- ja luotsisaarilta saavat katsojan eläytymään niin kauniiseen saaristoon kuin raivoaviin myrskyihin.</w:t>
      </w:r>
    </w:p>
    <w:p w14:paraId="3409A434" w14:textId="32A7DC6F" w:rsidR="004D0979" w:rsidRDefault="00CC2C7B" w:rsidP="004D0979">
      <w:r>
        <w:t>Tauon j</w:t>
      </w:r>
      <w:r w:rsidR="007850B2">
        <w:t>älkeen nähdään elokuva Utö – Kolmesataa myrs</w:t>
      </w:r>
      <w:r w:rsidR="00E371AB">
        <w:t>k</w:t>
      </w:r>
      <w:r w:rsidR="007850B2">
        <w:t xml:space="preserve">yisää vuotta. </w:t>
      </w:r>
      <w:r w:rsidR="004D0979">
        <w:t xml:space="preserve">Utön legendaarinen majakka- ja luotsisaari tunnetaan myrskyistään, ja tunnin </w:t>
      </w:r>
      <w:r w:rsidR="00C67A87">
        <w:t xml:space="preserve">pituinen </w:t>
      </w:r>
      <w:r w:rsidR="004D0979">
        <w:t>eloku</w:t>
      </w:r>
      <w:r w:rsidR="00C67A87">
        <w:t>va</w:t>
      </w:r>
      <w:r w:rsidR="004D0979">
        <w:t xml:space="preserve"> huipentuukin raivoavaan myrskyyn ja kahteen suureen haaksirikkoon, niistä tuoreimpana Park </w:t>
      </w:r>
      <w:proofErr w:type="spellStart"/>
      <w:r w:rsidR="004D0979">
        <w:t>Victory</w:t>
      </w:r>
      <w:proofErr w:type="spellEnd"/>
      <w:r w:rsidR="004D0979">
        <w:t xml:space="preserve">. Elokuvan pääpaino on kuitenkin saaren asutuksen historialla 300 vuoden ajalta. Elokuvassa päästään tutustumaan usean </w:t>
      </w:r>
      <w:proofErr w:type="gramStart"/>
      <w:r w:rsidR="004D0979">
        <w:t>nyky-utöläisten</w:t>
      </w:r>
      <w:proofErr w:type="gramEnd"/>
      <w:r w:rsidR="004D0979">
        <w:t xml:space="preserve"> mielenkiintoiseen elämään ja ajatuksiin</w:t>
      </w:r>
      <w:r w:rsidR="006623D5">
        <w:t>, saareen rakastuneita matkailijoita unohtamatta.</w:t>
      </w:r>
    </w:p>
    <w:p w14:paraId="75275E03" w14:textId="481C71AD" w:rsidR="004D0979" w:rsidRDefault="004D0979" w:rsidP="001B6BDD">
      <w:r>
        <w:t>Tapahtuman ajan Majakkaseura</w:t>
      </w:r>
      <w:r w:rsidR="00040BE5">
        <w:t xml:space="preserve"> pitää aulassa</w:t>
      </w:r>
      <w:r w:rsidR="00C67A87">
        <w:t xml:space="preserve"> tuki</w:t>
      </w:r>
      <w:r w:rsidR="00040BE5">
        <w:t xml:space="preserve">myyjäiset, josta saa mm. uutta </w:t>
      </w:r>
      <w:proofErr w:type="spellStart"/>
      <w:r w:rsidR="00040BE5">
        <w:t>Ahvennmaa</w:t>
      </w:r>
      <w:proofErr w:type="spellEnd"/>
      <w:r w:rsidR="00040BE5">
        <w:t>-kirjaa ja seu</w:t>
      </w:r>
      <w:r w:rsidR="00C67A87">
        <w:t>r</w:t>
      </w:r>
      <w:r w:rsidR="00040BE5">
        <w:t>an muita kirjoja ja mm. Utö-tek</w:t>
      </w:r>
      <w:r w:rsidR="00E371AB">
        <w:t>s</w:t>
      </w:r>
      <w:r w:rsidR="00040BE5">
        <w:t>tiilejä.</w:t>
      </w:r>
      <w:r>
        <w:t xml:space="preserve"> </w:t>
      </w:r>
    </w:p>
    <w:p w14:paraId="0F2B6321" w14:textId="7C858DE6" w:rsidR="00FE2542" w:rsidRPr="00FE2542" w:rsidRDefault="00FE2542" w:rsidP="001B6BDD">
      <w:pPr>
        <w:rPr>
          <w:b/>
          <w:bCs/>
        </w:rPr>
      </w:pPr>
      <w:r w:rsidRPr="00FE2542">
        <w:rPr>
          <w:b/>
          <w:bCs/>
        </w:rPr>
        <w:t>Lisätietoja:</w:t>
      </w:r>
    </w:p>
    <w:p w14:paraId="196E23FC" w14:textId="7B5E9E8C" w:rsidR="00FE2542" w:rsidRDefault="00FE2542" w:rsidP="001B6BDD">
      <w:r>
        <w:t>Pekka Väisänen, julkaisuvastaava, Suomen Majakkaseura, p. 0445566707</w:t>
      </w:r>
    </w:p>
    <w:p w14:paraId="2B06B160" w14:textId="77777777" w:rsidR="00FC33F4" w:rsidRDefault="00FC33F4" w:rsidP="001B6BDD"/>
    <w:p w14:paraId="426AF6A0" w14:textId="77777777" w:rsidR="00FC33F4" w:rsidRDefault="00FC33F4" w:rsidP="001B6BDD"/>
    <w:p w14:paraId="4AEA42D4" w14:textId="77777777" w:rsidR="008D5834" w:rsidRDefault="008D5834" w:rsidP="001B6BDD"/>
    <w:p w14:paraId="384FE636" w14:textId="77777777" w:rsidR="00071A9B" w:rsidRDefault="00071A9B" w:rsidP="001B6BDD"/>
    <w:p w14:paraId="574F281C" w14:textId="77777777" w:rsidR="00071A9B" w:rsidRDefault="00071A9B" w:rsidP="001B6BDD"/>
    <w:p w14:paraId="0A27BBC0" w14:textId="77777777" w:rsidR="001B6BDD" w:rsidRDefault="001B6BDD" w:rsidP="001B6BDD"/>
    <w:p w14:paraId="76AD7019" w14:textId="77777777" w:rsidR="001B6BDD" w:rsidRDefault="001B6BDD" w:rsidP="001B6BDD"/>
    <w:sectPr w:rsidR="001B6B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E3323"/>
    <w:multiLevelType w:val="hybridMultilevel"/>
    <w:tmpl w:val="F8EC19EE"/>
    <w:lvl w:ilvl="0" w:tplc="AB50A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0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DD"/>
    <w:rsid w:val="00014103"/>
    <w:rsid w:val="00035114"/>
    <w:rsid w:val="00040BE5"/>
    <w:rsid w:val="0005033A"/>
    <w:rsid w:val="00071A9B"/>
    <w:rsid w:val="000F2AEA"/>
    <w:rsid w:val="001B6BDD"/>
    <w:rsid w:val="001E1C30"/>
    <w:rsid w:val="00281689"/>
    <w:rsid w:val="00282C98"/>
    <w:rsid w:val="0029175D"/>
    <w:rsid w:val="00334F59"/>
    <w:rsid w:val="003B04F9"/>
    <w:rsid w:val="003C316D"/>
    <w:rsid w:val="004478DE"/>
    <w:rsid w:val="004D0979"/>
    <w:rsid w:val="00520847"/>
    <w:rsid w:val="00551329"/>
    <w:rsid w:val="00594C23"/>
    <w:rsid w:val="005C5275"/>
    <w:rsid w:val="005E35C9"/>
    <w:rsid w:val="00627EC8"/>
    <w:rsid w:val="00642726"/>
    <w:rsid w:val="006623D5"/>
    <w:rsid w:val="006A20B7"/>
    <w:rsid w:val="006F0809"/>
    <w:rsid w:val="007576AD"/>
    <w:rsid w:val="007850B2"/>
    <w:rsid w:val="007F5634"/>
    <w:rsid w:val="008B7BF3"/>
    <w:rsid w:val="008D5834"/>
    <w:rsid w:val="00900E8B"/>
    <w:rsid w:val="00943D8D"/>
    <w:rsid w:val="0095590A"/>
    <w:rsid w:val="0096436C"/>
    <w:rsid w:val="00967A46"/>
    <w:rsid w:val="009A4F44"/>
    <w:rsid w:val="009A59AA"/>
    <w:rsid w:val="009D3A73"/>
    <w:rsid w:val="009E6906"/>
    <w:rsid w:val="00A04CA2"/>
    <w:rsid w:val="00A26100"/>
    <w:rsid w:val="00A730FD"/>
    <w:rsid w:val="00AD4D4D"/>
    <w:rsid w:val="00B42B5B"/>
    <w:rsid w:val="00BC1345"/>
    <w:rsid w:val="00BF61B7"/>
    <w:rsid w:val="00C21B7C"/>
    <w:rsid w:val="00C239F7"/>
    <w:rsid w:val="00C52742"/>
    <w:rsid w:val="00C67A87"/>
    <w:rsid w:val="00CA4F48"/>
    <w:rsid w:val="00CC2C7B"/>
    <w:rsid w:val="00CC789C"/>
    <w:rsid w:val="00CD0D3D"/>
    <w:rsid w:val="00CE5506"/>
    <w:rsid w:val="00D31D22"/>
    <w:rsid w:val="00DA4EC7"/>
    <w:rsid w:val="00DD6E5F"/>
    <w:rsid w:val="00DE7106"/>
    <w:rsid w:val="00DF7A0B"/>
    <w:rsid w:val="00E371AB"/>
    <w:rsid w:val="00EA66FD"/>
    <w:rsid w:val="00EC33E1"/>
    <w:rsid w:val="00F519DA"/>
    <w:rsid w:val="00F6652B"/>
    <w:rsid w:val="00FA0D3D"/>
    <w:rsid w:val="00FC33F4"/>
    <w:rsid w:val="00FE2542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9BAF"/>
  <w15:chartTrackingRefBased/>
  <w15:docId w15:val="{54B6057A-D16C-49B9-AEC7-71B9D992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6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6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6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6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6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6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6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6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6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6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6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6BDD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6BDD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6BD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6BD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6BD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6BD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6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B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6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B6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B6BD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6BD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B6BDD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6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6BDD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6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Vaisanen</dc:creator>
  <cp:keywords/>
  <dc:description/>
  <cp:lastModifiedBy>sirpa vanhala</cp:lastModifiedBy>
  <cp:revision>2</cp:revision>
  <dcterms:created xsi:type="dcterms:W3CDTF">2026-03-09T11:06:00Z</dcterms:created>
  <dcterms:modified xsi:type="dcterms:W3CDTF">2026-03-09T11:06:00Z</dcterms:modified>
</cp:coreProperties>
</file>