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CA" w:rsidRDefault="00BF7856">
      <w:pPr>
        <w:rPr>
          <w:sz w:val="40"/>
          <w:szCs w:val="40"/>
        </w:rPr>
      </w:pPr>
      <w:r>
        <w:rPr>
          <w:sz w:val="40"/>
          <w:szCs w:val="40"/>
        </w:rPr>
        <w:t>ETELÄ-POHJANMAAN EKONOMIT RY</w:t>
      </w:r>
      <w:r>
        <w:rPr>
          <w:sz w:val="40"/>
          <w:szCs w:val="40"/>
        </w:rPr>
        <w:tab/>
        <w:t>SÄÄNNÖT</w:t>
      </w:r>
    </w:p>
    <w:p w:rsidR="00BF7856" w:rsidRDefault="00BF7856">
      <w:pPr>
        <w:rPr>
          <w:sz w:val="40"/>
          <w:szCs w:val="40"/>
        </w:rPr>
      </w:pPr>
    </w:p>
    <w:p w:rsidR="00BF7856" w:rsidRPr="00615A9D" w:rsidRDefault="00BF7856">
      <w:pPr>
        <w:rPr>
          <w:sz w:val="32"/>
          <w:szCs w:val="32"/>
        </w:rPr>
      </w:pPr>
      <w:r w:rsidRPr="00615A9D">
        <w:rPr>
          <w:sz w:val="32"/>
          <w:szCs w:val="32"/>
        </w:rPr>
        <w:t>YHDISTYKSEN NIMI JA KOTIPAIKKA</w:t>
      </w:r>
    </w:p>
    <w:p w:rsidR="00BF7856" w:rsidRPr="00615A9D" w:rsidRDefault="00BF7856" w:rsidP="00BF7856">
      <w:pPr>
        <w:pStyle w:val="Luettelokappale"/>
        <w:numPr>
          <w:ilvl w:val="0"/>
          <w:numId w:val="4"/>
        </w:numPr>
        <w:rPr>
          <w:sz w:val="32"/>
          <w:szCs w:val="32"/>
        </w:rPr>
      </w:pPr>
      <w:r w:rsidRPr="00615A9D">
        <w:rPr>
          <w:sz w:val="32"/>
          <w:szCs w:val="32"/>
        </w:rPr>
        <w:t xml:space="preserve">Yhdistyksen nimi on Etelä-Pohjanmaan Ekonomit </w:t>
      </w:r>
      <w:proofErr w:type="spellStart"/>
      <w:r w:rsidRPr="00615A9D">
        <w:rPr>
          <w:sz w:val="32"/>
          <w:szCs w:val="32"/>
        </w:rPr>
        <w:t>r.y</w:t>
      </w:r>
      <w:proofErr w:type="spellEnd"/>
      <w:r w:rsidRPr="00615A9D">
        <w:rPr>
          <w:sz w:val="32"/>
          <w:szCs w:val="32"/>
        </w:rPr>
        <w:t xml:space="preserve">. ja sen kotipaikka on Seinäjoen kaupunki. Yhdistys on Suomen Ekonomiliitto – </w:t>
      </w:r>
      <w:proofErr w:type="spellStart"/>
      <w:r w:rsidRPr="00615A9D">
        <w:rPr>
          <w:sz w:val="32"/>
          <w:szCs w:val="32"/>
        </w:rPr>
        <w:t>Finlands</w:t>
      </w:r>
      <w:proofErr w:type="spellEnd"/>
      <w:r w:rsidRPr="00615A9D">
        <w:rPr>
          <w:sz w:val="32"/>
          <w:szCs w:val="32"/>
        </w:rPr>
        <w:t xml:space="preserve"> </w:t>
      </w:r>
      <w:proofErr w:type="spellStart"/>
      <w:r w:rsidRPr="00615A9D">
        <w:rPr>
          <w:sz w:val="32"/>
          <w:szCs w:val="32"/>
        </w:rPr>
        <w:t>Ekonomförbund</w:t>
      </w:r>
      <w:proofErr w:type="spellEnd"/>
      <w:r w:rsidRPr="00615A9D">
        <w:rPr>
          <w:sz w:val="32"/>
          <w:szCs w:val="32"/>
        </w:rPr>
        <w:t xml:space="preserve"> – SEFE </w:t>
      </w:r>
      <w:proofErr w:type="spellStart"/>
      <w:r w:rsidRPr="00615A9D">
        <w:rPr>
          <w:sz w:val="32"/>
          <w:szCs w:val="32"/>
        </w:rPr>
        <w:t>r.y:n</w:t>
      </w:r>
      <w:proofErr w:type="spellEnd"/>
      <w:r w:rsidRPr="00615A9D">
        <w:rPr>
          <w:sz w:val="32"/>
          <w:szCs w:val="32"/>
        </w:rPr>
        <w:t xml:space="preserve"> jäsen.</w:t>
      </w:r>
    </w:p>
    <w:p w:rsidR="00BF7856" w:rsidRPr="00615A9D" w:rsidRDefault="00BF7856" w:rsidP="00BF7856">
      <w:pPr>
        <w:rPr>
          <w:sz w:val="32"/>
          <w:szCs w:val="32"/>
        </w:rPr>
      </w:pPr>
      <w:r w:rsidRPr="00615A9D">
        <w:rPr>
          <w:sz w:val="32"/>
          <w:szCs w:val="32"/>
        </w:rPr>
        <w:t>TARKOITUS JA TOIMINTA</w:t>
      </w:r>
    </w:p>
    <w:p w:rsidR="00615A9D" w:rsidRDefault="00BF7856" w:rsidP="00615A9D">
      <w:pPr>
        <w:pStyle w:val="Luettelokappale"/>
        <w:numPr>
          <w:ilvl w:val="0"/>
          <w:numId w:val="4"/>
        </w:numPr>
        <w:rPr>
          <w:sz w:val="32"/>
          <w:szCs w:val="32"/>
        </w:rPr>
      </w:pPr>
      <w:r w:rsidRPr="00615A9D">
        <w:rPr>
          <w:sz w:val="32"/>
          <w:szCs w:val="32"/>
        </w:rPr>
        <w:t>Yhdistyksen tarkoituksena on edistää ekonomitutkinnon tai sitä vastaavan kauppatieteellisen korkeakoulututkinnon suorittaneiden yhteenkuuluvuutta ja yhteistyötä, toimia yhdyssiteenä liittoon, valvoa yhdistyksen jäsenten yleisiä ja yhteisiä ammatillisia etuja, tukea heidän sivistyksellisiä pyrkimyksiään, edistää heidän tietämystään ennen kaikkea taloudellisella alalla sekä luoda toiminnallaan oikea käsitys ekonomikunnan merkityksestä ja sen jäsenten velvollisuuksista.</w:t>
      </w:r>
    </w:p>
    <w:p w:rsidR="00BF7856" w:rsidRPr="00615A9D" w:rsidRDefault="00615A9D" w:rsidP="00615A9D">
      <w:pPr>
        <w:pStyle w:val="Luettelokappale"/>
        <w:rPr>
          <w:sz w:val="32"/>
          <w:szCs w:val="32"/>
        </w:rPr>
      </w:pPr>
      <w:r w:rsidRPr="00615A9D">
        <w:rPr>
          <w:sz w:val="32"/>
          <w:szCs w:val="32"/>
        </w:rPr>
        <w:tab/>
      </w:r>
    </w:p>
    <w:p w:rsidR="00BF7856" w:rsidRPr="00615A9D" w:rsidRDefault="00BF7856" w:rsidP="00BF7856">
      <w:pPr>
        <w:pStyle w:val="Luettelokappale"/>
        <w:rPr>
          <w:sz w:val="32"/>
          <w:szCs w:val="32"/>
        </w:rPr>
      </w:pPr>
      <w:r w:rsidRPr="00615A9D">
        <w:rPr>
          <w:sz w:val="32"/>
          <w:szCs w:val="32"/>
        </w:rPr>
        <w:t>Yhdistyksen tarkoituksena ei ole toiminnallaan tuottaa jäsenilleen voittoa tai välitöntä taloudellista ansiota.</w:t>
      </w:r>
    </w:p>
    <w:p w:rsidR="00BF7856" w:rsidRPr="00615A9D" w:rsidRDefault="00BF7856" w:rsidP="00BF7856">
      <w:pPr>
        <w:pStyle w:val="Luettelokappale"/>
        <w:rPr>
          <w:sz w:val="32"/>
          <w:szCs w:val="32"/>
        </w:rPr>
      </w:pPr>
    </w:p>
    <w:p w:rsidR="00BF7856" w:rsidRPr="00615A9D" w:rsidRDefault="00BF7856" w:rsidP="00BF7856">
      <w:pPr>
        <w:pStyle w:val="Luettelokappale"/>
        <w:rPr>
          <w:sz w:val="32"/>
          <w:szCs w:val="32"/>
        </w:rPr>
      </w:pPr>
      <w:r w:rsidRPr="00615A9D">
        <w:rPr>
          <w:sz w:val="32"/>
          <w:szCs w:val="32"/>
        </w:rPr>
        <w:t>Tarkoituksensa toteuttamiseksi yhdistys ohjaa ja tukee jäsentensä toimintaa, järjestää kokouksia, esitelmä-, keskustelu-, juhla- ja muita samantapaisia yhteistilaisuuksia sekä harjoittaa koulutus-, kurssi-, ekskursio-, neuvonta- ja muuta vastaavaa toimintaa.</w:t>
      </w:r>
    </w:p>
    <w:p w:rsidR="00BF7856" w:rsidRPr="00615A9D" w:rsidRDefault="00BF7856" w:rsidP="00BF7856">
      <w:pPr>
        <w:pStyle w:val="Luettelokappale"/>
        <w:rPr>
          <w:sz w:val="32"/>
          <w:szCs w:val="32"/>
        </w:rPr>
      </w:pPr>
    </w:p>
    <w:p w:rsidR="00384B70" w:rsidRPr="00615A9D" w:rsidRDefault="00384B70" w:rsidP="00BF7856">
      <w:pPr>
        <w:pStyle w:val="Luettelokappale"/>
        <w:rPr>
          <w:sz w:val="32"/>
          <w:szCs w:val="32"/>
        </w:rPr>
      </w:pPr>
      <w:r w:rsidRPr="00615A9D">
        <w:rPr>
          <w:sz w:val="32"/>
          <w:szCs w:val="32"/>
        </w:rPr>
        <w:t>Toimintansa tukemiseksi yhdistys voi ottaa vastaan lahjoituksia ja testamentteja, omistaa kiinteistöjä ja osakkeita sekä toimeenpanna asianomaisen luvan saatuaan arpajaisia ja rahankeräyksiä.</w:t>
      </w:r>
    </w:p>
    <w:p w:rsidR="00384B70" w:rsidRPr="00615A9D" w:rsidRDefault="00384B70" w:rsidP="00BF7856">
      <w:pPr>
        <w:pStyle w:val="Luettelokappale"/>
        <w:rPr>
          <w:sz w:val="32"/>
          <w:szCs w:val="32"/>
        </w:rPr>
      </w:pPr>
    </w:p>
    <w:p w:rsidR="00615A9D" w:rsidRPr="00615A9D" w:rsidRDefault="00384B70" w:rsidP="00615A9D">
      <w:pPr>
        <w:pStyle w:val="Luettelokappale"/>
        <w:rPr>
          <w:sz w:val="32"/>
          <w:szCs w:val="32"/>
        </w:rPr>
      </w:pPr>
      <w:r w:rsidRPr="00615A9D">
        <w:rPr>
          <w:sz w:val="32"/>
          <w:szCs w:val="32"/>
        </w:rPr>
        <w:lastRenderedPageBreak/>
        <w:t xml:space="preserve">Yhdistyksen jäsenet voivat perustaa yhdistyksen alaisia toimivia </w:t>
      </w:r>
      <w:r w:rsidR="006B69ED" w:rsidRPr="00615A9D">
        <w:rPr>
          <w:sz w:val="32"/>
          <w:szCs w:val="32"/>
        </w:rPr>
        <w:t>rekisteröimättömiä kerhoja</w:t>
      </w:r>
      <w:r w:rsidRPr="00615A9D">
        <w:rPr>
          <w:sz w:val="32"/>
          <w:szCs w:val="32"/>
        </w:rPr>
        <w:t>. Kerhojen säännöt vahvistaa tarvittaessa yhdistyksen johtokunta.</w:t>
      </w:r>
    </w:p>
    <w:p w:rsidR="00384B70" w:rsidRPr="00615A9D" w:rsidRDefault="00384B70" w:rsidP="00615A9D">
      <w:pPr>
        <w:rPr>
          <w:sz w:val="32"/>
          <w:szCs w:val="32"/>
        </w:rPr>
      </w:pPr>
      <w:r w:rsidRPr="00615A9D">
        <w:rPr>
          <w:sz w:val="32"/>
          <w:szCs w:val="32"/>
        </w:rPr>
        <w:t>JÄSENYYTTÄ KOSKEVAT MÄÄRÄYKSET</w:t>
      </w:r>
    </w:p>
    <w:p w:rsidR="00384B70" w:rsidRPr="00615A9D" w:rsidRDefault="00384B70" w:rsidP="00384B70">
      <w:pPr>
        <w:pStyle w:val="Luettelokappale"/>
        <w:numPr>
          <w:ilvl w:val="0"/>
          <w:numId w:val="4"/>
        </w:numPr>
        <w:rPr>
          <w:sz w:val="32"/>
          <w:szCs w:val="32"/>
        </w:rPr>
      </w:pPr>
      <w:r w:rsidRPr="00615A9D">
        <w:rPr>
          <w:sz w:val="32"/>
          <w:szCs w:val="32"/>
        </w:rPr>
        <w:t>Yhdistyksen varsinaiseksi jäseneksi voi liittyä ekonomitutkinnon tai sitä vastaavan kauppatieteellisen korkeakoulututkinnon suorittanut henkilö. Varsinainen jäsen on velvollinen suorittamaan syyskokouksen määräämän jäsenmaksun.</w:t>
      </w:r>
    </w:p>
    <w:p w:rsidR="00384B70" w:rsidRPr="00615A9D" w:rsidRDefault="00384B70" w:rsidP="00384B70">
      <w:pPr>
        <w:ind w:left="720"/>
        <w:rPr>
          <w:sz w:val="32"/>
          <w:szCs w:val="32"/>
        </w:rPr>
      </w:pPr>
      <w:r w:rsidRPr="00615A9D">
        <w:rPr>
          <w:sz w:val="32"/>
          <w:szCs w:val="32"/>
        </w:rPr>
        <w:t>Yhdistyksen kokous voi johtokunnan esityksestä kutsua yhdistyksen kunniajäseneksi henkilön, joka on erityisen ansiokkaasti toiminut yhdistyksen tai sen päämäärien hyväksi. Yhdistyksen kunniajäsen on vapautettu jäsenmaksun maksamisesta.</w:t>
      </w:r>
    </w:p>
    <w:p w:rsidR="00384B70" w:rsidRPr="00615A9D" w:rsidRDefault="00384B70" w:rsidP="00384B70">
      <w:pPr>
        <w:ind w:left="720"/>
        <w:rPr>
          <w:sz w:val="32"/>
          <w:szCs w:val="32"/>
        </w:rPr>
      </w:pPr>
      <w:r w:rsidRPr="00615A9D">
        <w:rPr>
          <w:sz w:val="32"/>
          <w:szCs w:val="32"/>
        </w:rPr>
        <w:t>Yhdistyksen kannattavaksi jäseneksi johtokunta voi hyväksyä henkilön tai oikeuskelpoisen yhteisön. Kannattava jäsen on velvollinen maksamaan yhdistyksen syyskokouksen määräämän vuosimaksun tai kertakaikkisen maksun.</w:t>
      </w:r>
    </w:p>
    <w:p w:rsidR="00384B70" w:rsidRPr="00615A9D" w:rsidRDefault="00384B70" w:rsidP="00615A9D">
      <w:pPr>
        <w:rPr>
          <w:sz w:val="32"/>
          <w:szCs w:val="32"/>
        </w:rPr>
      </w:pPr>
      <w:r w:rsidRPr="00615A9D">
        <w:rPr>
          <w:sz w:val="32"/>
          <w:szCs w:val="32"/>
        </w:rPr>
        <w:t>HALLITUS JA SEN TEHTÄVÄT</w:t>
      </w:r>
    </w:p>
    <w:p w:rsidR="00384B70" w:rsidRPr="00615A9D" w:rsidRDefault="00384B70" w:rsidP="00384B70">
      <w:pPr>
        <w:pStyle w:val="Luettelokappale"/>
        <w:numPr>
          <w:ilvl w:val="0"/>
          <w:numId w:val="4"/>
        </w:numPr>
        <w:rPr>
          <w:sz w:val="32"/>
          <w:szCs w:val="32"/>
        </w:rPr>
      </w:pPr>
      <w:r w:rsidRPr="00615A9D">
        <w:rPr>
          <w:sz w:val="32"/>
          <w:szCs w:val="32"/>
        </w:rPr>
        <w:t>Yhdistyksen hallituksena toimii johtokunta, johon kuuluu puheenjohtaja ja kuusi jäsentä. Puheenjohtaja ja johtokunnan jäsenet, joiden tulee olla yhdistyksen varsinaisia jäseniä, valitaan yhdistyksen syyskokouksessa. Puheenjohtajan ja johtokunnan jäsenten toimikausi on kaksi vuotta. Puolet johtokunnan jäsenistä on vuosittain erovuorossa. Johtokunta valitsee keskuudestaan varapuheenjohtajan.</w:t>
      </w:r>
    </w:p>
    <w:p w:rsidR="00384B70" w:rsidRPr="00615A9D" w:rsidRDefault="00384B70" w:rsidP="00384B70">
      <w:pPr>
        <w:ind w:left="720"/>
        <w:rPr>
          <w:sz w:val="32"/>
          <w:szCs w:val="32"/>
        </w:rPr>
      </w:pPr>
      <w:r w:rsidRPr="00615A9D">
        <w:rPr>
          <w:sz w:val="32"/>
          <w:szCs w:val="32"/>
        </w:rPr>
        <w:t>Mikäli joku johtokunnan jäsen pyytää eroa, erotetaan, kuolee tai muuttaa jäsenyhdistyksen alueelta kesken toimikauden, voidaan hänen tilalleen valita hänen jäljellä olevaksi toimikaudekseen uusi jäsen yhdistyksen kokouksessa.</w:t>
      </w:r>
    </w:p>
    <w:p w:rsidR="00384B70" w:rsidRPr="00615A9D" w:rsidRDefault="00384B70" w:rsidP="00384B70">
      <w:pPr>
        <w:ind w:left="720"/>
        <w:rPr>
          <w:sz w:val="32"/>
          <w:szCs w:val="32"/>
        </w:rPr>
      </w:pPr>
      <w:r w:rsidRPr="00615A9D">
        <w:rPr>
          <w:sz w:val="32"/>
          <w:szCs w:val="32"/>
        </w:rPr>
        <w:lastRenderedPageBreak/>
        <w:t xml:space="preserve">Johtokunta </w:t>
      </w:r>
      <w:r w:rsidR="00BE1BC9" w:rsidRPr="00615A9D">
        <w:rPr>
          <w:sz w:val="32"/>
          <w:szCs w:val="32"/>
        </w:rPr>
        <w:t>on päätösvaltainen, kun vähintää</w:t>
      </w:r>
      <w:r w:rsidRPr="00615A9D">
        <w:rPr>
          <w:sz w:val="32"/>
          <w:szCs w:val="32"/>
        </w:rPr>
        <w:t>n puolet</w:t>
      </w:r>
      <w:r w:rsidR="00BE1BC9" w:rsidRPr="00615A9D">
        <w:rPr>
          <w:sz w:val="32"/>
          <w:szCs w:val="32"/>
        </w:rPr>
        <w:t xml:space="preserve"> johtokunnan jäsenistä, joista yksi on puheenjohtaja tai varapuheenjohtaja, on läsnä.</w:t>
      </w:r>
    </w:p>
    <w:p w:rsidR="00BE1BC9" w:rsidRPr="00615A9D" w:rsidRDefault="00BE1BC9" w:rsidP="00384B70">
      <w:pPr>
        <w:ind w:left="720"/>
        <w:rPr>
          <w:sz w:val="32"/>
          <w:szCs w:val="32"/>
        </w:rPr>
      </w:pPr>
      <w:r w:rsidRPr="00615A9D">
        <w:rPr>
          <w:sz w:val="32"/>
          <w:szCs w:val="32"/>
        </w:rPr>
        <w:t>Johtokunnan kokouksissa asiat ratkaistaan yksinkertaisella ääntenenemmistöllä. Äänten mennessä tasan ratkaisee puheenjohtajan ääni.</w:t>
      </w:r>
    </w:p>
    <w:p w:rsidR="00BE1BC9" w:rsidRPr="00615A9D" w:rsidRDefault="00BE1BC9" w:rsidP="00BE1BC9">
      <w:pPr>
        <w:pStyle w:val="Luettelokappale"/>
        <w:numPr>
          <w:ilvl w:val="0"/>
          <w:numId w:val="4"/>
        </w:numPr>
        <w:rPr>
          <w:sz w:val="32"/>
          <w:szCs w:val="32"/>
        </w:rPr>
      </w:pPr>
      <w:r w:rsidRPr="00615A9D">
        <w:rPr>
          <w:sz w:val="32"/>
          <w:szCs w:val="32"/>
        </w:rPr>
        <w:t>Johtokunnan tehtävänä on</w:t>
      </w:r>
    </w:p>
    <w:p w:rsidR="00BE1BC9" w:rsidRPr="00615A9D" w:rsidRDefault="00BE1BC9" w:rsidP="00BE1BC9">
      <w:pPr>
        <w:pStyle w:val="Luettelokappale"/>
        <w:numPr>
          <w:ilvl w:val="1"/>
          <w:numId w:val="4"/>
        </w:numPr>
        <w:rPr>
          <w:sz w:val="32"/>
          <w:szCs w:val="32"/>
        </w:rPr>
      </w:pPr>
      <w:r w:rsidRPr="00615A9D">
        <w:rPr>
          <w:sz w:val="32"/>
          <w:szCs w:val="32"/>
        </w:rPr>
        <w:t>Toimia yhdistyksen tarkoitusperien toteuttamiseksi</w:t>
      </w:r>
    </w:p>
    <w:p w:rsidR="00BE1BC9" w:rsidRPr="00615A9D" w:rsidRDefault="00BE1BC9" w:rsidP="00BE1BC9">
      <w:pPr>
        <w:pStyle w:val="Luettelokappale"/>
        <w:numPr>
          <w:ilvl w:val="1"/>
          <w:numId w:val="4"/>
        </w:numPr>
        <w:rPr>
          <w:sz w:val="32"/>
          <w:szCs w:val="32"/>
        </w:rPr>
      </w:pPr>
      <w:r w:rsidRPr="00615A9D">
        <w:rPr>
          <w:sz w:val="32"/>
          <w:szCs w:val="32"/>
        </w:rPr>
        <w:t>Edustaa yhdistystä ja tehdä yhdistyksen puolesta sitoumuksia</w:t>
      </w:r>
    </w:p>
    <w:p w:rsidR="00BE1BC9" w:rsidRPr="00615A9D" w:rsidRDefault="00BE1BC9" w:rsidP="00BE1BC9">
      <w:pPr>
        <w:pStyle w:val="Luettelokappale"/>
        <w:numPr>
          <w:ilvl w:val="1"/>
          <w:numId w:val="4"/>
        </w:numPr>
        <w:rPr>
          <w:sz w:val="32"/>
          <w:szCs w:val="32"/>
        </w:rPr>
      </w:pPr>
      <w:r w:rsidRPr="00615A9D">
        <w:rPr>
          <w:sz w:val="32"/>
          <w:szCs w:val="32"/>
        </w:rPr>
        <w:t>Valita yhdistyksen virkailijat sekä määrätä heidän tehtävänsä</w:t>
      </w:r>
    </w:p>
    <w:p w:rsidR="00BE1BC9" w:rsidRPr="00615A9D" w:rsidRDefault="00BE1BC9" w:rsidP="00BE1BC9">
      <w:pPr>
        <w:pStyle w:val="Luettelokappale"/>
        <w:numPr>
          <w:ilvl w:val="1"/>
          <w:numId w:val="4"/>
        </w:numPr>
        <w:rPr>
          <w:sz w:val="32"/>
          <w:szCs w:val="32"/>
        </w:rPr>
      </w:pPr>
      <w:proofErr w:type="gramStart"/>
      <w:r w:rsidRPr="00615A9D">
        <w:rPr>
          <w:sz w:val="32"/>
          <w:szCs w:val="32"/>
        </w:rPr>
        <w:t>Kutsua koolle yhdistyksen kokoukset sekä valmistella niissä käsiteltävät asiat</w:t>
      </w:r>
      <w:proofErr w:type="gramEnd"/>
    </w:p>
    <w:p w:rsidR="00BE1BC9" w:rsidRPr="00615A9D" w:rsidRDefault="00BE1BC9" w:rsidP="00BE1BC9">
      <w:pPr>
        <w:pStyle w:val="Luettelokappale"/>
        <w:numPr>
          <w:ilvl w:val="1"/>
          <w:numId w:val="4"/>
        </w:numPr>
        <w:rPr>
          <w:sz w:val="32"/>
          <w:szCs w:val="32"/>
        </w:rPr>
      </w:pPr>
      <w:proofErr w:type="gramStart"/>
      <w:r w:rsidRPr="00615A9D">
        <w:rPr>
          <w:sz w:val="32"/>
          <w:szCs w:val="32"/>
        </w:rPr>
        <w:t>Toimeenpanna yhdistyksen kokousten päätökset</w:t>
      </w:r>
      <w:proofErr w:type="gramEnd"/>
    </w:p>
    <w:p w:rsidR="00BE1BC9" w:rsidRPr="00615A9D" w:rsidRDefault="00BE1BC9" w:rsidP="00BE1BC9">
      <w:pPr>
        <w:pStyle w:val="Luettelokappale"/>
        <w:numPr>
          <w:ilvl w:val="1"/>
          <w:numId w:val="4"/>
        </w:numPr>
        <w:rPr>
          <w:sz w:val="32"/>
          <w:szCs w:val="32"/>
        </w:rPr>
      </w:pPr>
      <w:proofErr w:type="gramStart"/>
      <w:r w:rsidRPr="00615A9D">
        <w:rPr>
          <w:sz w:val="32"/>
          <w:szCs w:val="32"/>
        </w:rPr>
        <w:t>Vastata yhdistyksen talouden hoidosta</w:t>
      </w:r>
      <w:proofErr w:type="gramEnd"/>
    </w:p>
    <w:p w:rsidR="00BE1BC9" w:rsidRPr="00615A9D" w:rsidRDefault="00BE1BC9" w:rsidP="00BE1BC9">
      <w:pPr>
        <w:pStyle w:val="Luettelokappale"/>
        <w:numPr>
          <w:ilvl w:val="1"/>
          <w:numId w:val="4"/>
        </w:numPr>
        <w:rPr>
          <w:sz w:val="32"/>
          <w:szCs w:val="32"/>
        </w:rPr>
      </w:pPr>
      <w:r w:rsidRPr="00615A9D">
        <w:rPr>
          <w:sz w:val="32"/>
          <w:szCs w:val="32"/>
        </w:rPr>
        <w:t>Laatia yhdistyksen toiminta- ja tilikertomukset</w:t>
      </w:r>
    </w:p>
    <w:p w:rsidR="00BE1BC9" w:rsidRPr="00615A9D" w:rsidRDefault="00BE1BC9" w:rsidP="00BE1BC9">
      <w:pPr>
        <w:pStyle w:val="Luettelokappale"/>
        <w:numPr>
          <w:ilvl w:val="1"/>
          <w:numId w:val="4"/>
        </w:numPr>
        <w:rPr>
          <w:sz w:val="32"/>
          <w:szCs w:val="32"/>
        </w:rPr>
      </w:pPr>
      <w:r w:rsidRPr="00615A9D">
        <w:rPr>
          <w:sz w:val="32"/>
          <w:szCs w:val="32"/>
        </w:rPr>
        <w:t>Laatia ehdotukset yhdistyksen talousarvioksi ja toimintasuunnitelmaksi</w:t>
      </w:r>
    </w:p>
    <w:p w:rsidR="00BE1BC9" w:rsidRPr="00615A9D" w:rsidRDefault="00BE1BC9" w:rsidP="00BE1BC9">
      <w:pPr>
        <w:pStyle w:val="Luettelokappale"/>
        <w:numPr>
          <w:ilvl w:val="1"/>
          <w:numId w:val="4"/>
        </w:numPr>
        <w:rPr>
          <w:sz w:val="32"/>
          <w:szCs w:val="32"/>
        </w:rPr>
      </w:pPr>
      <w:proofErr w:type="gramStart"/>
      <w:r w:rsidRPr="00615A9D">
        <w:rPr>
          <w:sz w:val="32"/>
          <w:szCs w:val="32"/>
        </w:rPr>
        <w:t>Määrätä yhdistyksen nimenkirjoitusoikeudesta sääntöjen 12 kohdan mukaan</w:t>
      </w:r>
      <w:proofErr w:type="gramEnd"/>
    </w:p>
    <w:p w:rsidR="00BE1BC9" w:rsidRPr="00615A9D" w:rsidRDefault="00BE1BC9" w:rsidP="00BE1BC9">
      <w:pPr>
        <w:ind w:left="1080"/>
        <w:rPr>
          <w:sz w:val="32"/>
          <w:szCs w:val="32"/>
        </w:rPr>
      </w:pPr>
      <w:r w:rsidRPr="00615A9D">
        <w:rPr>
          <w:sz w:val="32"/>
          <w:szCs w:val="32"/>
        </w:rPr>
        <w:t>Johtokunta voi tarvittaessa asettaa toimikuntia asioiden valmistelua ja toteuttamista varten.</w:t>
      </w:r>
    </w:p>
    <w:p w:rsidR="00BE1BC9" w:rsidRPr="00615A9D" w:rsidRDefault="00BE1BC9" w:rsidP="00BE1BC9">
      <w:pPr>
        <w:rPr>
          <w:sz w:val="32"/>
          <w:szCs w:val="32"/>
        </w:rPr>
      </w:pPr>
      <w:r w:rsidRPr="00615A9D">
        <w:rPr>
          <w:sz w:val="32"/>
          <w:szCs w:val="32"/>
        </w:rPr>
        <w:t>YHDISTYKSEN KOKOUKSET</w:t>
      </w:r>
    </w:p>
    <w:p w:rsidR="00FD638A" w:rsidRDefault="00BE1BC9" w:rsidP="00FD638A">
      <w:pPr>
        <w:pStyle w:val="Luettelokappale"/>
        <w:numPr>
          <w:ilvl w:val="0"/>
          <w:numId w:val="4"/>
        </w:numPr>
        <w:rPr>
          <w:sz w:val="32"/>
          <w:szCs w:val="32"/>
        </w:rPr>
      </w:pPr>
      <w:r w:rsidRPr="00615A9D">
        <w:rPr>
          <w:sz w:val="32"/>
          <w:szCs w:val="32"/>
        </w:rPr>
        <w:t>Varsinaisia kokouksia pidetään vuosittain kaksi, kevätkokous viimeistään huhtikuun viimeisenä päivänä ja syyskokous joulukuun 15. päivään mennessä.</w:t>
      </w:r>
    </w:p>
    <w:p w:rsidR="00FD638A" w:rsidRPr="00FD638A" w:rsidRDefault="00FD638A" w:rsidP="00FD638A">
      <w:pPr>
        <w:pStyle w:val="Luettelokappale"/>
        <w:rPr>
          <w:sz w:val="32"/>
          <w:szCs w:val="32"/>
        </w:rPr>
      </w:pPr>
    </w:p>
    <w:p w:rsidR="00BE1BC9" w:rsidRPr="00FD638A" w:rsidRDefault="00BE1BC9" w:rsidP="00FD638A">
      <w:pPr>
        <w:pStyle w:val="Luettelokappale"/>
        <w:numPr>
          <w:ilvl w:val="0"/>
          <w:numId w:val="4"/>
        </w:numPr>
        <w:rPr>
          <w:sz w:val="32"/>
          <w:szCs w:val="32"/>
        </w:rPr>
      </w:pPr>
      <w:r w:rsidRPr="00FD638A">
        <w:rPr>
          <w:sz w:val="32"/>
          <w:szCs w:val="32"/>
        </w:rPr>
        <w:t>Yhdistyksen kevätkokouksessa käsitellään seuraavat asiat:</w:t>
      </w:r>
    </w:p>
    <w:p w:rsidR="00BE1BC9" w:rsidRPr="00FD638A" w:rsidRDefault="00BE1BC9" w:rsidP="00FD638A">
      <w:pPr>
        <w:pStyle w:val="Luettelokappale"/>
        <w:numPr>
          <w:ilvl w:val="1"/>
          <w:numId w:val="4"/>
        </w:numPr>
        <w:rPr>
          <w:sz w:val="32"/>
          <w:szCs w:val="32"/>
        </w:rPr>
      </w:pPr>
      <w:r w:rsidRPr="00FD638A">
        <w:rPr>
          <w:sz w:val="32"/>
          <w:szCs w:val="32"/>
        </w:rPr>
        <w:t>Valitaan kokouksen puheenjohtaja, sihteeri ja kaksi pöytäkirjantarkastajaa</w:t>
      </w:r>
    </w:p>
    <w:p w:rsidR="00BE1BC9" w:rsidRPr="00615A9D" w:rsidRDefault="00BE1BC9" w:rsidP="00BE1BC9">
      <w:pPr>
        <w:pStyle w:val="Luettelokappale"/>
        <w:numPr>
          <w:ilvl w:val="1"/>
          <w:numId w:val="4"/>
        </w:numPr>
        <w:rPr>
          <w:sz w:val="32"/>
          <w:szCs w:val="32"/>
        </w:rPr>
      </w:pPr>
      <w:r w:rsidRPr="00615A9D">
        <w:rPr>
          <w:sz w:val="32"/>
          <w:szCs w:val="32"/>
        </w:rPr>
        <w:lastRenderedPageBreak/>
        <w:t>Esitetään yhdistyksen toimintakertomus ja tilinpäätös sekä</w:t>
      </w:r>
      <w:r w:rsidR="006B69ED">
        <w:rPr>
          <w:sz w:val="32"/>
          <w:szCs w:val="32"/>
        </w:rPr>
        <w:t xml:space="preserve"> toiminnan</w:t>
      </w:r>
      <w:r w:rsidRPr="00615A9D">
        <w:rPr>
          <w:sz w:val="32"/>
          <w:szCs w:val="32"/>
        </w:rPr>
        <w:t>tarkastajien lausunto ja tarkastuskertomus</w:t>
      </w:r>
    </w:p>
    <w:p w:rsidR="00BE1BC9" w:rsidRPr="00615A9D" w:rsidRDefault="00BE1BC9" w:rsidP="00BE1BC9">
      <w:pPr>
        <w:pStyle w:val="Luettelokappale"/>
        <w:numPr>
          <w:ilvl w:val="1"/>
          <w:numId w:val="4"/>
        </w:numPr>
        <w:rPr>
          <w:sz w:val="32"/>
          <w:szCs w:val="32"/>
        </w:rPr>
      </w:pPr>
      <w:r w:rsidRPr="00615A9D">
        <w:rPr>
          <w:sz w:val="32"/>
          <w:szCs w:val="32"/>
        </w:rPr>
        <w:t>Päätetään tilinpäätöksen vahvistamisesta ja vastuuvapauden myöntämisestä tilivelvollisille</w:t>
      </w:r>
    </w:p>
    <w:p w:rsidR="00BE1BC9" w:rsidRDefault="00BE1BC9" w:rsidP="00BE1BC9">
      <w:pPr>
        <w:pStyle w:val="Luettelokappale"/>
        <w:numPr>
          <w:ilvl w:val="1"/>
          <w:numId w:val="4"/>
        </w:numPr>
        <w:rPr>
          <w:sz w:val="32"/>
          <w:szCs w:val="32"/>
        </w:rPr>
      </w:pPr>
      <w:r w:rsidRPr="00615A9D">
        <w:rPr>
          <w:sz w:val="32"/>
          <w:szCs w:val="32"/>
        </w:rPr>
        <w:t>Käsitellään muut johtokunnan esittämät asiat</w:t>
      </w:r>
    </w:p>
    <w:p w:rsidR="00FD638A" w:rsidRDefault="00FD638A" w:rsidP="00FD638A">
      <w:pPr>
        <w:pStyle w:val="Luettelokappale"/>
        <w:ind w:left="1440"/>
        <w:rPr>
          <w:sz w:val="32"/>
          <w:szCs w:val="32"/>
        </w:rPr>
      </w:pPr>
    </w:p>
    <w:p w:rsidR="00BE1BC9" w:rsidRPr="00FD638A" w:rsidRDefault="00FD638A" w:rsidP="00FD638A">
      <w:pPr>
        <w:rPr>
          <w:sz w:val="32"/>
          <w:szCs w:val="32"/>
        </w:rPr>
      </w:pPr>
      <w:r>
        <w:rPr>
          <w:sz w:val="32"/>
          <w:szCs w:val="32"/>
        </w:rPr>
        <w:t xml:space="preserve">8  </w:t>
      </w:r>
      <w:r>
        <w:rPr>
          <w:sz w:val="32"/>
          <w:szCs w:val="32"/>
        </w:rPr>
        <w:tab/>
      </w:r>
      <w:r w:rsidR="00F3464C" w:rsidRPr="00FD638A">
        <w:rPr>
          <w:sz w:val="32"/>
          <w:szCs w:val="32"/>
        </w:rPr>
        <w:t>Yhdistyksen syyskokouksessa käsitellään seuraavat asiat:</w:t>
      </w:r>
    </w:p>
    <w:p w:rsidR="00FD638A" w:rsidRDefault="00F3464C" w:rsidP="00FD638A">
      <w:pPr>
        <w:pStyle w:val="Luettelokappale"/>
        <w:numPr>
          <w:ilvl w:val="0"/>
          <w:numId w:val="16"/>
        </w:numPr>
        <w:rPr>
          <w:sz w:val="32"/>
          <w:szCs w:val="32"/>
        </w:rPr>
      </w:pPr>
      <w:r w:rsidRPr="00FD638A">
        <w:rPr>
          <w:sz w:val="32"/>
          <w:szCs w:val="32"/>
        </w:rPr>
        <w:t>Valitaan kokouksen puheenjohtaja, sihteeri ja kaksi pöytäkirjantarkastajaa</w:t>
      </w:r>
    </w:p>
    <w:p w:rsidR="00FD638A" w:rsidRDefault="00F3464C" w:rsidP="00FD638A">
      <w:pPr>
        <w:pStyle w:val="Luettelokappale"/>
        <w:numPr>
          <w:ilvl w:val="0"/>
          <w:numId w:val="16"/>
        </w:numPr>
        <w:rPr>
          <w:sz w:val="32"/>
          <w:szCs w:val="32"/>
        </w:rPr>
      </w:pPr>
      <w:r w:rsidRPr="00FD638A">
        <w:rPr>
          <w:sz w:val="32"/>
          <w:szCs w:val="32"/>
        </w:rPr>
        <w:t>Vahvistetaan toimintasuunnitelma, talousarvio ja jäsenmaksut</w:t>
      </w:r>
    </w:p>
    <w:p w:rsidR="00FD638A" w:rsidRDefault="00F3464C" w:rsidP="00FD638A">
      <w:pPr>
        <w:pStyle w:val="Luettelokappale"/>
        <w:numPr>
          <w:ilvl w:val="0"/>
          <w:numId w:val="16"/>
        </w:numPr>
        <w:rPr>
          <w:sz w:val="32"/>
          <w:szCs w:val="32"/>
        </w:rPr>
      </w:pPr>
      <w:r w:rsidRPr="00FD638A">
        <w:rPr>
          <w:sz w:val="32"/>
          <w:szCs w:val="32"/>
        </w:rPr>
        <w:t>Valitaan puheenjohtaja, mikäli hänen toimikautensa päättyy kuluvan kalenterivuoden lopussa</w:t>
      </w:r>
    </w:p>
    <w:p w:rsidR="00FD638A" w:rsidRDefault="00F3464C" w:rsidP="00FD638A">
      <w:pPr>
        <w:pStyle w:val="Luettelokappale"/>
        <w:numPr>
          <w:ilvl w:val="0"/>
          <w:numId w:val="16"/>
        </w:numPr>
        <w:rPr>
          <w:sz w:val="32"/>
          <w:szCs w:val="32"/>
        </w:rPr>
      </w:pPr>
      <w:r w:rsidRPr="00FD638A">
        <w:rPr>
          <w:sz w:val="32"/>
          <w:szCs w:val="32"/>
        </w:rPr>
        <w:t>Valitaan johtokunnan jäsenet erovuoroisten sijaan</w:t>
      </w:r>
    </w:p>
    <w:p w:rsidR="00FD638A" w:rsidRDefault="006B69ED" w:rsidP="00FD638A">
      <w:pPr>
        <w:pStyle w:val="Luettelokappale"/>
        <w:numPr>
          <w:ilvl w:val="0"/>
          <w:numId w:val="16"/>
        </w:numPr>
        <w:rPr>
          <w:sz w:val="32"/>
          <w:szCs w:val="32"/>
        </w:rPr>
      </w:pPr>
      <w:r>
        <w:rPr>
          <w:sz w:val="32"/>
          <w:szCs w:val="32"/>
        </w:rPr>
        <w:t>Valitaan kaksi toiminnantarkastajaa sekä kaksi varatoiminnan</w:t>
      </w:r>
      <w:r w:rsidR="00F3464C" w:rsidRPr="00FD638A">
        <w:rPr>
          <w:sz w:val="32"/>
          <w:szCs w:val="32"/>
        </w:rPr>
        <w:t>tarkastajaa seuraavaksi toimintakaudeksi</w:t>
      </w:r>
    </w:p>
    <w:p w:rsidR="00F3464C" w:rsidRPr="00FD638A" w:rsidRDefault="00F3464C" w:rsidP="00FD638A">
      <w:pPr>
        <w:pStyle w:val="Luettelokappale"/>
        <w:numPr>
          <w:ilvl w:val="0"/>
          <w:numId w:val="16"/>
        </w:numPr>
        <w:rPr>
          <w:sz w:val="32"/>
          <w:szCs w:val="32"/>
        </w:rPr>
      </w:pPr>
      <w:r w:rsidRPr="00FD638A">
        <w:rPr>
          <w:sz w:val="32"/>
          <w:szCs w:val="32"/>
        </w:rPr>
        <w:t>Käsitellään muut johtokunnan esittämät asiat.</w:t>
      </w:r>
    </w:p>
    <w:p w:rsidR="00615A9D" w:rsidRPr="00615A9D" w:rsidRDefault="00615A9D" w:rsidP="00615A9D">
      <w:pPr>
        <w:pStyle w:val="Luettelokappale"/>
        <w:ind w:left="1440"/>
        <w:rPr>
          <w:sz w:val="32"/>
          <w:szCs w:val="32"/>
        </w:rPr>
      </w:pPr>
    </w:p>
    <w:p w:rsidR="00FD638A" w:rsidRPr="00FD638A" w:rsidRDefault="00FD638A" w:rsidP="00FD638A">
      <w:pPr>
        <w:ind w:left="1304" w:hanging="1304"/>
        <w:rPr>
          <w:sz w:val="32"/>
          <w:szCs w:val="32"/>
        </w:rPr>
      </w:pPr>
      <w:r>
        <w:rPr>
          <w:sz w:val="32"/>
          <w:szCs w:val="32"/>
        </w:rPr>
        <w:t>9</w:t>
      </w:r>
      <w:r w:rsidRPr="00FD638A">
        <w:rPr>
          <w:sz w:val="32"/>
          <w:szCs w:val="32"/>
        </w:rPr>
        <w:t xml:space="preserve"> </w:t>
      </w:r>
      <w:r w:rsidRPr="00FD638A">
        <w:rPr>
          <w:sz w:val="32"/>
          <w:szCs w:val="32"/>
        </w:rPr>
        <w:tab/>
      </w:r>
      <w:r w:rsidR="00F3464C" w:rsidRPr="00FD638A">
        <w:rPr>
          <w:sz w:val="32"/>
          <w:szCs w:val="32"/>
        </w:rPr>
        <w:t>Muita yhdistyksen kokouksia pidetään johtokunnan harkinnan mukaan.</w:t>
      </w:r>
      <w:r w:rsidR="006C08D9" w:rsidRPr="00FD638A">
        <w:rPr>
          <w:sz w:val="32"/>
          <w:szCs w:val="32"/>
        </w:rPr>
        <w:t xml:space="preserve"> </w:t>
      </w:r>
    </w:p>
    <w:p w:rsidR="00F3464C" w:rsidRPr="00FD638A" w:rsidRDefault="00FD638A" w:rsidP="00FD638A">
      <w:pPr>
        <w:rPr>
          <w:sz w:val="32"/>
          <w:szCs w:val="32"/>
        </w:rPr>
      </w:pPr>
      <w:r>
        <w:rPr>
          <w:sz w:val="32"/>
          <w:szCs w:val="32"/>
        </w:rPr>
        <w:t>10</w:t>
      </w:r>
      <w:r>
        <w:rPr>
          <w:sz w:val="32"/>
          <w:szCs w:val="32"/>
        </w:rPr>
        <w:tab/>
      </w:r>
      <w:r w:rsidR="00F3464C" w:rsidRPr="00FD638A">
        <w:rPr>
          <w:sz w:val="32"/>
          <w:szCs w:val="32"/>
        </w:rPr>
        <w:t>Yhdistyksen kutsuu kokouksiin johtokunta.</w:t>
      </w:r>
    </w:p>
    <w:p w:rsidR="00F3464C" w:rsidRPr="00615A9D" w:rsidRDefault="00F3464C" w:rsidP="00FD638A">
      <w:pPr>
        <w:ind w:left="1304"/>
        <w:rPr>
          <w:sz w:val="32"/>
          <w:szCs w:val="32"/>
        </w:rPr>
      </w:pPr>
      <w:r w:rsidRPr="00615A9D">
        <w:rPr>
          <w:sz w:val="32"/>
          <w:szCs w:val="32"/>
        </w:rPr>
        <w:t>Kirjallinen kokouskutsu on lähetettävä sähköisesti tai muulla tavoin vähintään seitsemän päivää ennen kokousta</w:t>
      </w:r>
      <w:r w:rsidR="006C08D9" w:rsidRPr="00615A9D">
        <w:rPr>
          <w:sz w:val="32"/>
          <w:szCs w:val="32"/>
        </w:rPr>
        <w:t>.</w:t>
      </w:r>
    </w:p>
    <w:p w:rsidR="006C08D9" w:rsidRPr="00615A9D" w:rsidRDefault="006C08D9" w:rsidP="00FD638A">
      <w:pPr>
        <w:ind w:left="1304"/>
        <w:rPr>
          <w:sz w:val="32"/>
          <w:szCs w:val="32"/>
        </w:rPr>
      </w:pPr>
      <w:r w:rsidRPr="00615A9D">
        <w:rPr>
          <w:sz w:val="32"/>
          <w:szCs w:val="32"/>
        </w:rPr>
        <w:t>Mikäli kokouksessa käsiteltävä asia koskee yhdistyslain 23 pykälän mukaista asiaa, on siitä mainittava kokouskutsussa.</w:t>
      </w:r>
    </w:p>
    <w:p w:rsidR="006C08D9" w:rsidRPr="00615A9D" w:rsidRDefault="006C08D9" w:rsidP="006C08D9">
      <w:pPr>
        <w:rPr>
          <w:sz w:val="32"/>
          <w:szCs w:val="32"/>
        </w:rPr>
      </w:pPr>
      <w:r w:rsidRPr="00615A9D">
        <w:rPr>
          <w:sz w:val="32"/>
          <w:szCs w:val="32"/>
        </w:rPr>
        <w:t>TILIKAUSI SEKÄ HALLINNON JA TILIEN TARKASTUS</w:t>
      </w:r>
    </w:p>
    <w:p w:rsidR="006C08D9" w:rsidRPr="00FD638A" w:rsidRDefault="00FD638A" w:rsidP="00FD638A">
      <w:pPr>
        <w:ind w:left="1304" w:hanging="1304"/>
        <w:rPr>
          <w:sz w:val="32"/>
          <w:szCs w:val="32"/>
        </w:rPr>
      </w:pPr>
      <w:r>
        <w:rPr>
          <w:sz w:val="32"/>
          <w:szCs w:val="32"/>
        </w:rPr>
        <w:lastRenderedPageBreak/>
        <w:t xml:space="preserve">11 </w:t>
      </w:r>
      <w:r>
        <w:rPr>
          <w:sz w:val="32"/>
          <w:szCs w:val="32"/>
        </w:rPr>
        <w:tab/>
      </w:r>
      <w:r w:rsidR="006C08D9" w:rsidRPr="00FD638A">
        <w:rPr>
          <w:sz w:val="32"/>
          <w:szCs w:val="32"/>
        </w:rPr>
        <w:t>Yhdistyksen tilikausi on kalenterivuosi. Yhdistyksen tilit ja muuta hallintoa koskevat asiakirjat on ennen hel</w:t>
      </w:r>
      <w:r w:rsidR="006372B8">
        <w:rPr>
          <w:sz w:val="32"/>
          <w:szCs w:val="32"/>
        </w:rPr>
        <w:t>mikuun loppua luovutettava toiminnan</w:t>
      </w:r>
      <w:r w:rsidR="006C08D9" w:rsidRPr="00FD638A">
        <w:rPr>
          <w:sz w:val="32"/>
          <w:szCs w:val="32"/>
        </w:rPr>
        <w:t>tarkastajille, joiden tulee antaa tarkastuskertomuksensa johtokunnalle ennen maaliskuun loppua.</w:t>
      </w:r>
    </w:p>
    <w:p w:rsidR="006C08D9" w:rsidRPr="00615A9D" w:rsidRDefault="006C08D9" w:rsidP="006C08D9">
      <w:pPr>
        <w:rPr>
          <w:sz w:val="32"/>
          <w:szCs w:val="32"/>
        </w:rPr>
      </w:pPr>
      <w:r w:rsidRPr="00615A9D">
        <w:rPr>
          <w:sz w:val="32"/>
          <w:szCs w:val="32"/>
        </w:rPr>
        <w:t>YHDISTYKSEN NIMEN KIRJOITTAMINEN</w:t>
      </w:r>
    </w:p>
    <w:p w:rsidR="006C08D9" w:rsidRPr="00615A9D" w:rsidRDefault="00615A9D" w:rsidP="00615A9D">
      <w:pPr>
        <w:ind w:left="1304" w:hanging="1304"/>
        <w:rPr>
          <w:sz w:val="32"/>
          <w:szCs w:val="32"/>
        </w:rPr>
      </w:pPr>
      <w:r>
        <w:rPr>
          <w:sz w:val="32"/>
          <w:szCs w:val="32"/>
        </w:rPr>
        <w:t>12</w:t>
      </w:r>
      <w:r w:rsidRPr="00615A9D">
        <w:rPr>
          <w:sz w:val="32"/>
          <w:szCs w:val="32"/>
        </w:rPr>
        <w:t xml:space="preserve">  </w:t>
      </w:r>
      <w:r w:rsidRPr="00615A9D">
        <w:rPr>
          <w:sz w:val="32"/>
          <w:szCs w:val="32"/>
        </w:rPr>
        <w:tab/>
      </w:r>
      <w:r w:rsidR="006C08D9" w:rsidRPr="00615A9D">
        <w:rPr>
          <w:sz w:val="32"/>
          <w:szCs w:val="32"/>
        </w:rPr>
        <w:t>Yhdistyksen nimen kirjoittavat puheenjohtaja yksin tai joku johtokunnan erikseen määräämä toimihenkilö.</w:t>
      </w:r>
    </w:p>
    <w:p w:rsidR="006C08D9" w:rsidRPr="00615A9D" w:rsidRDefault="006C08D9" w:rsidP="006C08D9">
      <w:pPr>
        <w:rPr>
          <w:sz w:val="32"/>
          <w:szCs w:val="32"/>
        </w:rPr>
      </w:pPr>
      <w:r w:rsidRPr="00615A9D">
        <w:rPr>
          <w:sz w:val="32"/>
          <w:szCs w:val="32"/>
        </w:rPr>
        <w:t>SÄÄNTÖJEN MUUTTAMINEN</w:t>
      </w:r>
    </w:p>
    <w:p w:rsidR="006C08D9" w:rsidRPr="00615A9D" w:rsidRDefault="00615A9D" w:rsidP="00615A9D">
      <w:pPr>
        <w:ind w:left="1304" w:hanging="1304"/>
        <w:rPr>
          <w:sz w:val="32"/>
          <w:szCs w:val="32"/>
        </w:rPr>
      </w:pPr>
      <w:r>
        <w:rPr>
          <w:sz w:val="32"/>
          <w:szCs w:val="32"/>
        </w:rPr>
        <w:t>13</w:t>
      </w:r>
      <w:r w:rsidRPr="00615A9D">
        <w:rPr>
          <w:sz w:val="32"/>
          <w:szCs w:val="32"/>
        </w:rPr>
        <w:t xml:space="preserve"> </w:t>
      </w:r>
      <w:r w:rsidRPr="00615A9D">
        <w:rPr>
          <w:sz w:val="32"/>
          <w:szCs w:val="32"/>
        </w:rPr>
        <w:tab/>
      </w:r>
      <w:r w:rsidR="006C08D9" w:rsidRPr="00615A9D">
        <w:rPr>
          <w:sz w:val="32"/>
          <w:szCs w:val="32"/>
        </w:rPr>
        <w:t>Päätöksiin, jotka tarkoittavat näiden sääntöjen ensimmäisen pykälän, tämän pykälän tai yhdistyksen purkamista koskevan pykälän muuttamista, vaaditaan vähintään 5/6 kokouksessa annetuista äänistä. Päätöksiin, jotka tarkoittavat näiden sääntöjen muiden kohtien muuttamista, vaaditaan vähintään ¾ kokouksessa annetuista äänistä.</w:t>
      </w:r>
    </w:p>
    <w:p w:rsidR="00615A9D" w:rsidRPr="00615A9D" w:rsidRDefault="00615A9D" w:rsidP="00615A9D">
      <w:pPr>
        <w:pStyle w:val="Luettelokappale"/>
        <w:rPr>
          <w:sz w:val="32"/>
          <w:szCs w:val="32"/>
        </w:rPr>
      </w:pPr>
    </w:p>
    <w:p w:rsidR="006C08D9" w:rsidRDefault="006C08D9" w:rsidP="00615A9D">
      <w:pPr>
        <w:pStyle w:val="Luettelokappale"/>
        <w:ind w:left="1304"/>
        <w:rPr>
          <w:sz w:val="32"/>
          <w:szCs w:val="32"/>
        </w:rPr>
      </w:pPr>
      <w:r w:rsidRPr="00615A9D">
        <w:rPr>
          <w:sz w:val="32"/>
          <w:szCs w:val="32"/>
        </w:rPr>
        <w:t xml:space="preserve">Sääntöjen muuttamiseen tai yhdistyksen purkamiseen vaaditaan, että päätös siitä tehdään kahdessa peräkkäisessä kokouksessa, joiden välinen aika on vähintään kaksi viikkoa. Sääntöjen muutos on annettava tiedoksi Suomen Ekonomiliitto – </w:t>
      </w:r>
      <w:proofErr w:type="spellStart"/>
      <w:r w:rsidRPr="00615A9D">
        <w:rPr>
          <w:sz w:val="32"/>
          <w:szCs w:val="32"/>
        </w:rPr>
        <w:t>Finlands</w:t>
      </w:r>
      <w:proofErr w:type="spellEnd"/>
      <w:r w:rsidRPr="00615A9D">
        <w:rPr>
          <w:sz w:val="32"/>
          <w:szCs w:val="32"/>
        </w:rPr>
        <w:t xml:space="preserve"> </w:t>
      </w:r>
      <w:proofErr w:type="spellStart"/>
      <w:r w:rsidRPr="00615A9D">
        <w:rPr>
          <w:sz w:val="32"/>
          <w:szCs w:val="32"/>
        </w:rPr>
        <w:t>Ekonomförbund</w:t>
      </w:r>
      <w:proofErr w:type="spellEnd"/>
      <w:r w:rsidRPr="00615A9D">
        <w:rPr>
          <w:sz w:val="32"/>
          <w:szCs w:val="32"/>
        </w:rPr>
        <w:t xml:space="preserve"> – SEFE </w:t>
      </w:r>
      <w:proofErr w:type="spellStart"/>
      <w:r w:rsidRPr="00615A9D">
        <w:rPr>
          <w:sz w:val="32"/>
          <w:szCs w:val="32"/>
        </w:rPr>
        <w:t>r.y:lle</w:t>
      </w:r>
      <w:proofErr w:type="spellEnd"/>
      <w:r w:rsidRPr="00615A9D">
        <w:rPr>
          <w:sz w:val="32"/>
          <w:szCs w:val="32"/>
        </w:rPr>
        <w:t xml:space="preserve"> ennen rekisteröintiä.</w:t>
      </w:r>
    </w:p>
    <w:p w:rsidR="00615A9D" w:rsidRPr="00615A9D" w:rsidRDefault="00615A9D" w:rsidP="006C08D9">
      <w:pPr>
        <w:pStyle w:val="Luettelokappale"/>
        <w:rPr>
          <w:sz w:val="32"/>
          <w:szCs w:val="32"/>
        </w:rPr>
      </w:pPr>
    </w:p>
    <w:p w:rsidR="006C08D9" w:rsidRPr="00615A9D" w:rsidRDefault="006C08D9" w:rsidP="00615A9D">
      <w:pPr>
        <w:pStyle w:val="Luettelokappale"/>
        <w:ind w:left="1304"/>
        <w:rPr>
          <w:sz w:val="32"/>
          <w:szCs w:val="32"/>
        </w:rPr>
      </w:pPr>
      <w:r w:rsidRPr="00615A9D">
        <w:rPr>
          <w:sz w:val="32"/>
          <w:szCs w:val="32"/>
        </w:rPr>
        <w:t xml:space="preserve">Yhdistyksen purkautuessa sen jäljelle jääneet varat luovutetaan Suomen Ekonomiliitto – </w:t>
      </w:r>
      <w:proofErr w:type="spellStart"/>
      <w:r w:rsidRPr="00615A9D">
        <w:rPr>
          <w:sz w:val="32"/>
          <w:szCs w:val="32"/>
        </w:rPr>
        <w:t>Finlands</w:t>
      </w:r>
      <w:proofErr w:type="spellEnd"/>
      <w:r w:rsidRPr="00615A9D">
        <w:rPr>
          <w:sz w:val="32"/>
          <w:szCs w:val="32"/>
        </w:rPr>
        <w:t xml:space="preserve"> </w:t>
      </w:r>
      <w:proofErr w:type="spellStart"/>
      <w:r w:rsidRPr="00615A9D">
        <w:rPr>
          <w:sz w:val="32"/>
          <w:szCs w:val="32"/>
        </w:rPr>
        <w:t>Ekonomförbun</w:t>
      </w:r>
      <w:r w:rsidR="006372B8">
        <w:rPr>
          <w:sz w:val="32"/>
          <w:szCs w:val="32"/>
        </w:rPr>
        <w:t>d</w:t>
      </w:r>
      <w:proofErr w:type="spellEnd"/>
      <w:r w:rsidRPr="00615A9D">
        <w:rPr>
          <w:sz w:val="32"/>
          <w:szCs w:val="32"/>
        </w:rPr>
        <w:t xml:space="preserve"> – SEFE </w:t>
      </w:r>
      <w:proofErr w:type="spellStart"/>
      <w:r w:rsidRPr="00615A9D">
        <w:rPr>
          <w:sz w:val="32"/>
          <w:szCs w:val="32"/>
        </w:rPr>
        <w:t>r.y:lle</w:t>
      </w:r>
      <w:proofErr w:type="spellEnd"/>
      <w:r w:rsidRPr="00615A9D">
        <w:rPr>
          <w:sz w:val="32"/>
          <w:szCs w:val="32"/>
        </w:rPr>
        <w:t xml:space="preserve"> tai mikäli mainittu yhdistys on purkautunut, kauppatieteellisen alan koulutusta tai tutkimusta edistävään tarkoitukseen jälkimmäisen purkamiskokouksen määräämällä tavalla.</w:t>
      </w:r>
    </w:p>
    <w:p w:rsidR="006C08D9" w:rsidRPr="00615A9D" w:rsidRDefault="006C08D9" w:rsidP="006C08D9">
      <w:pPr>
        <w:pStyle w:val="Luettelokappale"/>
        <w:rPr>
          <w:sz w:val="32"/>
          <w:szCs w:val="32"/>
        </w:rPr>
      </w:pPr>
    </w:p>
    <w:p w:rsidR="006C08D9" w:rsidRPr="00615A9D" w:rsidRDefault="00615A9D" w:rsidP="00615A9D">
      <w:pPr>
        <w:rPr>
          <w:sz w:val="32"/>
          <w:szCs w:val="32"/>
        </w:rPr>
      </w:pPr>
      <w:r>
        <w:rPr>
          <w:sz w:val="32"/>
          <w:szCs w:val="32"/>
        </w:rPr>
        <w:lastRenderedPageBreak/>
        <w:t>14</w:t>
      </w:r>
      <w:r w:rsidRPr="00615A9D">
        <w:rPr>
          <w:sz w:val="32"/>
          <w:szCs w:val="32"/>
        </w:rPr>
        <w:t xml:space="preserve"> </w:t>
      </w:r>
      <w:r w:rsidRPr="00615A9D">
        <w:rPr>
          <w:sz w:val="32"/>
          <w:szCs w:val="32"/>
        </w:rPr>
        <w:tab/>
      </w:r>
      <w:r w:rsidR="006C08D9" w:rsidRPr="00615A9D">
        <w:rPr>
          <w:sz w:val="32"/>
          <w:szCs w:val="32"/>
        </w:rPr>
        <w:t>Muutoin seurataan voimassaolevan yhdist</w:t>
      </w:r>
      <w:r w:rsidR="008806F9" w:rsidRPr="00615A9D">
        <w:rPr>
          <w:sz w:val="32"/>
          <w:szCs w:val="32"/>
        </w:rPr>
        <w:t>yslain määräyksiä.</w:t>
      </w:r>
    </w:p>
    <w:p w:rsidR="008806F9" w:rsidRPr="00615A9D" w:rsidRDefault="008806F9" w:rsidP="008806F9">
      <w:pPr>
        <w:pStyle w:val="Luettelokappale"/>
        <w:rPr>
          <w:sz w:val="32"/>
          <w:szCs w:val="32"/>
        </w:rPr>
      </w:pPr>
    </w:p>
    <w:p w:rsidR="006C08D9" w:rsidRPr="006C08D9" w:rsidRDefault="006C08D9" w:rsidP="006C08D9">
      <w:pPr>
        <w:ind w:left="360"/>
        <w:rPr>
          <w:sz w:val="36"/>
          <w:szCs w:val="36"/>
        </w:rPr>
      </w:pPr>
      <w:r w:rsidRPr="006C08D9">
        <w:rPr>
          <w:sz w:val="36"/>
          <w:szCs w:val="36"/>
        </w:rPr>
        <w:tab/>
      </w:r>
    </w:p>
    <w:p w:rsidR="00BF7856" w:rsidRPr="00BF7856" w:rsidRDefault="00BF7856" w:rsidP="00BF7856">
      <w:pPr>
        <w:pStyle w:val="Luettelokappale"/>
        <w:rPr>
          <w:sz w:val="36"/>
          <w:szCs w:val="36"/>
        </w:rPr>
      </w:pPr>
    </w:p>
    <w:sectPr w:rsidR="00BF7856" w:rsidRPr="00BF7856" w:rsidSect="00A452C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097C"/>
    <w:multiLevelType w:val="hybridMultilevel"/>
    <w:tmpl w:val="46AA4DD0"/>
    <w:lvl w:ilvl="0" w:tplc="582AD7E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ED07EBA"/>
    <w:multiLevelType w:val="hybridMultilevel"/>
    <w:tmpl w:val="E05CCCB4"/>
    <w:lvl w:ilvl="0" w:tplc="9DC63AC8">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
    <w:nsid w:val="10F2353C"/>
    <w:multiLevelType w:val="hybridMultilevel"/>
    <w:tmpl w:val="010441C6"/>
    <w:lvl w:ilvl="0" w:tplc="545238D8">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137A5F28"/>
    <w:multiLevelType w:val="hybridMultilevel"/>
    <w:tmpl w:val="F2286BD8"/>
    <w:lvl w:ilvl="0" w:tplc="493E29A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AA6D8F"/>
    <w:multiLevelType w:val="hybridMultilevel"/>
    <w:tmpl w:val="A92A2666"/>
    <w:lvl w:ilvl="0" w:tplc="9DC63A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214921CB"/>
    <w:multiLevelType w:val="hybridMultilevel"/>
    <w:tmpl w:val="474EDBD8"/>
    <w:lvl w:ilvl="0" w:tplc="9DC63A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02660EE"/>
    <w:multiLevelType w:val="hybridMultilevel"/>
    <w:tmpl w:val="4BF0975E"/>
    <w:lvl w:ilvl="0" w:tplc="67407588">
      <w:start w:val="1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3D063D06"/>
    <w:multiLevelType w:val="hybridMultilevel"/>
    <w:tmpl w:val="A50C2E30"/>
    <w:lvl w:ilvl="0" w:tplc="9DC63AC8">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42A504C5"/>
    <w:multiLevelType w:val="hybridMultilevel"/>
    <w:tmpl w:val="71B82004"/>
    <w:lvl w:ilvl="0" w:tplc="9DC63AC8">
      <w:start w:val="1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44193D5E"/>
    <w:multiLevelType w:val="hybridMultilevel"/>
    <w:tmpl w:val="DD2CA3DE"/>
    <w:lvl w:ilvl="0" w:tplc="9DC63A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49516F5F"/>
    <w:multiLevelType w:val="hybridMultilevel"/>
    <w:tmpl w:val="2CC27F84"/>
    <w:lvl w:ilvl="0" w:tplc="9DC63AC8">
      <w:start w:val="1"/>
      <w:numFmt w:val="decimal"/>
      <w:lvlText w:val="%1"/>
      <w:lvlJc w:val="left"/>
      <w:pPr>
        <w:ind w:left="720" w:hanging="360"/>
      </w:pPr>
      <w:rPr>
        <w:rFonts w:hint="default"/>
      </w:rPr>
    </w:lvl>
    <w:lvl w:ilvl="1" w:tplc="5BAE8406">
      <w:start w:val="1"/>
      <w:numFmt w:val="decimal"/>
      <w:lvlText w:val="%2"/>
      <w:lvlJc w:val="left"/>
      <w:pPr>
        <w:ind w:left="1440" w:hanging="360"/>
      </w:pPr>
      <w:rPr>
        <w:rFonts w:asciiTheme="minorHAnsi" w:eastAsiaTheme="minorHAnsi" w:hAnsiTheme="minorHAnsi" w:cstheme="minorBidi"/>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01C09B4"/>
    <w:multiLevelType w:val="hybridMultilevel"/>
    <w:tmpl w:val="3DF66EE2"/>
    <w:lvl w:ilvl="0" w:tplc="9DC63AC8">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nsid w:val="53647BDB"/>
    <w:multiLevelType w:val="hybridMultilevel"/>
    <w:tmpl w:val="5D46B5B2"/>
    <w:lvl w:ilvl="0" w:tplc="B40807E0">
      <w:start w:val="1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nsid w:val="60BC5F5B"/>
    <w:multiLevelType w:val="multilevel"/>
    <w:tmpl w:val="E97011C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771E22"/>
    <w:multiLevelType w:val="hybridMultilevel"/>
    <w:tmpl w:val="5E4CEE04"/>
    <w:lvl w:ilvl="0" w:tplc="9DC63AC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5DD6290"/>
    <w:multiLevelType w:val="hybridMultilevel"/>
    <w:tmpl w:val="35C2DED6"/>
    <w:lvl w:ilvl="0" w:tplc="FDAEA9F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63802DC"/>
    <w:multiLevelType w:val="hybridMultilevel"/>
    <w:tmpl w:val="386CFD5C"/>
    <w:lvl w:ilvl="0" w:tplc="9800D8E4">
      <w:start w:val="1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15"/>
  </w:num>
  <w:num w:numId="3">
    <w:abstractNumId w:val="3"/>
  </w:num>
  <w:num w:numId="4">
    <w:abstractNumId w:val="10"/>
  </w:num>
  <w:num w:numId="5">
    <w:abstractNumId w:val="9"/>
  </w:num>
  <w:num w:numId="6">
    <w:abstractNumId w:val="14"/>
  </w:num>
  <w:num w:numId="7">
    <w:abstractNumId w:val="4"/>
  </w:num>
  <w:num w:numId="8">
    <w:abstractNumId w:val="5"/>
  </w:num>
  <w:num w:numId="9">
    <w:abstractNumId w:val="16"/>
  </w:num>
  <w:num w:numId="10">
    <w:abstractNumId w:val="6"/>
  </w:num>
  <w:num w:numId="11">
    <w:abstractNumId w:val="7"/>
  </w:num>
  <w:num w:numId="12">
    <w:abstractNumId w:val="8"/>
  </w:num>
  <w:num w:numId="13">
    <w:abstractNumId w:val="2"/>
  </w:num>
  <w:num w:numId="14">
    <w:abstractNumId w:val="12"/>
  </w:num>
  <w:num w:numId="15">
    <w:abstractNumId w:val="11"/>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F7856"/>
    <w:rsid w:val="002364D4"/>
    <w:rsid w:val="00384B70"/>
    <w:rsid w:val="00615A9D"/>
    <w:rsid w:val="006372B8"/>
    <w:rsid w:val="006B69ED"/>
    <w:rsid w:val="006C08D9"/>
    <w:rsid w:val="008806F9"/>
    <w:rsid w:val="00A452CA"/>
    <w:rsid w:val="00BE1BC9"/>
    <w:rsid w:val="00BF7856"/>
    <w:rsid w:val="00F3464C"/>
    <w:rsid w:val="00FD638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452C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BF785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F7856"/>
    <w:rPr>
      <w:rFonts w:ascii="Tahoma" w:hAnsi="Tahoma" w:cs="Tahoma"/>
      <w:sz w:val="16"/>
      <w:szCs w:val="16"/>
    </w:rPr>
  </w:style>
  <w:style w:type="paragraph" w:styleId="Luettelokappale">
    <w:name w:val="List Paragraph"/>
    <w:basedOn w:val="Normaali"/>
    <w:uiPriority w:val="34"/>
    <w:qFormat/>
    <w:rsid w:val="00BF78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720</Words>
  <Characters>5838</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Esiasennus</dc:creator>
  <cp:keywords/>
  <dc:description/>
  <cp:lastModifiedBy>Esiasennus</cp:lastModifiedBy>
  <cp:revision>3</cp:revision>
  <dcterms:created xsi:type="dcterms:W3CDTF">2012-09-24T15:24:00Z</dcterms:created>
  <dcterms:modified xsi:type="dcterms:W3CDTF">2013-01-04T03:33:00Z</dcterms:modified>
</cp:coreProperties>
</file>