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48" w:rsidRDefault="009B0348">
      <w:pPr>
        <w:rPr>
          <w:rFonts w:ascii="Times New Roman" w:hAnsi="Times New Roman" w:cs="Times New Roman"/>
        </w:rPr>
      </w:pPr>
      <w:r>
        <w:rPr>
          <w:rFonts w:ascii="Arial" w:hAnsi="Arial" w:cs="Arial"/>
        </w:rPr>
        <w:t xml:space="preserve">1 § YHDISTYKSEN NIMI JA KOTIPAIKKA </w:t>
      </w:r>
      <w:r>
        <w:rPr>
          <w:rFonts w:ascii="Arial" w:hAnsi="Arial" w:cs="Arial"/>
        </w:rPr>
        <w:br/>
        <w:t xml:space="preserve">Yhdistyksen nimi on Keski-Pohjanmaan Suunnistus ry, epävirallinen lyhenne KePSu. Yhdistyksen kotipaikka on Kokkola. Näissä säännöissä Keski-Pohjanmaan Suunnistuksesta käytetään nimeä yhdistys. </w:t>
      </w:r>
      <w:r>
        <w:rPr>
          <w:rFonts w:ascii="Arial" w:hAnsi="Arial" w:cs="Arial"/>
        </w:rPr>
        <w:br/>
      </w:r>
      <w:r>
        <w:rPr>
          <w:rFonts w:ascii="Arial" w:hAnsi="Arial" w:cs="Arial"/>
        </w:rPr>
        <w:br/>
        <w:t xml:space="preserve">2 § YHDISTYKSEN TARKOITUS </w:t>
      </w:r>
      <w:r>
        <w:rPr>
          <w:rFonts w:ascii="Arial" w:hAnsi="Arial" w:cs="Arial"/>
        </w:rPr>
        <w:br/>
        <w:t xml:space="preserve">Yhdistyksen tarkoituksena on edistää alueen suunnistustoimintaa kaikkien keskipohjalaisten kuntoilu- ja terveysliikuntana. Suunnistuksen avulla yhdistys edistää tasa-arvoa ja suvaitsevaisuutta sekä tukee kulttuurien moninaisuutta ja ympäristön kestävää kehitystä. </w:t>
      </w:r>
      <w:r>
        <w:rPr>
          <w:rFonts w:ascii="Arial" w:hAnsi="Arial" w:cs="Arial"/>
        </w:rPr>
        <w:br/>
      </w:r>
      <w:r>
        <w:rPr>
          <w:rFonts w:ascii="Arial" w:hAnsi="Arial" w:cs="Arial"/>
        </w:rPr>
        <w:br/>
        <w:t xml:space="preserve">3 § TARKOITUKSEN TOTEUTTAMINEN </w:t>
      </w:r>
      <w:r>
        <w:rPr>
          <w:rFonts w:ascii="Arial" w:hAnsi="Arial" w:cs="Arial"/>
        </w:rPr>
        <w:br/>
        <w:t xml:space="preserve">Yhdistys toteuttaa toimialueellaan tarkoitustaan seuraavasti: </w:t>
      </w:r>
      <w:r>
        <w:rPr>
          <w:rFonts w:ascii="Arial" w:hAnsi="Arial" w:cs="Arial"/>
        </w:rPr>
        <w:br/>
        <w:t xml:space="preserve">1. Järjestämällä ja kehittämällä alueen kilpailutoimintaa </w:t>
      </w:r>
      <w:r>
        <w:rPr>
          <w:rFonts w:ascii="Arial" w:hAnsi="Arial" w:cs="Arial"/>
        </w:rPr>
        <w:br/>
        <w:t xml:space="preserve">2. Vastaamalla alueen suunnistuksen kehittämiseen liittyvästä ohjaus- ja koulutustoiminnasta </w:t>
      </w:r>
      <w:r>
        <w:rPr>
          <w:rFonts w:ascii="Arial" w:hAnsi="Arial" w:cs="Arial"/>
        </w:rPr>
        <w:br/>
        <w:t xml:space="preserve">4. Huolehtimalla alueen suunnistuksen edunvalvonnasta </w:t>
      </w:r>
      <w:r>
        <w:rPr>
          <w:rFonts w:ascii="Arial" w:hAnsi="Arial" w:cs="Arial"/>
        </w:rPr>
        <w:br/>
        <w:t xml:space="preserve">5. Huolehtimalla alueen suunnistuksen tiedotus- ja suhdetoiminnasta </w:t>
      </w:r>
      <w:r>
        <w:rPr>
          <w:rFonts w:ascii="Arial" w:hAnsi="Arial" w:cs="Arial"/>
        </w:rPr>
        <w:br/>
        <w:t xml:space="preserve">6. Harjoittamalla toimialaansa liittyvää julkaisutoimintaa </w:t>
      </w:r>
      <w:r>
        <w:rPr>
          <w:rFonts w:ascii="Arial" w:hAnsi="Arial" w:cs="Arial"/>
        </w:rPr>
        <w:br/>
        <w:t xml:space="preserve">Yhdistys hankkii varoja toimintansa tukemiseksi ottamalla vastaan avustuksia, lahjoituksia ja testamentteja, järjestämällä keräyksiä ja arpajaisia sekä perimällä jäseniltään jäsenmaksuja. </w:t>
      </w:r>
      <w:r>
        <w:rPr>
          <w:rFonts w:ascii="Arial" w:hAnsi="Arial" w:cs="Arial"/>
        </w:rPr>
        <w:br/>
      </w:r>
      <w:r>
        <w:rPr>
          <w:rFonts w:ascii="Arial" w:hAnsi="Arial" w:cs="Arial"/>
        </w:rPr>
        <w:br/>
        <w:t xml:space="preserve">4 § YHDISTYKSEN JÄSENYYS </w:t>
      </w:r>
      <w:r>
        <w:rPr>
          <w:rFonts w:ascii="Arial" w:hAnsi="Arial" w:cs="Arial"/>
        </w:rPr>
        <w:br/>
        <w:t xml:space="preserve">Yhdistys noudattaa niiden liikuntajärjestöjen sääntöjä, joiden jäsenenä se on. </w:t>
      </w:r>
      <w:r>
        <w:rPr>
          <w:rFonts w:ascii="Arial" w:hAnsi="Arial" w:cs="Arial"/>
        </w:rPr>
        <w:br/>
      </w:r>
      <w:r>
        <w:rPr>
          <w:rFonts w:ascii="Arial" w:hAnsi="Arial" w:cs="Arial"/>
        </w:rPr>
        <w:br/>
        <w:t xml:space="preserve">5 § YHDISTYKSEN JÄSENET </w:t>
      </w:r>
      <w:r>
        <w:rPr>
          <w:rFonts w:ascii="Arial" w:hAnsi="Arial" w:cs="Arial"/>
        </w:rPr>
        <w:br/>
        <w:t xml:space="preserve">Yhdistyksen varsinaisena jäsenenä voi olla kirjallisen hakemuksen perusteella suunnistusta harrastava tai suunnistustoimintaa edistävä rekisteröity urheiluseura tai muu rekisteröity yhdistys tai oikeuskelpoinen yhteisö. Uudet jäsenet hyväksyy yhdistyksen hallitus. </w:t>
      </w:r>
      <w:r>
        <w:rPr>
          <w:rFonts w:ascii="Arial" w:hAnsi="Arial" w:cs="Arial"/>
        </w:rPr>
        <w:br/>
      </w:r>
      <w:r>
        <w:rPr>
          <w:rFonts w:ascii="Arial" w:hAnsi="Arial" w:cs="Arial"/>
        </w:rPr>
        <w:br/>
        <w:t xml:space="preserve">Yhdistyksen vuosikokous määrää varsinaisille jäsenille liittymismaksun sekä vuosittaisen jäsenmaksun. </w:t>
      </w:r>
      <w:r>
        <w:rPr>
          <w:rFonts w:ascii="Arial" w:hAnsi="Arial" w:cs="Arial"/>
        </w:rPr>
        <w:br/>
      </w:r>
      <w:r>
        <w:rPr>
          <w:rFonts w:ascii="Arial" w:hAnsi="Arial" w:cs="Arial"/>
        </w:rPr>
        <w:br/>
        <w:t xml:space="preserve">Kunniajäseneksi voi yhdistyksen kokous kutsua hallituksen esityksestä henkilön, joka on erittäin merkittävästi edistänyt yhdistyksen toimintaa. Kunniajäsenen arvo on elinikäinen. </w:t>
      </w:r>
      <w:r>
        <w:rPr>
          <w:rFonts w:ascii="Arial" w:hAnsi="Arial" w:cs="Arial"/>
        </w:rPr>
        <w:br/>
      </w:r>
      <w:r>
        <w:rPr>
          <w:rFonts w:ascii="Arial" w:hAnsi="Arial" w:cs="Arial"/>
        </w:rPr>
        <w:br/>
        <w:t xml:space="preserve">Kunniapuheenjohtajaksi voi yhdistyksen kokous kutsua yhdistyksen puheenjohtajana ansiokkaasti toimineen henkilön. Kunniapuheenjohtajan arvo on elinikäinen. </w:t>
      </w:r>
      <w:r>
        <w:rPr>
          <w:rFonts w:ascii="Arial" w:hAnsi="Arial" w:cs="Arial"/>
        </w:rPr>
        <w:br/>
        <w:t xml:space="preserve">Kannattajajäseneksi voi yhdistyksen hallitus hyväksyä yksityisen henkilön tai oikeuskelpoisen yhteisön, joka tukee yhdistyksen toimintaa suorittamalla vuotuisen tai kertakaikkisen kannattajajäsenmaksun. Kannattajajäsenellä on puhe- mutta ei äänioikeutta yhdistyksen kokouksissa. </w:t>
      </w:r>
      <w:r>
        <w:rPr>
          <w:rFonts w:ascii="Arial" w:hAnsi="Arial" w:cs="Arial"/>
        </w:rPr>
        <w:br/>
      </w:r>
      <w:r>
        <w:rPr>
          <w:rFonts w:ascii="Arial" w:hAnsi="Arial" w:cs="Arial"/>
        </w:rPr>
        <w:br/>
        <w:t xml:space="preserve">6 § YHDISTYKSESTÄ EROAMINEN </w:t>
      </w:r>
      <w:r>
        <w:rPr>
          <w:rFonts w:ascii="Arial" w:hAnsi="Arial" w:cs="Arial"/>
        </w:rPr>
        <w:br/>
        <w:t xml:space="preserve">Jäsenellä on oikeus erota yhdistyksestä ilmoittamalla siitä kirjallisesti hallitukselle tai sen puheenjohtajalle taikka ilmoittamalla erosta seuran kokouksessa pöytäkirjaan merkitsemistä varten. Ero katsotaan tapahtuneeksi heti, kun ilmoitus on tehty, mutta eroava jäsen on velvollinen suorittamaan maksunsa sekä muut näiden sääntöjen edellyttämät velvoitteet kuluvan kalenterivuoden loppuun asti. </w:t>
      </w:r>
      <w:r>
        <w:rPr>
          <w:rFonts w:ascii="Arial" w:hAnsi="Arial" w:cs="Arial"/>
        </w:rPr>
        <w:br/>
      </w:r>
      <w:r>
        <w:rPr>
          <w:rFonts w:ascii="Arial" w:hAnsi="Arial" w:cs="Arial"/>
        </w:rPr>
        <w:br/>
        <w:t xml:space="preserve">7 § JÄSENEN ERONNEEKSI KATSOMINEN </w:t>
      </w:r>
      <w:r>
        <w:rPr>
          <w:rFonts w:ascii="Arial" w:hAnsi="Arial" w:cs="Arial"/>
        </w:rPr>
        <w:br/>
        <w:t xml:space="preserve">Hallitus voi katsoa jäsenen eronneeksi yhdistyksestä, jos jäsen on jättänyt kuusi kuukautta sitten erääntyneen jäsenmaksun tai kannattajajäsenmaksun maksamatta. </w:t>
      </w:r>
      <w:r>
        <w:rPr>
          <w:rFonts w:ascii="Arial" w:hAnsi="Arial" w:cs="Arial"/>
        </w:rPr>
        <w:br/>
      </w:r>
      <w:r>
        <w:rPr>
          <w:rFonts w:ascii="Arial" w:hAnsi="Arial" w:cs="Arial"/>
        </w:rPr>
        <w:br/>
        <w:t xml:space="preserve">8 § JÄSENEN EROTTAMINEN JA MUUT KURINPITOTOIMET </w:t>
      </w:r>
      <w:r>
        <w:rPr>
          <w:rFonts w:ascii="Arial" w:hAnsi="Arial" w:cs="Arial"/>
        </w:rPr>
        <w:br/>
        <w:t xml:space="preserve">Yhdistyksen varsinainen jäsen tai kannattajajäsen, joka ei noudata näitä sääntöjä tai yhdistyksen johtoelinten päätöksiä ja määräyksiä tai muulla tavoin toimii yhdistykselle huomattavaa vahinkoa tuottavasti, voidaan hallituksen päätöksellä erottaa joko määräajaksi tai kokonaan. </w:t>
      </w:r>
      <w:r>
        <w:rPr>
          <w:rFonts w:ascii="Arial" w:hAnsi="Arial" w:cs="Arial"/>
        </w:rPr>
        <w:br/>
      </w:r>
      <w:r>
        <w:rPr>
          <w:rFonts w:ascii="Arial" w:hAnsi="Arial" w:cs="Arial"/>
        </w:rPr>
        <w:br/>
        <w:t xml:space="preserve">Erottamispäätös tulee voimaan heti ja sen katsotaan tulleen asianomaisen tietoon viisi (5) päivää sen jälkeen, kun päätös on lähetetty sille kirjatussa kirjeessä. Päätöksestä voi valittaa urheilun oikeusturvalautakunnalle sen mukaan, kun siitä on erikseen määrätty. </w:t>
      </w:r>
      <w:r>
        <w:rPr>
          <w:rFonts w:ascii="Arial" w:hAnsi="Arial" w:cs="Arial"/>
        </w:rPr>
        <w:br/>
      </w:r>
      <w:r>
        <w:rPr>
          <w:rFonts w:ascii="Arial" w:hAnsi="Arial" w:cs="Arial"/>
        </w:rPr>
        <w:br/>
        <w:t xml:space="preserve">Hallitus päättää myös muista kurinpitotoimista ja niiden yhteydessä annettavista rangaistuksista, jolloin noudatetaan Suomen Suunnistusliiton sääntöjä ja määräyksiä. </w:t>
      </w:r>
      <w:r>
        <w:rPr>
          <w:rFonts w:ascii="Arial" w:hAnsi="Arial" w:cs="Arial"/>
        </w:rPr>
        <w:br/>
      </w:r>
      <w:r>
        <w:rPr>
          <w:rFonts w:ascii="Arial" w:hAnsi="Arial" w:cs="Arial"/>
        </w:rPr>
        <w:br/>
        <w:t xml:space="preserve">9 § LIITTYMIS- JA JÄSENMAKSUT </w:t>
      </w:r>
      <w:r>
        <w:rPr>
          <w:rFonts w:ascii="Arial" w:hAnsi="Arial" w:cs="Arial"/>
        </w:rPr>
        <w:br/>
        <w:t xml:space="preserve">Varsinaisilta jäseniltä kannettavien liittymis- ja jäsenmaksujen sekä kannattajajäsenmaksujen suuruudesta päättää vuosittain yhdistyksen vuosikokous. Kunniajäseniltä ja kunniapuheenjohtajalta ei peritä jäsenmaksuja. </w:t>
      </w:r>
      <w:r>
        <w:rPr>
          <w:rFonts w:ascii="Arial" w:hAnsi="Arial" w:cs="Arial"/>
        </w:rPr>
        <w:br/>
      </w:r>
      <w:r>
        <w:rPr>
          <w:rFonts w:ascii="Arial" w:hAnsi="Arial" w:cs="Arial"/>
        </w:rPr>
        <w:br/>
        <w:t xml:space="preserve">10 § TOIMINTAKAUSI </w:t>
      </w:r>
      <w:r>
        <w:rPr>
          <w:rFonts w:ascii="Arial" w:hAnsi="Arial" w:cs="Arial"/>
        </w:rPr>
        <w:br/>
        <w:t xml:space="preserve">Yhdistyksen tili- ja toimintakausi on kalenterivuosi 01.01— 31.12. </w:t>
      </w:r>
      <w:r>
        <w:rPr>
          <w:rFonts w:ascii="Arial" w:hAnsi="Arial" w:cs="Arial"/>
        </w:rPr>
        <w:br/>
      </w:r>
      <w:r>
        <w:rPr>
          <w:rFonts w:ascii="Arial" w:hAnsi="Arial" w:cs="Arial"/>
        </w:rPr>
        <w:br/>
        <w:t xml:space="preserve">11 § YHDISTYKSEN KOKOUKSET </w:t>
      </w:r>
      <w:r>
        <w:rPr>
          <w:rFonts w:ascii="Arial" w:hAnsi="Arial" w:cs="Arial"/>
        </w:rPr>
        <w:br/>
        <w:t xml:space="preserve">Yhdistys pitää vuosittain vuosikokouksen tammi-helmikuussa. Kokouksen paikan ja tarkemman ajan määrää hallitus. </w:t>
      </w:r>
      <w:r>
        <w:rPr>
          <w:rFonts w:ascii="Arial" w:hAnsi="Arial" w:cs="Arial"/>
        </w:rPr>
        <w:br/>
      </w:r>
      <w:r>
        <w:rPr>
          <w:rFonts w:ascii="Arial" w:hAnsi="Arial" w:cs="Arial"/>
        </w:rPr>
        <w:br/>
        <w:t xml:space="preserve">Ylimääräinen yhdistyksen kokous pidetään, jos yhdistyksen kokous tai hallitus niin päättää tai jos yksi kymmenesosa (1/10) äänioikeutetuista jäsenistä sitä vaatii kirjallisesti hallitukselta erityisesti ilmoitettua asiaa varten. Kokous on kutsuttava koolle kahden kuukauden kuluessa vaatimuksen esittämisestä. </w:t>
      </w:r>
      <w:r>
        <w:rPr>
          <w:rFonts w:ascii="Arial" w:hAnsi="Arial" w:cs="Arial"/>
        </w:rPr>
        <w:br/>
      </w:r>
      <w:r>
        <w:rPr>
          <w:rFonts w:ascii="Arial" w:hAnsi="Arial" w:cs="Arial"/>
        </w:rPr>
        <w:br/>
        <w:t xml:space="preserve">Hallituksen on kutsuttava yhdistyksen kokoukset koolle vähintään 14 päivää ennen kokousta jäsenille postitetuilla kirjeillä, yhdistyksen kotipaikkakunnalla ilmestyvässä sanomalehdessä, yhdistyksen kotisivuilla tai sähköpostitse. </w:t>
      </w:r>
      <w:r>
        <w:rPr>
          <w:rFonts w:ascii="Arial" w:hAnsi="Arial" w:cs="Arial"/>
        </w:rPr>
        <w:br/>
      </w:r>
      <w:r>
        <w:rPr>
          <w:rFonts w:ascii="Arial" w:hAnsi="Arial" w:cs="Arial"/>
        </w:rPr>
        <w:br/>
        <w:t xml:space="preserve">12 § ÄÄNI- JA PUHEVALTA YHDISTYKSEN KOKOUKSESSA </w:t>
      </w:r>
      <w:r>
        <w:rPr>
          <w:rFonts w:ascii="Arial" w:hAnsi="Arial" w:cs="Arial"/>
        </w:rPr>
        <w:br/>
        <w:t xml:space="preserve">Varsinaisilla jäsenillä on oikeus osallistua yhdistyksen kokouksiin yhdellä varsinaisella edustajalla ja lisäedustajilla. Jäsenen päätäntävaltaa käyttää varsinainen edustaja, lisäedustajilla on vain puhevalta. </w:t>
      </w:r>
      <w:r>
        <w:rPr>
          <w:rFonts w:ascii="Arial" w:hAnsi="Arial" w:cs="Arial"/>
        </w:rPr>
        <w:br/>
      </w:r>
      <w:r>
        <w:rPr>
          <w:rFonts w:ascii="Arial" w:hAnsi="Arial" w:cs="Arial"/>
        </w:rPr>
        <w:br/>
        <w:t xml:space="preserve">Jokaisella varsinaisella jäsenellä on yksi ääni. Sama henkilö voi edustaa vain yhtä jäsentä. </w:t>
      </w:r>
      <w:r>
        <w:rPr>
          <w:rFonts w:ascii="Arial" w:hAnsi="Arial" w:cs="Arial"/>
        </w:rPr>
        <w:br/>
      </w:r>
      <w:r>
        <w:rPr>
          <w:rFonts w:ascii="Arial" w:hAnsi="Arial" w:cs="Arial"/>
        </w:rPr>
        <w:br/>
        <w:t xml:space="preserve">13 § VUOSIKOKOUKSEN ASIAT </w:t>
      </w:r>
      <w:r>
        <w:rPr>
          <w:rFonts w:ascii="Arial" w:hAnsi="Arial" w:cs="Arial"/>
        </w:rPr>
        <w:br/>
        <w:t xml:space="preserve">1. Avataan kokous </w:t>
      </w:r>
      <w:r>
        <w:rPr>
          <w:rFonts w:ascii="Arial" w:hAnsi="Arial" w:cs="Arial"/>
        </w:rPr>
        <w:br/>
        <w:t xml:space="preserve">2. Valitaan kokoukselle </w:t>
      </w:r>
      <w:r>
        <w:rPr>
          <w:rFonts w:ascii="Arial" w:hAnsi="Arial" w:cs="Arial"/>
        </w:rPr>
        <w:br/>
        <w:t xml:space="preserve">a) puheenjohtaja </w:t>
      </w:r>
      <w:r>
        <w:rPr>
          <w:rFonts w:ascii="Arial" w:hAnsi="Arial" w:cs="Arial"/>
        </w:rPr>
        <w:br/>
        <w:t xml:space="preserve">b) sihteeri </w:t>
      </w:r>
      <w:r>
        <w:rPr>
          <w:rFonts w:ascii="Arial" w:hAnsi="Arial" w:cs="Arial"/>
        </w:rPr>
        <w:br/>
        <w:t xml:space="preserve">c) kaksi pöytäkirjan tarkastajaa </w:t>
      </w:r>
      <w:r>
        <w:rPr>
          <w:rFonts w:ascii="Arial" w:hAnsi="Arial" w:cs="Arial"/>
        </w:rPr>
        <w:br/>
        <w:t xml:space="preserve">d) äänten laskijat </w:t>
      </w:r>
      <w:r>
        <w:rPr>
          <w:rFonts w:ascii="Arial" w:hAnsi="Arial" w:cs="Arial"/>
        </w:rPr>
        <w:br/>
        <w:t xml:space="preserve">3. Todetaan läsnä olevat äänioikeutetut jäsenet </w:t>
      </w:r>
      <w:r>
        <w:rPr>
          <w:rFonts w:ascii="Arial" w:hAnsi="Arial" w:cs="Arial"/>
        </w:rPr>
        <w:br/>
        <w:t xml:space="preserve">4. Todetaan kokouksen laillisuus ja päätösvaltaisuus </w:t>
      </w:r>
      <w:r>
        <w:rPr>
          <w:rFonts w:ascii="Arial" w:hAnsi="Arial" w:cs="Arial"/>
        </w:rPr>
        <w:br/>
        <w:t xml:space="preserve">5. Esitetään hallituksen laatima vuosikertomus ja tilinpäätös sekä toiminnantarkastajan antama toiminnantarkastuskertomus </w:t>
      </w:r>
      <w:r>
        <w:rPr>
          <w:rFonts w:ascii="Arial" w:hAnsi="Arial" w:cs="Arial"/>
        </w:rPr>
        <w:br/>
        <w:t xml:space="preserve">6. Päätetään tilinpäätöksen vahvistamisesta ja vastuuvapauden myöntämisestä hallitukselle ja muille vastuuvelvollisille </w:t>
      </w:r>
      <w:r>
        <w:rPr>
          <w:rFonts w:ascii="Arial" w:hAnsi="Arial" w:cs="Arial"/>
        </w:rPr>
        <w:br/>
        <w:t xml:space="preserve">7. Päätetään liittymis- ja jäsenmaksuista sekä vuosittaisen ja kertakaikkisen kannattajajäsenmaksun suuruudesta </w:t>
      </w:r>
      <w:r>
        <w:rPr>
          <w:rFonts w:ascii="Arial" w:hAnsi="Arial" w:cs="Arial"/>
        </w:rPr>
        <w:br/>
        <w:t xml:space="preserve">8. Päätetään puheenjohtajalle ja hallituksen jäsenille sekä toiminnantarkastajalle maksettavista palkkioista </w:t>
      </w:r>
      <w:r>
        <w:rPr>
          <w:rFonts w:ascii="Arial" w:hAnsi="Arial" w:cs="Arial"/>
        </w:rPr>
        <w:br/>
        <w:t xml:space="preserve">9. Vahvistetaan toimintasuunnitelma ja talousarvio </w:t>
      </w:r>
      <w:r>
        <w:rPr>
          <w:rFonts w:ascii="Arial" w:hAnsi="Arial" w:cs="Arial"/>
        </w:rPr>
        <w:br/>
        <w:t xml:space="preserve">10.Valitaan joka toinen vuosi hallituksen puheenjohtaja, jota kutsutaan myös yhdistyksen puheenjohtajaksi </w:t>
      </w:r>
      <w:r>
        <w:rPr>
          <w:rFonts w:ascii="Arial" w:hAnsi="Arial" w:cs="Arial"/>
        </w:rPr>
        <w:br/>
        <w:t xml:space="preserve">11.Valitaan kahdeksi vuodeksi kerrallaan erovuoroisten tilalle hallituksen varsinaiset jäsenet ja varajäsenet </w:t>
      </w:r>
      <w:r>
        <w:rPr>
          <w:rFonts w:ascii="Arial" w:hAnsi="Arial" w:cs="Arial"/>
        </w:rPr>
        <w:br/>
        <w:t xml:space="preserve">12.Valitaan yksi toiminnantarkastaja ja yksi varatoiminnantarkastaja </w:t>
      </w:r>
      <w:r>
        <w:rPr>
          <w:rFonts w:ascii="Arial" w:hAnsi="Arial" w:cs="Arial"/>
        </w:rPr>
        <w:br/>
        <w:t xml:space="preserve">13.Käsitellään muut kokouskutsussa mainitut asiat </w:t>
      </w:r>
      <w:r>
        <w:rPr>
          <w:rFonts w:ascii="Arial" w:hAnsi="Arial" w:cs="Arial"/>
        </w:rPr>
        <w:br/>
        <w:t xml:space="preserve">14.Päätetään kokous </w:t>
      </w:r>
      <w:r>
        <w:rPr>
          <w:rFonts w:ascii="Arial" w:hAnsi="Arial" w:cs="Arial"/>
        </w:rPr>
        <w:br/>
      </w:r>
      <w:r>
        <w:rPr>
          <w:rFonts w:ascii="Arial" w:hAnsi="Arial" w:cs="Arial"/>
        </w:rPr>
        <w:br/>
        <w:t xml:space="preserve">14 § PÖYTÄKIRJA </w:t>
      </w:r>
      <w:r>
        <w:rPr>
          <w:rFonts w:ascii="Arial" w:hAnsi="Arial" w:cs="Arial"/>
        </w:rPr>
        <w:br/>
        <w:t xml:space="preserve">Yhdistyksen, sen hallituksen, jaostojen ja valiokuntien kokouksissa on pidettävä pöytäkirjaa. Yhdistyksen kokousten pöytäkirjat on kokouksen puheenjohtajan ja sihteerin allekirjoitettava sekä valittujen tarkastajien tarkastettava. </w:t>
      </w:r>
      <w:r>
        <w:rPr>
          <w:rFonts w:ascii="Arial" w:hAnsi="Arial" w:cs="Arial"/>
        </w:rPr>
        <w:br/>
      </w:r>
      <w:r>
        <w:rPr>
          <w:rFonts w:ascii="Arial" w:hAnsi="Arial" w:cs="Arial"/>
        </w:rPr>
        <w:br/>
        <w:t xml:space="preserve">Hallituksen, valiokuntien ja jaostojen pöytäkirjat tarkastetaan heti tai seuraavassa kokouksessa. </w:t>
      </w:r>
      <w:r>
        <w:rPr>
          <w:rFonts w:ascii="Arial" w:hAnsi="Arial" w:cs="Arial"/>
        </w:rPr>
        <w:br/>
      </w:r>
      <w:r>
        <w:rPr>
          <w:rFonts w:ascii="Arial" w:hAnsi="Arial" w:cs="Arial"/>
        </w:rPr>
        <w:br/>
        <w:t xml:space="preserve">15 § ÄÄNESTYS </w:t>
      </w:r>
      <w:r>
        <w:rPr>
          <w:rFonts w:ascii="Arial" w:hAnsi="Arial" w:cs="Arial"/>
        </w:rPr>
        <w:br/>
        <w:t xml:space="preserve">Kokouksen päätökseksi tulee se mielipide, jota on kannattanut yli puolet annetuista äänistä. Henkilövaalit ratkaistaan siten, että eniten ääniä saaneet valitaan. Henkilövaalissa äänten mennessä tasan vaali ratkaistaan arvalla. Muissa asioissa äänten mennessä tasan se mielipide voittaa, johon kokouksen puheenjohtaja on yhtynyt. Kaikissa kokouksissa suoritetaan vaadittaessa äänestys suljettuja lippuja käyttämällä. </w:t>
      </w:r>
      <w:r>
        <w:rPr>
          <w:rFonts w:ascii="Arial" w:hAnsi="Arial" w:cs="Arial"/>
        </w:rPr>
        <w:br/>
      </w:r>
      <w:r>
        <w:rPr>
          <w:rFonts w:ascii="Arial" w:hAnsi="Arial" w:cs="Arial"/>
        </w:rPr>
        <w:br/>
        <w:t xml:space="preserve">16 § YHDISTYKSEN HALLINTO </w:t>
      </w:r>
      <w:r>
        <w:rPr>
          <w:rFonts w:ascii="Arial" w:hAnsi="Arial" w:cs="Arial"/>
        </w:rPr>
        <w:br/>
        <w:t xml:space="preserve">Yhdistyksen toimintaa ja taloutta hoitaa hallitus, johon kuuluu kahdeksi toimintavuodeksi valittu puheenjohtaja, ja kahdeksi toimintavuodeksi valitut kahdeksan (8) jäsentä ja kahdeksan (8)henkilökohtaista varajäsentä. Hallituksen jäsenistä puolet on erovuorossa vuosittain. Ensimmäisellä kerralla eroaa puolet arvan perusteella. </w:t>
      </w:r>
      <w:r>
        <w:rPr>
          <w:rFonts w:ascii="Arial" w:hAnsi="Arial" w:cs="Arial"/>
        </w:rPr>
        <w:br/>
      </w:r>
      <w:r>
        <w:rPr>
          <w:rFonts w:ascii="Arial" w:hAnsi="Arial" w:cs="Arial"/>
        </w:rPr>
        <w:br/>
        <w:t xml:space="preserve">Hallitukseen pyritään valitsemaan sekä miehiä ja naisia, ellei erityisiä syitä ole. </w:t>
      </w:r>
      <w:r>
        <w:rPr>
          <w:rFonts w:ascii="Arial" w:hAnsi="Arial" w:cs="Arial"/>
        </w:rPr>
        <w:br/>
      </w:r>
      <w:r>
        <w:rPr>
          <w:rFonts w:ascii="Arial" w:hAnsi="Arial" w:cs="Arial"/>
        </w:rPr>
        <w:br/>
        <w:t xml:space="preserve">Hallitus valitsee keskuudestaan varapuheenjohtajan. Hallitus valitsee lisäksi sihteerin ja muut tarvittavat toimihenkilöt, jotka voidaan valita myös hallituksen ulkopuolelta. </w:t>
      </w:r>
      <w:r>
        <w:rPr>
          <w:rFonts w:ascii="Arial" w:hAnsi="Arial" w:cs="Arial"/>
        </w:rPr>
        <w:br/>
      </w:r>
      <w:r>
        <w:rPr>
          <w:rFonts w:ascii="Arial" w:hAnsi="Arial" w:cs="Arial"/>
        </w:rPr>
        <w:br/>
        <w:t xml:space="preserve">Hallitus kokoontuu puheenjohtajan tai hänen ollessaan estynyt varapuheenjohtajan kutsusta, kun he katsovat sen tarpeelliseksi tai kun puolet hallituksen jäsenistä sitä kirjallisesti vaatii. </w:t>
      </w:r>
      <w:r>
        <w:rPr>
          <w:rFonts w:ascii="Arial" w:hAnsi="Arial" w:cs="Arial"/>
        </w:rPr>
        <w:br/>
      </w:r>
      <w:r>
        <w:rPr>
          <w:rFonts w:ascii="Arial" w:hAnsi="Arial" w:cs="Arial"/>
        </w:rPr>
        <w:br/>
        <w:t xml:space="preserve">Hallitus on päätösvaltainen, kun puheenjohtaja tai hänen estyneenä ollessaan varapuheenjohtaja ja hänen lisäkseen vähintään puolet sen jäsenistä on saapuvilla. </w:t>
      </w:r>
      <w:r>
        <w:rPr>
          <w:rFonts w:ascii="Arial" w:hAnsi="Arial" w:cs="Arial"/>
        </w:rPr>
        <w:br/>
      </w:r>
      <w:r>
        <w:rPr>
          <w:rFonts w:ascii="Arial" w:hAnsi="Arial" w:cs="Arial"/>
        </w:rPr>
        <w:br/>
        <w:t xml:space="preserve">Hallituksen tehtävänä on erityisesti: </w:t>
      </w:r>
      <w:r>
        <w:rPr>
          <w:rFonts w:ascii="Arial" w:hAnsi="Arial" w:cs="Arial"/>
        </w:rPr>
        <w:br/>
        <w:t xml:space="preserve">1. Toteuttavat yhdistyksen kokouksen päätökset </w:t>
      </w:r>
      <w:r>
        <w:rPr>
          <w:rFonts w:ascii="Arial" w:hAnsi="Arial" w:cs="Arial"/>
        </w:rPr>
        <w:br/>
        <w:t xml:space="preserve">2. Johtaa ja kehittää yhdistyksen toimintaa </w:t>
      </w:r>
      <w:r>
        <w:rPr>
          <w:rFonts w:ascii="Arial" w:hAnsi="Arial" w:cs="Arial"/>
        </w:rPr>
        <w:br/>
        <w:t xml:space="preserve">3. Valita tarvittavat jaostot, valiokunnat ja työryhmät sekä niiden puheenjohtajat </w:t>
      </w:r>
      <w:r>
        <w:rPr>
          <w:rFonts w:ascii="Arial" w:hAnsi="Arial" w:cs="Arial"/>
        </w:rPr>
        <w:br/>
        <w:t xml:space="preserve">4. Vastata yhdistyksen taloudesta </w:t>
      </w:r>
      <w:r>
        <w:rPr>
          <w:rFonts w:ascii="Arial" w:hAnsi="Arial" w:cs="Arial"/>
        </w:rPr>
        <w:br/>
        <w:t xml:space="preserve">5. Pitää jäsenluetteloa </w:t>
      </w:r>
      <w:r>
        <w:rPr>
          <w:rFonts w:ascii="Arial" w:hAnsi="Arial" w:cs="Arial"/>
        </w:rPr>
        <w:br/>
        <w:t xml:space="preserve">6. Tehdä yhdistyksen toimintakertomus ja tilinpäätös </w:t>
      </w:r>
      <w:r>
        <w:rPr>
          <w:rFonts w:ascii="Arial" w:hAnsi="Arial" w:cs="Arial"/>
        </w:rPr>
        <w:br/>
        <w:t xml:space="preserve">7. Tehdä toiminta- ja taloussuunnitelma seuraavaa toimintavuotta varten </w:t>
      </w:r>
      <w:r>
        <w:rPr>
          <w:rFonts w:ascii="Arial" w:hAnsi="Arial" w:cs="Arial"/>
        </w:rPr>
        <w:br/>
        <w:t xml:space="preserve">8. Hoitaa yhdistyksen tiedotustoimintaa </w:t>
      </w:r>
      <w:r>
        <w:rPr>
          <w:rFonts w:ascii="Arial" w:hAnsi="Arial" w:cs="Arial"/>
        </w:rPr>
        <w:br/>
        <w:t xml:space="preserve">9. Hyväksyä ja erottaa jäsenet </w:t>
      </w:r>
      <w:r>
        <w:rPr>
          <w:rFonts w:ascii="Arial" w:hAnsi="Arial" w:cs="Arial"/>
        </w:rPr>
        <w:br/>
        <w:t xml:space="preserve">10. Valita ja erottaa yhdistyksen palkatut toimihenkilöt sekä sopia heidän eduistaan </w:t>
      </w:r>
      <w:r>
        <w:rPr>
          <w:rFonts w:ascii="Arial" w:hAnsi="Arial" w:cs="Arial"/>
        </w:rPr>
        <w:br/>
        <w:t xml:space="preserve">11. Päättää yhdistyksen edustajista niihin järjestöihin ja yhteisöihin, joissa yhdistys on jäsenenä </w:t>
      </w:r>
      <w:r>
        <w:rPr>
          <w:rFonts w:ascii="Arial" w:hAnsi="Arial" w:cs="Arial"/>
        </w:rPr>
        <w:br/>
        <w:t xml:space="preserve">12. Päättää yhdistyksen ansiomerkkien myöntämisestä ja muiden ansiomerkkien esittämisestä 13. Ryhtyä muihin toimenpiteisiin, joita yhdistyksen etu vaatii </w:t>
      </w:r>
      <w:r>
        <w:rPr>
          <w:rFonts w:ascii="Arial" w:hAnsi="Arial" w:cs="Arial"/>
        </w:rPr>
        <w:br/>
      </w:r>
      <w:r>
        <w:rPr>
          <w:rFonts w:ascii="Arial" w:hAnsi="Arial" w:cs="Arial"/>
        </w:rPr>
        <w:br/>
        <w:t xml:space="preserve">17 § NIMENKIRJOITTAJAT </w:t>
      </w:r>
      <w:r>
        <w:rPr>
          <w:rFonts w:ascii="Arial" w:hAnsi="Arial" w:cs="Arial"/>
        </w:rPr>
        <w:br/>
        <w:t xml:space="preserve">Yhdistyksen nimen kirjoittavat puheenjohtaja tai varapuheenjohtaja jompikumpi yhdessä sihteerin tai hallituksen määräämän hallituksen jäsenen kanssa. Nimenkirjoittajien on oltava täysi-ikäisiä. </w:t>
      </w:r>
      <w:r>
        <w:rPr>
          <w:rFonts w:ascii="Arial" w:hAnsi="Arial" w:cs="Arial"/>
        </w:rPr>
        <w:br/>
      </w:r>
      <w:r>
        <w:rPr>
          <w:rFonts w:ascii="Arial" w:hAnsi="Arial" w:cs="Arial"/>
        </w:rPr>
        <w:br/>
        <w:t xml:space="preserve">18 § SÄÄNTÖJEN MUUTTAMINEN </w:t>
      </w:r>
      <w:r>
        <w:rPr>
          <w:rFonts w:ascii="Arial" w:hAnsi="Arial" w:cs="Arial"/>
        </w:rPr>
        <w:br/>
        <w:t xml:space="preserve">Näiden sääntöjen muuttamisesta päättää yhdistyksen kokous vähintään kolmen neljäsosan enemmistöllä annetuista äänistä. Kokouskutsussa on mainittava sääntöjen muuttamisesta. </w:t>
      </w:r>
      <w:r>
        <w:rPr>
          <w:rFonts w:ascii="Arial" w:hAnsi="Arial" w:cs="Arial"/>
        </w:rPr>
        <w:br/>
      </w:r>
      <w:r>
        <w:rPr>
          <w:rFonts w:ascii="Arial" w:hAnsi="Arial" w:cs="Arial"/>
        </w:rPr>
        <w:br/>
        <w:t xml:space="preserve">19 § YHDISTYKSEN PURKAMINEN </w:t>
      </w:r>
      <w:r>
        <w:rPr>
          <w:rFonts w:ascii="Arial" w:hAnsi="Arial" w:cs="Arial"/>
        </w:rPr>
        <w:br/>
        <w:t xml:space="preserve">Yhdistyksen purkamisesta päättää yhdistyksen kokous vähintään kolmen neljäsosan enemmistöllä annetuista äänistä. Kokouskutsussa on mainittava yhdistyksen purkamisesta. </w:t>
      </w:r>
      <w:r>
        <w:rPr>
          <w:rFonts w:ascii="Arial" w:hAnsi="Arial" w:cs="Arial"/>
        </w:rPr>
        <w:br/>
      </w:r>
      <w:r>
        <w:rPr>
          <w:rFonts w:ascii="Arial" w:hAnsi="Arial" w:cs="Arial"/>
        </w:rPr>
        <w:br/>
        <w:t xml:space="preserve">20 § YHDISTYKSEN VAROJEN LUOVUTTAMINEN </w:t>
      </w:r>
      <w:r>
        <w:rPr>
          <w:rFonts w:ascii="Arial" w:hAnsi="Arial" w:cs="Arial"/>
        </w:rPr>
        <w:br/>
        <w:t xml:space="preserve">Jos yhdistys on päätetty purkaa, sen varat on luovutettava johonkin suunnistustoimintaa edistävään tarkoitukseen purkamisesta päättäneen kokouksen päätöksen mukaisesti. </w:t>
      </w:r>
      <w:r>
        <w:rPr>
          <w:rFonts w:ascii="Arial" w:hAnsi="Arial" w:cs="Arial"/>
        </w:rPr>
        <w:br/>
      </w:r>
      <w:r>
        <w:rPr>
          <w:rFonts w:ascii="Arial" w:hAnsi="Arial" w:cs="Arial"/>
        </w:rPr>
        <w:br/>
        <w:t>Yhdistyksen purkamisesta on ilmoitettava yhdistysrekisteriin.</w:t>
      </w:r>
    </w:p>
    <w:sectPr w:rsidR="009B0348" w:rsidSect="009B034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348"/>
    <w:rsid w:val="009B034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1396</Words>
  <Characters>7958</Characters>
  <Application>Microsoft Office Outlook</Application>
  <DocSecurity>0</DocSecurity>
  <Lines>0</Lines>
  <Paragraphs>0</Paragraphs>
  <ScaleCrop>false</ScaleCrop>
  <Company>PRH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YHDISTYKSEN NIMI JA KOTIPAIKKA </dc:title>
  <dc:subject/>
  <dc:creator>utriate</dc:creator>
  <cp:keywords/>
  <dc:description/>
  <cp:lastModifiedBy>Vuokko Koivukangas</cp:lastModifiedBy>
  <cp:revision>2</cp:revision>
  <dcterms:created xsi:type="dcterms:W3CDTF">2012-12-17T11:42:00Z</dcterms:created>
  <dcterms:modified xsi:type="dcterms:W3CDTF">2012-12-17T11:42:00Z</dcterms:modified>
</cp:coreProperties>
</file>