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A90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mallisäännöt</w:t>
      </w:r>
    </w:p>
    <w:p w14:paraId="1C574C1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Nimi ja kotipaikka</w:t>
      </w:r>
    </w:p>
    <w:p w14:paraId="5C0EC54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 §</w:t>
      </w:r>
    </w:p>
    <w:p w14:paraId="3DB3141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nimi on</w:t>
      </w:r>
    </w:p>
    <w:p w14:paraId="1A170516" w14:textId="35F5CEF4" w:rsidR="00A605B7" w:rsidRDefault="00795EFF" w:rsidP="00A605B7">
      <w:pPr>
        <w:pStyle w:val="NormaaliWWW"/>
        <w:shd w:val="clear" w:color="auto" w:fill="FFFFFF"/>
        <w:spacing w:before="0" w:beforeAutospacing="0" w:after="120" w:afterAutospacing="0"/>
        <w:rPr>
          <w:rFonts w:ascii="Tahoma" w:hAnsi="Tahoma" w:cs="Tahoma"/>
          <w:color w:val="000000"/>
          <w:spacing w:val="23"/>
          <w:sz w:val="21"/>
          <w:szCs w:val="21"/>
        </w:rPr>
      </w:pPr>
      <w:r w:rsidRPr="00795EFF">
        <w:rPr>
          <w:rFonts w:ascii="Tahoma" w:hAnsi="Tahoma" w:cs="Tahoma"/>
          <w:b/>
          <w:color w:val="000000"/>
          <w:spacing w:val="23"/>
          <w:sz w:val="21"/>
          <w:szCs w:val="21"/>
        </w:rPr>
        <w:t>Pohjoinen Turku ry</w:t>
      </w:r>
      <w:r>
        <w:rPr>
          <w:rFonts w:ascii="Tahoma" w:hAnsi="Tahoma" w:cs="Tahoma"/>
          <w:color w:val="000000"/>
          <w:spacing w:val="23"/>
          <w:sz w:val="21"/>
          <w:szCs w:val="21"/>
        </w:rPr>
        <w:t xml:space="preserve">. </w:t>
      </w:r>
    </w:p>
    <w:p w14:paraId="002AD61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josta näissä säännöissä käytetään nimitystä yhdistys ja jonka kotipaikka on</w:t>
      </w:r>
    </w:p>
    <w:p w14:paraId="0663F392" w14:textId="1209042A" w:rsidR="00A605B7" w:rsidRDefault="00795EFF"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 Turun</w:t>
      </w:r>
      <w:r w:rsidR="00A605B7">
        <w:rPr>
          <w:rFonts w:ascii="Tahoma" w:hAnsi="Tahoma" w:cs="Tahoma"/>
          <w:color w:val="000000"/>
          <w:spacing w:val="23"/>
          <w:sz w:val="21"/>
          <w:szCs w:val="21"/>
        </w:rPr>
        <w:t xml:space="preserve"> kaupunki/kunta.</w:t>
      </w:r>
    </w:p>
    <w:p w14:paraId="4383D8E5" w14:textId="07CF8318"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Yhdistys kuuluu jäsenenä Eläkkeensaajien Keskusliitto EKL ry, ruotsiksi </w:t>
      </w:r>
      <w:proofErr w:type="spellStart"/>
      <w:r>
        <w:rPr>
          <w:rFonts w:ascii="Tahoma" w:hAnsi="Tahoma" w:cs="Tahoma"/>
          <w:color w:val="000000"/>
          <w:spacing w:val="23"/>
          <w:sz w:val="21"/>
          <w:szCs w:val="21"/>
        </w:rPr>
        <w:t>Pensionstagarnas</w:t>
      </w:r>
      <w:proofErr w:type="spellEnd"/>
      <w:r>
        <w:rPr>
          <w:rFonts w:ascii="Tahoma" w:hAnsi="Tahoma" w:cs="Tahoma"/>
          <w:color w:val="000000"/>
          <w:spacing w:val="23"/>
          <w:sz w:val="21"/>
          <w:szCs w:val="21"/>
        </w:rPr>
        <w:t xml:space="preserve"> </w:t>
      </w:r>
      <w:proofErr w:type="spellStart"/>
      <w:r>
        <w:rPr>
          <w:rFonts w:ascii="Tahoma" w:hAnsi="Tahoma" w:cs="Tahoma"/>
          <w:color w:val="000000"/>
          <w:spacing w:val="23"/>
          <w:sz w:val="21"/>
          <w:szCs w:val="21"/>
        </w:rPr>
        <w:t>Centralförbund</w:t>
      </w:r>
      <w:proofErr w:type="spellEnd"/>
      <w:r>
        <w:rPr>
          <w:rFonts w:ascii="Tahoma" w:hAnsi="Tahoma" w:cs="Tahoma"/>
          <w:color w:val="000000"/>
          <w:spacing w:val="23"/>
          <w:sz w:val="21"/>
          <w:szCs w:val="21"/>
        </w:rPr>
        <w:t xml:space="preserve"> </w:t>
      </w:r>
      <w:proofErr w:type="spellStart"/>
      <w:r>
        <w:rPr>
          <w:rFonts w:ascii="Tahoma" w:hAnsi="Tahoma" w:cs="Tahoma"/>
          <w:color w:val="000000"/>
          <w:spacing w:val="23"/>
          <w:sz w:val="21"/>
          <w:szCs w:val="21"/>
        </w:rPr>
        <w:t>PCF</w:t>
      </w:r>
      <w:proofErr w:type="spellEnd"/>
      <w:r>
        <w:rPr>
          <w:rFonts w:ascii="Tahoma" w:hAnsi="Tahoma" w:cs="Tahoma"/>
          <w:color w:val="000000"/>
          <w:spacing w:val="23"/>
          <w:sz w:val="21"/>
          <w:szCs w:val="21"/>
        </w:rPr>
        <w:t xml:space="preserve"> </w:t>
      </w:r>
      <w:proofErr w:type="spellStart"/>
      <w:r>
        <w:rPr>
          <w:rFonts w:ascii="Tahoma" w:hAnsi="Tahoma" w:cs="Tahoma"/>
          <w:color w:val="000000"/>
          <w:spacing w:val="23"/>
          <w:sz w:val="21"/>
          <w:szCs w:val="21"/>
        </w:rPr>
        <w:t>rf</w:t>
      </w:r>
      <w:proofErr w:type="spellEnd"/>
      <w:r>
        <w:rPr>
          <w:rFonts w:ascii="Tahoma" w:hAnsi="Tahoma" w:cs="Tahoma"/>
          <w:color w:val="000000"/>
          <w:spacing w:val="23"/>
          <w:sz w:val="21"/>
          <w:szCs w:val="21"/>
        </w:rPr>
        <w:t xml:space="preserve"> –nimiseen rekisteröityyn yhdistykseen, josta näissä säännöissä käytetään nimitystä liitto sekä </w:t>
      </w:r>
      <w:r w:rsidR="00795EFF">
        <w:rPr>
          <w:rFonts w:ascii="Tahoma" w:hAnsi="Tahoma" w:cs="Tahoma"/>
          <w:color w:val="000000"/>
          <w:spacing w:val="23"/>
          <w:sz w:val="21"/>
          <w:szCs w:val="21"/>
        </w:rPr>
        <w:t>Varsinais-Suomen p</w:t>
      </w:r>
      <w:r>
        <w:rPr>
          <w:rFonts w:ascii="Tahoma" w:hAnsi="Tahoma" w:cs="Tahoma"/>
          <w:color w:val="000000"/>
          <w:spacing w:val="23"/>
          <w:sz w:val="21"/>
          <w:szCs w:val="21"/>
        </w:rPr>
        <w:t>iiri ry</w:t>
      </w:r>
      <w:r w:rsidR="00795EFF">
        <w:rPr>
          <w:rFonts w:ascii="Tahoma" w:hAnsi="Tahoma" w:cs="Tahoma"/>
          <w:color w:val="000000"/>
          <w:spacing w:val="23"/>
          <w:sz w:val="21"/>
          <w:szCs w:val="21"/>
        </w:rPr>
        <w:t>.</w:t>
      </w:r>
      <w:r>
        <w:rPr>
          <w:rFonts w:ascii="Tahoma" w:hAnsi="Tahoma" w:cs="Tahoma"/>
          <w:color w:val="000000"/>
          <w:spacing w:val="23"/>
          <w:sz w:val="21"/>
          <w:szCs w:val="21"/>
        </w:rPr>
        <w:t xml:space="preserve"> –nimiseen rekisteröityyn yhdistykseen, josta näissä säännöissä käytetään nimitystä piiri.</w:t>
      </w:r>
    </w:p>
    <w:p w14:paraId="34249B8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Tarkoitus ja toiminnan laatu</w:t>
      </w:r>
    </w:p>
    <w:p w14:paraId="7B6F3E9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2 §</w:t>
      </w:r>
    </w:p>
    <w:p w14:paraId="75C0272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14:paraId="67ABD5C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3 §</w:t>
      </w:r>
    </w:p>
    <w:p w14:paraId="4634BA1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Tarkoituksensa toteuttamiseksi yhdistys</w:t>
      </w:r>
    </w:p>
    <w:p w14:paraId="6FD4B25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tekee aloitteita ja esityksiä poliittisille ja kunnallisille päättäjille sekä viranomaisille eläke-, sosiaali- ja kulttuuripolitiikkaan liittyvissä asioissa ja pitää yhteyksiä paikallisiin eläkeläisjärjestöihin sekä niiden yhteistyöelimiin,</w:t>
      </w:r>
    </w:p>
    <w:p w14:paraId="4DC9A7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järjestää kokouksia, ohjelmallisia tilaisuuksia, juhlia, vierailuja, retkiä, matkoja ja muita virkistystilaisuuksia,</w:t>
      </w:r>
    </w:p>
    <w:p w14:paraId="4C33ECA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järjestää opintokerhotoimintaa sekä alustus- ja luentotilaisuuksia,</w:t>
      </w:r>
    </w:p>
    <w:p w14:paraId="7F0B707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harjoittaa vapaaehtoista ystäväpalvelutoimintaa,</w:t>
      </w:r>
    </w:p>
    <w:p w14:paraId="74E6EB0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ylläpitää ja siirtää nuoremmille sukupolville kansallista kulttuuriperinnettä harraste- ja kulttuuritoiminnan avulla,</w:t>
      </w:r>
    </w:p>
    <w:p w14:paraId="59D395B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toimii eläkkeensaajien yhteiskunnallisen arvostuksen kohottamiseksi,</w:t>
      </w:r>
    </w:p>
    <w:p w14:paraId="252307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suorittaa jatkuvaa jäsenhankintaa ja tekee toimintaansa tunnetuksi tiedotus- ja julkaisutoiminnan muodoin sekä</w:t>
      </w:r>
    </w:p>
    <w:p w14:paraId="4BEBAB7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hoitaa muut näiden sääntöjen ja yhdistyslain määräämät tehtävät.</w:t>
      </w:r>
    </w:p>
    <w:p w14:paraId="2B1E69C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4 §</w:t>
      </w:r>
    </w:p>
    <w:p w14:paraId="48CC8D7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14:paraId="03E95FC4"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2B0B8B6A"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74F03799"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6A5C2BC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lastRenderedPageBreak/>
        <w:t>Jäsenet</w:t>
      </w:r>
    </w:p>
    <w:p w14:paraId="6D09574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5 §</w:t>
      </w:r>
    </w:p>
    <w:p w14:paraId="1A66FA2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jäsenenä voi olla yksityinen henkilö jonka yhdistyksen hallitus hyväksyy jäseneksi.</w:t>
      </w:r>
    </w:p>
    <w:p w14:paraId="7B980B5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14:paraId="12F768D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6 §</w:t>
      </w:r>
    </w:p>
    <w:p w14:paraId="387DB2F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14:paraId="49482DD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voi vedota erottamispäätöksestä yhdistyksen kokoukseen jättämällä sitä koskevan kirjelmän yhdistyksen hallitukselle 30 päivän kuluessa päätöksestä todisteellisen tiedon saatuaan.</w:t>
      </w:r>
    </w:p>
    <w:p w14:paraId="71133EB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Mikäli yhdistyksen kokous vahvistaa erottamispäätöksen, astuu se voimaan heti kokouksen päätöksen jälkeen.</w:t>
      </w:r>
    </w:p>
    <w:p w14:paraId="0A5AA3E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524E236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14:paraId="1AB08AB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katsotaan eronneeksi yhdistyksestä, mikäli hän ei ole maksanut jäsenmaksuaan kalenterivuoden loppuun mennessä sen erääntymisestä.</w:t>
      </w:r>
    </w:p>
    <w:p w14:paraId="01C5A09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Jäsenmaksut</w:t>
      </w:r>
    </w:p>
    <w:p w14:paraId="15AD7C3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7 §</w:t>
      </w:r>
    </w:p>
    <w:p w14:paraId="3B843EC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on velvollinen suorittamaan yhdistykselle vuosittain varsinaisen syyskokouksen seuraavalle vuodelle määräämän jäsenmaksun, joka on suoritettava ennen huhtikuun loppua,</w:t>
      </w:r>
    </w:p>
    <w:p w14:paraId="5B682FA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jäsen laiminlyö jäsenmaksunsa maksamisen määräaikana, saavuttaa hän täydet jäsenoikeudet suorittamalla rästissä olevat jäsenmaksunsa.</w:t>
      </w:r>
    </w:p>
    <w:p w14:paraId="46F8123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Jäsenen, joka liittyy yhdistykseen kesken tilivuotta, on suoritettava koko kulumassa olevan vuoden jäsenmaksu.</w:t>
      </w:r>
    </w:p>
    <w:p w14:paraId="35DEF8C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jäsenoikeuksiin vaikuttamatta sosiaalisilla perusteilla vapauttaa jäsenen velvollisuudesta suorittaa jäsenmaksu. Yhdistys suorittaa tällaisen jäsenen osalta yhdistyksen varoista piirin ja liiton jäsenmaksut.</w:t>
      </w:r>
    </w:p>
    <w:p w14:paraId="45FAEAB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Toimielimet</w:t>
      </w:r>
    </w:p>
    <w:p w14:paraId="460B7B6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8 §</w:t>
      </w:r>
    </w:p>
    <w:p w14:paraId="418AAB4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toimielimet ovat yhdistyksen kokous ja hallitus.</w:t>
      </w:r>
    </w:p>
    <w:p w14:paraId="7FD8F8A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lastRenderedPageBreak/>
        <w:t>Yhdistyksen kokous</w:t>
      </w:r>
    </w:p>
    <w:p w14:paraId="41C95F7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9 §</w:t>
      </w:r>
    </w:p>
    <w:p w14:paraId="6561197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varsinaisia kokouksia pidetään kaksi vuodessa, kevätkokous maaliskuun loppuun mennessä ja syyskokous marraskuun loppuun mennessä. Kokouspaikasta ja –ajasta päättää yhdistyksen hallitus.</w:t>
      </w:r>
    </w:p>
    <w:p w14:paraId="591A1ED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5A1E756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kokouksissa on jokaisella varsinaisella jäsenellä yksi ääni. Kannattavalla jäsenellä on kokouksessa puhe- ja läsnäolo-oikeus.</w:t>
      </w:r>
    </w:p>
    <w:p w14:paraId="5D89B81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kokoukseen voidaan osallistua yhdistyksen hallituksen tai yhdistyksen kokouksen niin päättäessä myös postitse taikka tietoliikenneyhteyden tai muun teknisen apuvälineen avulla kokouksen aikana tai ennen kokousta.</w:t>
      </w:r>
    </w:p>
    <w:p w14:paraId="076850D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10 §</w:t>
      </w:r>
    </w:p>
    <w:p w14:paraId="47F296C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Yhdistys kutsutaan koolle joko tiedotuksella, joka julkaistaan syyskokouksen määräämässä lehdessä vähintään </w:t>
      </w:r>
      <w:r>
        <w:rPr>
          <w:rFonts w:ascii="Tahoma" w:hAnsi="Tahoma" w:cs="Tahoma"/>
          <w:b/>
          <w:bCs/>
          <w:color w:val="000000"/>
          <w:spacing w:val="23"/>
          <w:sz w:val="21"/>
          <w:szCs w:val="21"/>
        </w:rPr>
        <w:t>seitsemän</w:t>
      </w:r>
      <w:r>
        <w:rPr>
          <w:rFonts w:ascii="Tahoma" w:hAnsi="Tahoma" w:cs="Tahoma"/>
          <w:color w:val="000000"/>
          <w:spacing w:val="23"/>
          <w:sz w:val="21"/>
          <w:szCs w:val="21"/>
        </w:rPr>
        <w:t> (7) päivää ennen kokousta tai kullekin jäsenelle vähintään </w:t>
      </w:r>
      <w:r>
        <w:rPr>
          <w:rFonts w:ascii="Tahoma" w:hAnsi="Tahoma" w:cs="Tahoma"/>
          <w:b/>
          <w:bCs/>
          <w:color w:val="000000"/>
          <w:spacing w:val="23"/>
          <w:sz w:val="21"/>
          <w:szCs w:val="21"/>
        </w:rPr>
        <w:t>seitsemän</w:t>
      </w:r>
      <w:r>
        <w:rPr>
          <w:rFonts w:ascii="Tahoma" w:hAnsi="Tahoma" w:cs="Tahoma"/>
          <w:color w:val="000000"/>
          <w:spacing w:val="23"/>
          <w:sz w:val="21"/>
          <w:szCs w:val="21"/>
        </w:rPr>
        <w:t> (7) päivää ennen kokousta toimitettavalla kirjallisella tiedonannolla tai sähköpostilla jäsenen ilmoittamaan osoitteeseen. Kutsussa on mainittava kokouksessa käsiteltävät asiat.</w:t>
      </w:r>
    </w:p>
    <w:p w14:paraId="408E68F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11 §</w:t>
      </w:r>
    </w:p>
    <w:p w14:paraId="325DB96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w:t>
      </w:r>
      <w:r>
        <w:rPr>
          <w:rFonts w:ascii="Tahoma" w:hAnsi="Tahoma" w:cs="Tahoma"/>
          <w:color w:val="000000"/>
          <w:spacing w:val="23"/>
          <w:sz w:val="21"/>
          <w:szCs w:val="21"/>
          <w:u w:val="single"/>
        </w:rPr>
        <w:t>kevätkokouksen</w:t>
      </w:r>
      <w:r>
        <w:rPr>
          <w:rFonts w:ascii="Tahoma" w:hAnsi="Tahoma" w:cs="Tahoma"/>
          <w:color w:val="000000"/>
          <w:spacing w:val="23"/>
          <w:sz w:val="21"/>
          <w:szCs w:val="21"/>
        </w:rPr>
        <w:t> tehtävänä on</w:t>
      </w:r>
    </w:p>
    <w:p w14:paraId="509F617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kokouksen toimihenkilöt,</w:t>
      </w:r>
    </w:p>
    <w:p w14:paraId="0D69F38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käsitellä hallituksen laatima vuosikertomus yhdistyksen toiminnasta edellisen kalenterivuoden ajalta,</w:t>
      </w:r>
    </w:p>
    <w:p w14:paraId="34B08D3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käsitellä yhdistyksen tilinpäätös ja toiminnan-/tilintarkastajien siitä antama lausunto,</w:t>
      </w:r>
    </w:p>
    <w:p w14:paraId="742529A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vahvistaa tilinpäätös,</w:t>
      </w:r>
    </w:p>
    <w:p w14:paraId="50BCB76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päättää vastuuvapauden myöntämisestä hallitukselle ja muille vastuuvelvollisille,</w:t>
      </w:r>
    </w:p>
    <w:p w14:paraId="72D3BC8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yhdistyksen edustajat niiden yhteisöjen kokouksiin, jossa yhdistys on jäsenenä,</w:t>
      </w:r>
    </w:p>
    <w:p w14:paraId="3FF3B0E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päättää muista kokouskutsussa mainituista asioista</w:t>
      </w:r>
    </w:p>
    <w:p w14:paraId="02D55F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w:t>
      </w:r>
    </w:p>
    <w:p w14:paraId="4EC596E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w:t>
      </w:r>
      <w:r>
        <w:rPr>
          <w:rFonts w:ascii="Tahoma" w:hAnsi="Tahoma" w:cs="Tahoma"/>
          <w:color w:val="000000"/>
          <w:spacing w:val="23"/>
          <w:sz w:val="21"/>
          <w:szCs w:val="21"/>
          <w:u w:val="single"/>
        </w:rPr>
        <w:t>syyskokouksen</w:t>
      </w:r>
      <w:r>
        <w:rPr>
          <w:rFonts w:ascii="Tahoma" w:hAnsi="Tahoma" w:cs="Tahoma"/>
          <w:color w:val="000000"/>
          <w:spacing w:val="23"/>
          <w:sz w:val="21"/>
          <w:szCs w:val="21"/>
        </w:rPr>
        <w:t> tehtävänä on</w:t>
      </w:r>
    </w:p>
    <w:p w14:paraId="0D3A978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kokouksen toimihenkilöt,</w:t>
      </w:r>
    </w:p>
    <w:p w14:paraId="1BD2DED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määrätä jäsenmaksun ja kannatusmaksun suuruus seuraavaksi vuodeksi,</w:t>
      </w:r>
    </w:p>
    <w:p w14:paraId="03BBDA0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päättää toimihenkilöille mahdollisesti suoritettavista palkkioista,</w:t>
      </w:r>
    </w:p>
    <w:p w14:paraId="58A875B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seuraavaa vuotta varten yhdistyksen puheenjohtaja,</w:t>
      </w:r>
    </w:p>
    <w:p w14:paraId="51B9D82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päättää yhdistyksen hallituksen jäsenten ja varajäsenten määrästä,</w:t>
      </w:r>
    </w:p>
    <w:p w14:paraId="61A56F9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yhdistyksen hallituksen muut varsinaiset jäsenet ja varajäsenet,</w:t>
      </w:r>
    </w:p>
    <w:p w14:paraId="22B6A22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yksi tai kaksi toiminnantarkastajaa/tilintarkastajaa ja yksi tai kaksi varatoiminnantarkastajaa/varatilintarkastajaa tarkastamaan seuraavan kalenterivuoden hallintoa ja tilejä,</w:t>
      </w:r>
    </w:p>
    <w:p w14:paraId="5377E27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lastRenderedPageBreak/>
        <w:t>- hyväksyä toimintasuunnitelma seuraavaa vuotta varten,</w:t>
      </w:r>
    </w:p>
    <w:p w14:paraId="3938252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hyväksyä talousarvio seuraavaa vuotta varten,</w:t>
      </w:r>
    </w:p>
    <w:p w14:paraId="39F64A4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valita yhdistyksen edustajat piirikokouksiin sekä muiden yhteisöjen kokouksiin, jossa yhdistys on jäsenenä,</w:t>
      </w:r>
    </w:p>
    <w:p w14:paraId="388C11A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määrätä millä tavalla yhdistyksen kokoukset kutsutaan koolle ja miten tiedonannot jäsenille toimitetaan sekä</w:t>
      </w:r>
    </w:p>
    <w:p w14:paraId="708D422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päättää muista kokouskutsussa mainituista asioista.</w:t>
      </w:r>
    </w:p>
    <w:p w14:paraId="762FA4E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Hallitus</w:t>
      </w:r>
    </w:p>
    <w:p w14:paraId="1CD586B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12 §</w:t>
      </w:r>
    </w:p>
    <w:p w14:paraId="469CC8E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07D4444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valitsee keskuudestaan vuodeksi kerrallaan varapuheenjohtajan. Yhdistyksen hallitus valitsee myös taloudenhoitajan ja sihteerin, jotka voivat olla yhdistyksen hallituksen ulkopuolelta.</w:t>
      </w:r>
    </w:p>
    <w:p w14:paraId="754B082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kokoontuu puheenjohtajan tai hänen estyneenä ollessa varapuheenjohtajan kutsusta ja on päätösvaltainen, kun puheenjohtajan tai varapuheenjohtajan lisäksi vähintään puolet muista jäsenistä on läsnä.</w:t>
      </w:r>
    </w:p>
    <w:p w14:paraId="5A8526F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asettaa avukseen erilaisten asioiden valmistelua ja päätösten täytäntöönpanoa varten toimikuntia ja työryhmiä.</w:t>
      </w:r>
    </w:p>
    <w:p w14:paraId="4133FD2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hallituksen toimikausi on kalenterivuosi.</w:t>
      </w:r>
    </w:p>
    <w:p w14:paraId="0282FEC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13 §</w:t>
      </w:r>
    </w:p>
    <w:p w14:paraId="76751B0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hallituksen tehtävänä on</w:t>
      </w:r>
    </w:p>
    <w:p w14:paraId="059B4D6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a) johtaa yhdistyksen toimintaa ja toimeenpanna yhdistyksen kokouksen päätökset,</w:t>
      </w:r>
    </w:p>
    <w:p w14:paraId="31F5B2F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b) vastata yhdistyksen taloudesta ja omaisuudesta,</w:t>
      </w:r>
    </w:p>
    <w:p w14:paraId="39DEED2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c) laatia yhdistyksen kevätkokoukselle vuosikertomus ja tilinpäätös sekä yhdistyksen syyskokoukselle toimintasuunnitelma ja talousarvio sekä huolehdittava, että yhdistyksen kirjanpito on lainmukainen ja varainhoito on luotettavalla tavalla järjestetty,</w:t>
      </w:r>
    </w:p>
    <w:p w14:paraId="383C684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d) esittää yhdistyksen tilinpäätös, pöytäkirjat ja muut hallintoa ja varainhoitoa koskevat asiakirjat toiminnan-/tilintarkastajille ja tarkastuksen tapahduttua yhdistyksen kevätkokoukselle,</w:t>
      </w:r>
    </w:p>
    <w:p w14:paraId="007847D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e) kutsua koolle yhdistyksen kokous,</w:t>
      </w:r>
    </w:p>
    <w:p w14:paraId="21693F8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f) pitää jäsenluetteloa</w:t>
      </w:r>
    </w:p>
    <w:p w14:paraId="5DB7D76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g) valvoa, että sääntöjen määräyksiä ja yhdistyksen päätöksiä noudatetaan,</w:t>
      </w:r>
    </w:p>
    <w:p w14:paraId="70CF147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h) edustaa yhdistystä sekä</w:t>
      </w:r>
    </w:p>
    <w:p w14:paraId="5352235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i) täyttää ne muut velvoitteet ja tehtävät, jotka sille lain ja näiden sääntöjen mukaan kuuluvat.</w:t>
      </w:r>
    </w:p>
    <w:p w14:paraId="11231E0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Tilikausi ja toiminnan-/tilintarkastus</w:t>
      </w:r>
    </w:p>
    <w:p w14:paraId="0B4375F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14 §</w:t>
      </w:r>
    </w:p>
    <w:p w14:paraId="3612526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lastRenderedPageBreak/>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14:paraId="77EF73E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nimen kirjoittaminen</w:t>
      </w:r>
    </w:p>
    <w:p w14:paraId="383D8FB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15 §</w:t>
      </w:r>
    </w:p>
    <w:p w14:paraId="2CBF985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14:paraId="4D43AC7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Erinäisiä määräyksiä</w:t>
      </w:r>
    </w:p>
    <w:p w14:paraId="383C959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16 §</w:t>
      </w:r>
    </w:p>
    <w:p w14:paraId="0744AB5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Näiden sääntöjen muuttamiseen, yhdistyksen eroamiseen liitosta tai yhdistyksen purkamiseen vaaditaan, että muutoksen, eroamisen tai purkamisen hyväksi annetut äänet vastaavat vähintään ¾ annetuista äänistä.</w:t>
      </w:r>
    </w:p>
    <w:p w14:paraId="706CD88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Sääntöjen muuttamista koskeva päätös on alistettava </w:t>
      </w:r>
      <w:r>
        <w:rPr>
          <w:rFonts w:ascii="Tahoma" w:hAnsi="Tahoma" w:cs="Tahoma"/>
          <w:b/>
          <w:bCs/>
          <w:color w:val="000000"/>
          <w:spacing w:val="23"/>
          <w:sz w:val="21"/>
          <w:szCs w:val="21"/>
        </w:rPr>
        <w:t>liiton hallituksen</w:t>
      </w:r>
      <w:r>
        <w:rPr>
          <w:rFonts w:ascii="Tahoma" w:hAnsi="Tahoma" w:cs="Tahoma"/>
          <w:color w:val="000000"/>
          <w:spacing w:val="23"/>
          <w:sz w:val="21"/>
          <w:szCs w:val="21"/>
        </w:rPr>
        <w:t> hyväksyttäväksi ennen yhdistysrekisteriin ilmoittamista.</w:t>
      </w:r>
    </w:p>
    <w:p w14:paraId="1ABBA34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17 §</w:t>
      </w:r>
    </w:p>
    <w:p w14:paraId="2B74054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yhdistys purkautuu tai lakkautetaan, on yhdistyksen varat ja omaisuus sen jälkeen kun velat ja muut sitoumukset on suoritettu, luovutettava Eläkkeensaajien Keskusliitto EKL ry:lle.</w:t>
      </w:r>
    </w:p>
    <w:p w14:paraId="1CFA715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18 §</w:t>
      </w:r>
    </w:p>
    <w:p w14:paraId="4EDC0C6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Niissä kohdin, joista näissä säännöissä ei ole määräystä, noudatetaan piirin ja liiton sääntöjen määräyksiä sekä yhdistyslakia.</w:t>
      </w:r>
    </w:p>
    <w:p w14:paraId="6AD56CF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w:t>
      </w:r>
    </w:p>
    <w:p w14:paraId="18C12DFF" w14:textId="7770D9E2" w:rsidR="00A605B7" w:rsidRDefault="00AE648A"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Hyväksytty </w:t>
      </w:r>
      <w:r w:rsidR="00A605B7">
        <w:rPr>
          <w:rFonts w:ascii="Tahoma" w:hAnsi="Tahoma" w:cs="Tahoma"/>
          <w:color w:val="000000"/>
          <w:spacing w:val="23"/>
          <w:sz w:val="21"/>
          <w:szCs w:val="21"/>
        </w:rPr>
        <w:t>EKL:n XX li</w:t>
      </w:r>
      <w:r>
        <w:rPr>
          <w:rFonts w:ascii="Tahoma" w:hAnsi="Tahoma" w:cs="Tahoma"/>
          <w:color w:val="000000"/>
          <w:spacing w:val="23"/>
          <w:sz w:val="21"/>
          <w:szCs w:val="21"/>
        </w:rPr>
        <w:t>ittokokouksessa Lappeenrannassa14. – 15.6.2017</w:t>
      </w:r>
    </w:p>
    <w:p w14:paraId="460E5E63" w14:textId="77777777" w:rsidR="00E32FB5" w:rsidRDefault="00E32FB5"/>
    <w:sectPr w:rsidR="00E32F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B7"/>
    <w:rsid w:val="00241A7E"/>
    <w:rsid w:val="00795EFF"/>
    <w:rsid w:val="00A219F8"/>
    <w:rsid w:val="00A605B7"/>
    <w:rsid w:val="00AE648A"/>
    <w:rsid w:val="00C3002F"/>
    <w:rsid w:val="00E32F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C1A7"/>
  <w15:chartTrackingRefBased/>
  <w15:docId w15:val="{F861621E-A8F7-4810-A98F-06A1198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19F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05B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9647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Kiiski</dc:creator>
  <cp:keywords/>
  <dc:description/>
  <cp:lastModifiedBy>sirpa vanhala</cp:lastModifiedBy>
  <cp:revision>2</cp:revision>
  <dcterms:created xsi:type="dcterms:W3CDTF">2023-02-28T11:50:00Z</dcterms:created>
  <dcterms:modified xsi:type="dcterms:W3CDTF">2023-02-28T11:50:00Z</dcterms:modified>
</cp:coreProperties>
</file>