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E8F7" w14:textId="5EC7C36F" w:rsidR="008874CD" w:rsidRPr="004A5111" w:rsidRDefault="007A176B" w:rsidP="008874CD">
      <w:pPr>
        <w:rPr>
          <w:b/>
          <w:sz w:val="28"/>
          <w:szCs w:val="28"/>
        </w:rPr>
      </w:pPr>
      <w:r w:rsidRPr="004A51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BDAE7F" wp14:editId="4812B6E4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111">
        <w:rPr>
          <w:b/>
          <w:sz w:val="28"/>
          <w:szCs w:val="28"/>
        </w:rPr>
        <w:t>INKEROISTEN</w:t>
      </w:r>
      <w:r w:rsidR="000E2192" w:rsidRPr="004A5111">
        <w:rPr>
          <w:b/>
          <w:sz w:val="28"/>
          <w:szCs w:val="28"/>
        </w:rPr>
        <w:t>-</w:t>
      </w:r>
      <w:r w:rsidRPr="004A5111">
        <w:rPr>
          <w:b/>
          <w:sz w:val="28"/>
          <w:szCs w:val="28"/>
        </w:rPr>
        <w:t xml:space="preserve"> ANJALAN</w:t>
      </w:r>
      <w:r w:rsidRPr="004A5111">
        <w:rPr>
          <w:b/>
          <w:sz w:val="28"/>
          <w:szCs w:val="28"/>
        </w:rPr>
        <w:br/>
      </w:r>
      <w:r w:rsidR="000E2192" w:rsidRPr="004A5111">
        <w:rPr>
          <w:b/>
          <w:sz w:val="28"/>
          <w:szCs w:val="28"/>
        </w:rPr>
        <w:t>ELÄKKEENSAAJAT ry.</w:t>
      </w:r>
    </w:p>
    <w:p w14:paraId="42FD4F59" w14:textId="77777777" w:rsidR="008874CD" w:rsidRDefault="008874CD" w:rsidP="008874CD">
      <w:pPr>
        <w:rPr>
          <w:noProof/>
        </w:rPr>
      </w:pPr>
    </w:p>
    <w:p w14:paraId="2E435C80" w14:textId="3A65BABA" w:rsidR="00B10460" w:rsidRDefault="004A5111" w:rsidP="004A511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B95320" wp14:editId="31B1BFA6">
            <wp:extent cx="5463540" cy="3889328"/>
            <wp:effectExtent l="38100" t="38100" r="41910" b="35560"/>
            <wp:docPr id="1823253219" name="Kuva 1" descr="Kuva, joka sisältää kohteen sisä-, joulu, joulukuusi, kan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53219" name="Kuva 1" descr="Kuva, joka sisältää kohteen sisä-, joulu, joulukuusi, kana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662" cy="390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5FA38004" w14:textId="1502A9E7" w:rsidR="004A5111" w:rsidRDefault="004A5111" w:rsidP="004A5111">
      <w:pPr>
        <w:jc w:val="center"/>
        <w:rPr>
          <w:rFonts w:ascii="Matura MT Script Capitals" w:hAnsi="Matura MT Script Capitals"/>
          <w:noProof/>
          <w:sz w:val="40"/>
          <w:szCs w:val="40"/>
        </w:rPr>
      </w:pPr>
      <w:r w:rsidRPr="00316C47">
        <w:rPr>
          <w:rFonts w:ascii="Matura MT Script Capitals" w:hAnsi="Matura MT Script Capitals"/>
          <w:noProof/>
          <w:sz w:val="40"/>
          <w:szCs w:val="40"/>
        </w:rPr>
        <w:t>Inkeroisten-Anjalan Eläkkeensaajat ry:n Pikkujoulu</w:t>
      </w:r>
    </w:p>
    <w:p w14:paraId="7323AF71" w14:textId="0CE2091D" w:rsidR="00316C47" w:rsidRDefault="00316C47" w:rsidP="004A5111">
      <w:pPr>
        <w:jc w:val="center"/>
        <w:rPr>
          <w:rFonts w:ascii="Matura MT Script Capitals" w:hAnsi="Matura MT Script Capitals"/>
          <w:noProof/>
          <w:sz w:val="40"/>
          <w:szCs w:val="40"/>
        </w:rPr>
      </w:pPr>
      <w:r>
        <w:rPr>
          <w:rFonts w:ascii="Matura MT Script Capitals" w:hAnsi="Matura MT Script Capitals"/>
          <w:noProof/>
          <w:sz w:val="40"/>
          <w:szCs w:val="40"/>
        </w:rPr>
        <w:t>28.11.2024 klo 15 alkaen Ravintola Nostalgiassa</w:t>
      </w:r>
    </w:p>
    <w:p w14:paraId="389EEEA9" w14:textId="1BD4A6E1" w:rsidR="00735E0A" w:rsidRDefault="00316C47" w:rsidP="00316C47">
      <w:pPr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Yhdistys kutsuu kaikkia jäseniään viettämään viihtyisä hetki hyvän ruuan, jouluisten laulujen ja muutenkin mukavan musiikin sekä tanssien  merkeissä ravintola Nostalgia</w:t>
      </w:r>
      <w:r w:rsidR="007C1458">
        <w:rPr>
          <w:rFonts w:ascii="Calibri" w:hAnsi="Calibri" w:cs="Calibri"/>
          <w:noProof/>
          <w:sz w:val="24"/>
          <w:szCs w:val="24"/>
        </w:rPr>
        <w:t>an</w:t>
      </w:r>
      <w:r w:rsidR="00735E0A">
        <w:rPr>
          <w:rFonts w:ascii="Calibri" w:hAnsi="Calibri" w:cs="Calibri"/>
          <w:noProof/>
          <w:sz w:val="24"/>
          <w:szCs w:val="24"/>
        </w:rPr>
        <w:t xml:space="preserve">, osoite Elimäentie 54 Anjala. Paikalle on kuljetus Inkeroisten torilta 28.11.2024 klo 14:45. Paluuaika sovitaan myöhemmin. </w:t>
      </w:r>
      <w:r w:rsidR="00735E0A">
        <w:rPr>
          <w:rFonts w:ascii="Calibri" w:hAnsi="Calibri" w:cs="Calibri"/>
          <w:noProof/>
          <w:sz w:val="24"/>
          <w:szCs w:val="24"/>
        </w:rPr>
        <w:br/>
        <w:t>Tarjolla runsas jouluateria kaikkine herkkuineen.</w:t>
      </w:r>
      <w:r w:rsidR="00735E0A">
        <w:rPr>
          <w:rFonts w:ascii="Calibri" w:hAnsi="Calibri" w:cs="Calibri"/>
          <w:noProof/>
          <w:sz w:val="24"/>
          <w:szCs w:val="24"/>
        </w:rPr>
        <w:br/>
        <w:t xml:space="preserve">Musiikista vastaa lauluryhmä Rusoposket ja Trio Terässiipi tanssien myötä. </w:t>
      </w:r>
      <w:r w:rsidR="00735E0A">
        <w:rPr>
          <w:rFonts w:ascii="Calibri" w:hAnsi="Calibri" w:cs="Calibri"/>
          <w:noProof/>
          <w:sz w:val="24"/>
          <w:szCs w:val="24"/>
        </w:rPr>
        <w:br/>
        <w:t>Illan hämärtyessä perinteisesti myös arpajaiset runsaine voittoineen.</w:t>
      </w:r>
    </w:p>
    <w:p w14:paraId="2BC73636" w14:textId="436C59C6" w:rsidR="00735E0A" w:rsidRDefault="00735E0A" w:rsidP="00316C47">
      <w:pPr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Koko lysti maksaa 20 €/ jäsen ja ei jäseniltä </w:t>
      </w:r>
      <w:r w:rsidR="00B344DE">
        <w:rPr>
          <w:rFonts w:ascii="Calibri" w:hAnsi="Calibri" w:cs="Calibri"/>
          <w:noProof/>
          <w:sz w:val="24"/>
          <w:szCs w:val="24"/>
        </w:rPr>
        <w:t xml:space="preserve">peritään </w:t>
      </w:r>
      <w:r>
        <w:rPr>
          <w:rFonts w:ascii="Calibri" w:hAnsi="Calibri" w:cs="Calibri"/>
          <w:noProof/>
          <w:sz w:val="24"/>
          <w:szCs w:val="24"/>
        </w:rPr>
        <w:t>40 €</w:t>
      </w:r>
      <w:r w:rsidR="00B344DE">
        <w:rPr>
          <w:rFonts w:ascii="Calibri" w:hAnsi="Calibri" w:cs="Calibri"/>
          <w:noProof/>
          <w:sz w:val="24"/>
          <w:szCs w:val="24"/>
        </w:rPr>
        <w:t>, joten nyt kannattaa myös liittyä jäseneksi.</w:t>
      </w:r>
    </w:p>
    <w:p w14:paraId="6ED6002E" w14:textId="2DB4216B" w:rsidR="00B344DE" w:rsidRDefault="00B344DE" w:rsidP="00316C47">
      <w:pPr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Ruokatarjoilun vuoksi tilaisuuteen on ilmoittauduttava 24.11. mennessä ja se onnistuu mp. 0400906521/Pekka tai 0400816894/Eki myös sp. </w:t>
      </w:r>
      <w:hyperlink r:id="rId7" w:history="1">
        <w:r w:rsidRPr="00782EDA">
          <w:rPr>
            <w:rStyle w:val="Hyperlinkki"/>
            <w:rFonts w:ascii="Calibri" w:hAnsi="Calibri" w:cs="Calibri"/>
            <w:noProof/>
            <w:sz w:val="24"/>
            <w:szCs w:val="24"/>
          </w:rPr>
          <w:t>pekka.valkonen@wippies.fi</w:t>
        </w:r>
      </w:hyperlink>
      <w:r>
        <w:rPr>
          <w:rFonts w:ascii="Calibri" w:hAnsi="Calibri" w:cs="Calibri"/>
          <w:noProof/>
          <w:sz w:val="24"/>
          <w:szCs w:val="24"/>
        </w:rPr>
        <w:br/>
        <w:t>Osallistumismaksun voi maksaa yhdistyksen tilille FI34 5200 0620 0120 69 viitteellä 20608</w:t>
      </w:r>
      <w:r w:rsidR="001161FF">
        <w:rPr>
          <w:rFonts w:ascii="Calibri" w:hAnsi="Calibri" w:cs="Calibri"/>
          <w:noProof/>
          <w:sz w:val="24"/>
          <w:szCs w:val="24"/>
        </w:rPr>
        <w:t>.</w:t>
      </w:r>
      <w:r w:rsidR="001161FF">
        <w:rPr>
          <w:rFonts w:ascii="Calibri" w:hAnsi="Calibri" w:cs="Calibri"/>
          <w:noProof/>
          <w:sz w:val="24"/>
          <w:szCs w:val="24"/>
        </w:rPr>
        <w:br/>
        <w:t>Myös paikan päällä maksu onnistuu.</w:t>
      </w:r>
    </w:p>
    <w:p w14:paraId="381A8789" w14:textId="304505F8" w:rsidR="001161FF" w:rsidRDefault="001161FF" w:rsidP="00316C47">
      <w:pPr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Olet sydämellisesti tervetullut!</w:t>
      </w:r>
    </w:p>
    <w:p w14:paraId="0A645FD9" w14:textId="77777777" w:rsidR="009B7CD2" w:rsidRPr="001030FF" w:rsidRDefault="009B7CD2">
      <w:pPr>
        <w:rPr>
          <w:b/>
          <w:sz w:val="28"/>
          <w:szCs w:val="28"/>
        </w:rPr>
      </w:pPr>
    </w:p>
    <w:sectPr w:rsidR="009B7CD2" w:rsidRPr="001030FF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E2192"/>
    <w:rsid w:val="001030FF"/>
    <w:rsid w:val="001161FF"/>
    <w:rsid w:val="001A7EB5"/>
    <w:rsid w:val="00244568"/>
    <w:rsid w:val="00316C47"/>
    <w:rsid w:val="0049031B"/>
    <w:rsid w:val="004A5111"/>
    <w:rsid w:val="005C2EF4"/>
    <w:rsid w:val="00735E0A"/>
    <w:rsid w:val="007A176B"/>
    <w:rsid w:val="007C1458"/>
    <w:rsid w:val="008874CD"/>
    <w:rsid w:val="009B7CD2"/>
    <w:rsid w:val="00A437FB"/>
    <w:rsid w:val="00B10460"/>
    <w:rsid w:val="00B344DE"/>
    <w:rsid w:val="00D740A1"/>
    <w:rsid w:val="00E0215C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719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74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4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kka.valkonen@wippies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50F3-F520-4E8F-BC0A-8EB514B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3</cp:revision>
  <cp:lastPrinted>2024-11-04T17:42:00Z</cp:lastPrinted>
  <dcterms:created xsi:type="dcterms:W3CDTF">2024-11-04T17:44:00Z</dcterms:created>
  <dcterms:modified xsi:type="dcterms:W3CDTF">2024-11-06T08:49:00Z</dcterms:modified>
</cp:coreProperties>
</file>