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E304" w14:textId="5E9E8DC4" w:rsidR="0088668A" w:rsidRPr="00B16662" w:rsidRDefault="003116E8" w:rsidP="0088668A">
      <w:pPr>
        <w:spacing w:after="0"/>
        <w:rPr>
          <w:b/>
          <w:bCs/>
          <w:sz w:val="40"/>
          <w:szCs w:val="40"/>
        </w:rPr>
      </w:pPr>
      <w:r w:rsidRPr="00B16662">
        <w:rPr>
          <w:b/>
          <w:bCs/>
          <w:sz w:val="40"/>
          <w:szCs w:val="40"/>
        </w:rPr>
        <w:t>Täydelliset häät</w:t>
      </w:r>
      <w:r w:rsidR="0088668A" w:rsidRPr="00B16662">
        <w:rPr>
          <w:b/>
          <w:bCs/>
          <w:sz w:val="40"/>
          <w:szCs w:val="40"/>
        </w:rPr>
        <w:t xml:space="preserve">, </w:t>
      </w:r>
      <w:r w:rsidRPr="00B16662">
        <w:rPr>
          <w:b/>
          <w:bCs/>
          <w:sz w:val="40"/>
          <w:szCs w:val="40"/>
        </w:rPr>
        <w:t>Railakas menestyskomedia</w:t>
      </w:r>
    </w:p>
    <w:p w14:paraId="25CDE240" w14:textId="39ECD572" w:rsidR="0088668A" w:rsidRPr="0088668A" w:rsidRDefault="0088668A" w:rsidP="0088668A">
      <w:pPr>
        <w:spacing w:after="0"/>
        <w:rPr>
          <w:b/>
          <w:bCs/>
          <w:sz w:val="28"/>
          <w:szCs w:val="28"/>
        </w:rPr>
      </w:pPr>
      <w:r w:rsidRPr="0088668A">
        <w:rPr>
          <w:b/>
          <w:bCs/>
          <w:sz w:val="28"/>
          <w:szCs w:val="28"/>
        </w:rPr>
        <w:t xml:space="preserve">Lohjan teatterissa </w:t>
      </w:r>
      <w:r w:rsidR="003116E8">
        <w:rPr>
          <w:b/>
          <w:bCs/>
          <w:sz w:val="28"/>
          <w:szCs w:val="28"/>
        </w:rPr>
        <w:t xml:space="preserve">7.2 </w:t>
      </w:r>
      <w:r w:rsidRPr="0088668A">
        <w:rPr>
          <w:b/>
          <w:bCs/>
          <w:sz w:val="28"/>
          <w:szCs w:val="28"/>
        </w:rPr>
        <w:t>klo 16:00</w:t>
      </w:r>
      <w:r w:rsidR="00F204CE">
        <w:rPr>
          <w:b/>
          <w:bCs/>
          <w:sz w:val="28"/>
          <w:szCs w:val="28"/>
        </w:rPr>
        <w:t>. Hinta 1</w:t>
      </w:r>
      <w:r w:rsidR="003116E8">
        <w:rPr>
          <w:b/>
          <w:bCs/>
          <w:sz w:val="28"/>
          <w:szCs w:val="28"/>
        </w:rPr>
        <w:t>9</w:t>
      </w:r>
      <w:r w:rsidR="00F204CE">
        <w:rPr>
          <w:b/>
          <w:bCs/>
          <w:sz w:val="28"/>
          <w:szCs w:val="28"/>
        </w:rPr>
        <w:t xml:space="preserve"> € / henkilö</w:t>
      </w:r>
      <w:r w:rsidR="002A3806">
        <w:rPr>
          <w:b/>
          <w:bCs/>
          <w:sz w:val="28"/>
          <w:szCs w:val="28"/>
        </w:rPr>
        <w:t xml:space="preserve"> kesto n. 2 tuntia.</w:t>
      </w:r>
    </w:p>
    <w:p w14:paraId="47450748" w14:textId="77777777" w:rsidR="00E20872" w:rsidRDefault="00E20872" w:rsidP="0088668A">
      <w:pPr>
        <w:spacing w:after="0"/>
        <w:rPr>
          <w:color w:val="000000" w:themeColor="text1"/>
          <w:sz w:val="28"/>
          <w:szCs w:val="28"/>
        </w:rPr>
      </w:pPr>
    </w:p>
    <w:p w14:paraId="3D2655C5" w14:textId="0DDDA712" w:rsidR="003116E8" w:rsidRDefault="003116E8" w:rsidP="0088668A">
      <w:pPr>
        <w:spacing w:after="0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B5F1E48" wp14:editId="106F9187">
            <wp:extent cx="6120130" cy="2539365"/>
            <wp:effectExtent l="0" t="0" r="0" b="0"/>
            <wp:docPr id="1402396011" name="Kuva 1" descr="Kuva, joka sisältää kohteen teksti, animaatio, Animaatio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96011" name="Kuva 1" descr="Kuva, joka sisältää kohteen teksti, animaatio, Animaatio, kuvakaappaus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4F92F" w14:textId="77777777" w:rsidR="00B16662" w:rsidRDefault="00B16662" w:rsidP="0088668A">
      <w:pPr>
        <w:spacing w:after="0"/>
        <w:rPr>
          <w:color w:val="000000" w:themeColor="text1"/>
          <w:sz w:val="28"/>
          <w:szCs w:val="28"/>
        </w:rPr>
      </w:pPr>
    </w:p>
    <w:p w14:paraId="7E916628" w14:textId="2DB232D6" w:rsidR="003116E8" w:rsidRDefault="003116E8" w:rsidP="0088668A">
      <w:pPr>
        <w:spacing w:after="0"/>
        <w:rPr>
          <w:color w:val="000000" w:themeColor="text1"/>
          <w:sz w:val="28"/>
          <w:szCs w:val="28"/>
        </w:rPr>
      </w:pPr>
      <w:r w:rsidRPr="003116E8">
        <w:rPr>
          <w:color w:val="000000" w:themeColor="text1"/>
          <w:sz w:val="28"/>
          <w:szCs w:val="28"/>
        </w:rPr>
        <w:t>Lohjan Teatterin kevätkauden ohjelmistoon tulee pitkästä aikaa odotettu farssi yllätyksineen ja vauhdikkaine käänteineen! Täydelliset häät on romanttinen komedia, jossa rakastetaan rajusti ja rakastuksen kohde vain vaihtelee.</w:t>
      </w:r>
    </w:p>
    <w:p w14:paraId="526D7688" w14:textId="77777777" w:rsidR="003116E8" w:rsidRDefault="003116E8" w:rsidP="0088668A">
      <w:pPr>
        <w:spacing w:after="0"/>
        <w:rPr>
          <w:color w:val="000000" w:themeColor="text1"/>
          <w:sz w:val="28"/>
          <w:szCs w:val="28"/>
        </w:rPr>
      </w:pPr>
    </w:p>
    <w:p w14:paraId="01C4898E" w14:textId="77777777" w:rsidR="003116E8" w:rsidRDefault="003116E8" w:rsidP="003116E8">
      <w:pPr>
        <w:spacing w:after="0"/>
        <w:rPr>
          <w:color w:val="000000" w:themeColor="text1"/>
          <w:sz w:val="28"/>
          <w:szCs w:val="28"/>
        </w:rPr>
      </w:pPr>
      <w:r w:rsidRPr="003116E8">
        <w:rPr>
          <w:color w:val="000000" w:themeColor="text1"/>
          <w:sz w:val="28"/>
          <w:szCs w:val="28"/>
        </w:rPr>
        <w:t xml:space="preserve">Kun vihdoin viimein koittaa </w:t>
      </w:r>
      <w:proofErr w:type="gramStart"/>
      <w:r w:rsidRPr="003116E8">
        <w:rPr>
          <w:color w:val="000000" w:themeColor="text1"/>
          <w:sz w:val="28"/>
          <w:szCs w:val="28"/>
        </w:rPr>
        <w:t>se kauan odotettu hääpäivä</w:t>
      </w:r>
      <w:proofErr w:type="gramEnd"/>
      <w:r w:rsidRPr="003116E8">
        <w:rPr>
          <w:color w:val="000000" w:themeColor="text1"/>
          <w:sz w:val="28"/>
          <w:szCs w:val="28"/>
        </w:rPr>
        <w:t>, sulhanen heräilee ankarassa kankkusessa polttareiden jälkeiseen aamuun hääsviitissä ja ihmetys onkin suuri, kun vieressä pötkötteleekin joku muu kuin morsian.</w:t>
      </w:r>
    </w:p>
    <w:p w14:paraId="53778CDD" w14:textId="77777777" w:rsidR="00B16662" w:rsidRPr="003116E8" w:rsidRDefault="00B16662" w:rsidP="003116E8">
      <w:pPr>
        <w:spacing w:after="0"/>
        <w:rPr>
          <w:color w:val="000000" w:themeColor="text1"/>
          <w:sz w:val="16"/>
          <w:szCs w:val="16"/>
        </w:rPr>
      </w:pPr>
    </w:p>
    <w:p w14:paraId="6BDDB3D9" w14:textId="77777777" w:rsidR="003116E8" w:rsidRDefault="003116E8" w:rsidP="003116E8">
      <w:pPr>
        <w:spacing w:after="0"/>
        <w:rPr>
          <w:color w:val="000000" w:themeColor="text1"/>
          <w:sz w:val="28"/>
          <w:szCs w:val="28"/>
        </w:rPr>
      </w:pPr>
      <w:r w:rsidRPr="003116E8">
        <w:rPr>
          <w:color w:val="000000" w:themeColor="text1"/>
          <w:sz w:val="28"/>
          <w:szCs w:val="28"/>
        </w:rPr>
        <w:t>Näytelmä alkaa siis katastrofin aineksista ja kun tähän hulvattomaan suhdesoppaan lisätään vielä topakka äiti, pöllähtänyt siivooja ja sekoileva bestman on kipakan farssin ainekset kasassa.</w:t>
      </w:r>
    </w:p>
    <w:p w14:paraId="378FAA47" w14:textId="77777777" w:rsidR="00B16662" w:rsidRPr="003116E8" w:rsidRDefault="00B16662" w:rsidP="003116E8">
      <w:pPr>
        <w:spacing w:after="0"/>
        <w:rPr>
          <w:color w:val="000000" w:themeColor="text1"/>
          <w:sz w:val="16"/>
          <w:szCs w:val="16"/>
        </w:rPr>
      </w:pPr>
    </w:p>
    <w:p w14:paraId="33496C91" w14:textId="77777777" w:rsidR="003116E8" w:rsidRDefault="003116E8" w:rsidP="003116E8">
      <w:pPr>
        <w:spacing w:after="0"/>
        <w:rPr>
          <w:color w:val="000000" w:themeColor="text1"/>
          <w:sz w:val="28"/>
          <w:szCs w:val="28"/>
        </w:rPr>
      </w:pPr>
      <w:r w:rsidRPr="003116E8">
        <w:rPr>
          <w:color w:val="000000" w:themeColor="text1"/>
          <w:sz w:val="28"/>
          <w:szCs w:val="28"/>
        </w:rPr>
        <w:t>Komedian ystäville on luvassa hullun hauskoja väärinymmärryksiä, farsseille ominaista vauhtia ja intohimon hetkiä tuttujen näyttelijöiden heittäytyessä komedian pyörteisiin.</w:t>
      </w:r>
    </w:p>
    <w:p w14:paraId="7EC164AE" w14:textId="77777777" w:rsidR="00B16662" w:rsidRPr="003116E8" w:rsidRDefault="00B16662" w:rsidP="003116E8">
      <w:pPr>
        <w:spacing w:after="0"/>
        <w:rPr>
          <w:color w:val="000000" w:themeColor="text1"/>
          <w:sz w:val="16"/>
          <w:szCs w:val="16"/>
        </w:rPr>
      </w:pPr>
    </w:p>
    <w:p w14:paraId="2699E329" w14:textId="77777777" w:rsidR="003116E8" w:rsidRPr="003116E8" w:rsidRDefault="003116E8" w:rsidP="003116E8">
      <w:pPr>
        <w:spacing w:after="0"/>
        <w:rPr>
          <w:color w:val="000000" w:themeColor="text1"/>
          <w:sz w:val="28"/>
          <w:szCs w:val="28"/>
        </w:rPr>
      </w:pPr>
      <w:r w:rsidRPr="003116E8">
        <w:rPr>
          <w:b/>
          <w:bCs/>
          <w:color w:val="000000" w:themeColor="text1"/>
          <w:sz w:val="28"/>
          <w:szCs w:val="28"/>
        </w:rPr>
        <w:t>Tämä romanttinen komedia on juuri sopivan pirskahteleva piristys alkutalven pimeyteen!</w:t>
      </w:r>
    </w:p>
    <w:p w14:paraId="26F813B4" w14:textId="4B50EC12" w:rsidR="0088668A" w:rsidRDefault="0088668A" w:rsidP="0088668A">
      <w:pPr>
        <w:spacing w:after="0"/>
        <w:rPr>
          <w:color w:val="000000" w:themeColor="text1"/>
          <w:sz w:val="28"/>
          <w:szCs w:val="28"/>
        </w:rPr>
      </w:pPr>
    </w:p>
    <w:p w14:paraId="1E95B5FF" w14:textId="1EA265E7" w:rsidR="00EC10D9" w:rsidRDefault="0088668A" w:rsidP="0088668A">
      <w:pPr>
        <w:spacing w:after="0"/>
        <w:rPr>
          <w:b/>
          <w:bCs/>
          <w:color w:val="000000" w:themeColor="text1"/>
          <w:sz w:val="28"/>
          <w:szCs w:val="28"/>
        </w:rPr>
      </w:pPr>
      <w:r w:rsidRPr="00F204CE">
        <w:rPr>
          <w:b/>
          <w:bCs/>
          <w:color w:val="000000" w:themeColor="text1"/>
          <w:sz w:val="28"/>
          <w:szCs w:val="28"/>
        </w:rPr>
        <w:t xml:space="preserve">Varaa lippusi </w:t>
      </w:r>
      <w:r w:rsidR="00F204CE" w:rsidRPr="00F204CE">
        <w:rPr>
          <w:b/>
          <w:bCs/>
          <w:color w:val="000000" w:themeColor="text1"/>
          <w:sz w:val="28"/>
          <w:szCs w:val="28"/>
        </w:rPr>
        <w:t xml:space="preserve">viimeistään </w:t>
      </w:r>
      <w:r w:rsidR="003116E8">
        <w:rPr>
          <w:b/>
          <w:bCs/>
          <w:color w:val="000000" w:themeColor="text1"/>
          <w:sz w:val="28"/>
          <w:szCs w:val="28"/>
        </w:rPr>
        <w:t>8.1.2026</w:t>
      </w:r>
      <w:r w:rsidR="00F204CE" w:rsidRPr="00F204CE">
        <w:rPr>
          <w:b/>
          <w:bCs/>
          <w:color w:val="000000" w:themeColor="text1"/>
          <w:sz w:val="28"/>
          <w:szCs w:val="28"/>
        </w:rPr>
        <w:t xml:space="preserve">. </w:t>
      </w:r>
    </w:p>
    <w:p w14:paraId="15C18647" w14:textId="1BF0BBF2" w:rsidR="00F204CE" w:rsidRPr="00F204CE" w:rsidRDefault="00F204CE" w:rsidP="0088668A">
      <w:pPr>
        <w:spacing w:after="0"/>
        <w:rPr>
          <w:b/>
          <w:bCs/>
          <w:color w:val="000000" w:themeColor="text1"/>
          <w:sz w:val="28"/>
          <w:szCs w:val="28"/>
        </w:rPr>
      </w:pPr>
      <w:r w:rsidRPr="00F204CE">
        <w:rPr>
          <w:b/>
          <w:bCs/>
          <w:color w:val="000000" w:themeColor="text1"/>
          <w:sz w:val="28"/>
          <w:szCs w:val="28"/>
        </w:rPr>
        <w:t>Irma Ketonen puh</w:t>
      </w:r>
      <w:r w:rsidR="00EC10D9">
        <w:rPr>
          <w:b/>
          <w:bCs/>
          <w:color w:val="000000" w:themeColor="text1"/>
          <w:sz w:val="28"/>
          <w:szCs w:val="28"/>
        </w:rPr>
        <w:t>:</w:t>
      </w:r>
      <w:r w:rsidRPr="00F204CE">
        <w:rPr>
          <w:b/>
          <w:bCs/>
          <w:color w:val="000000" w:themeColor="text1"/>
          <w:sz w:val="28"/>
          <w:szCs w:val="28"/>
        </w:rPr>
        <w:t xml:space="preserve"> 040 531 3454</w:t>
      </w:r>
      <w:r w:rsidR="00EC10D9">
        <w:rPr>
          <w:b/>
          <w:bCs/>
          <w:color w:val="000000" w:themeColor="text1"/>
          <w:sz w:val="28"/>
          <w:szCs w:val="28"/>
        </w:rPr>
        <w:t xml:space="preserve">; </w:t>
      </w:r>
      <w:r w:rsidRPr="00F204CE">
        <w:rPr>
          <w:b/>
          <w:bCs/>
          <w:color w:val="000000" w:themeColor="text1"/>
          <w:sz w:val="28"/>
          <w:szCs w:val="28"/>
        </w:rPr>
        <w:t>sp</w:t>
      </w:r>
      <w:r w:rsidR="00EC10D9">
        <w:rPr>
          <w:b/>
          <w:bCs/>
          <w:color w:val="000000" w:themeColor="text1"/>
          <w:sz w:val="28"/>
          <w:szCs w:val="28"/>
        </w:rPr>
        <w:t>:</w:t>
      </w:r>
      <w:r w:rsidRPr="00F204CE">
        <w:rPr>
          <w:b/>
          <w:bCs/>
          <w:color w:val="000000" w:themeColor="text1"/>
          <w:sz w:val="28"/>
          <w:szCs w:val="28"/>
        </w:rPr>
        <w:t xml:space="preserve"> irma.ketonen@netti.fi</w:t>
      </w:r>
    </w:p>
    <w:sectPr w:rsidR="00F204CE" w:rsidRPr="00F204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8A"/>
    <w:rsid w:val="001644AD"/>
    <w:rsid w:val="002A3806"/>
    <w:rsid w:val="003116E8"/>
    <w:rsid w:val="004407A6"/>
    <w:rsid w:val="00764377"/>
    <w:rsid w:val="0088668A"/>
    <w:rsid w:val="00B16662"/>
    <w:rsid w:val="00C11ACB"/>
    <w:rsid w:val="00E20872"/>
    <w:rsid w:val="00E30BDB"/>
    <w:rsid w:val="00EC10D9"/>
    <w:rsid w:val="00F2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D78E"/>
  <w15:chartTrackingRefBased/>
  <w15:docId w15:val="{0B7FF16F-D7A0-49C2-8D79-4753595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8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8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8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8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8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8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8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8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8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8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668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8668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866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866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866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866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8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8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8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8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866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866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8668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8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8668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8668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204C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Ketonen</dc:creator>
  <cp:keywords/>
  <dc:description/>
  <cp:lastModifiedBy>Seppo Ketonen</cp:lastModifiedBy>
  <cp:revision>2</cp:revision>
  <cp:lastPrinted>2024-04-03T09:03:00Z</cp:lastPrinted>
  <dcterms:created xsi:type="dcterms:W3CDTF">2025-11-28T18:38:00Z</dcterms:created>
  <dcterms:modified xsi:type="dcterms:W3CDTF">2025-11-28T18:38:00Z</dcterms:modified>
</cp:coreProperties>
</file>