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2191C" w14:textId="6633B1FC" w:rsidR="003F0BA9" w:rsidRPr="003D6C3F" w:rsidRDefault="005D123E" w:rsidP="005B2F8D">
      <w:pPr>
        <w:jc w:val="both"/>
        <w:rPr>
          <w:rFonts w:ascii="Calibri" w:hAnsi="Calibri"/>
        </w:rPr>
      </w:pPr>
      <w:r>
        <w:rPr>
          <w:rFonts w:ascii="Calibri" w:hAnsi="Calibri"/>
        </w:rPr>
        <w:t>2207</w:t>
      </w:r>
      <w:r w:rsidR="00AE157C">
        <w:rPr>
          <w:rFonts w:ascii="Calibri" w:hAnsi="Calibri"/>
        </w:rPr>
        <w:t xml:space="preserve"> </w:t>
      </w:r>
      <w:r>
        <w:rPr>
          <w:rFonts w:ascii="Calibri" w:hAnsi="Calibri"/>
        </w:rPr>
        <w:t>KANKARETIE 9</w:t>
      </w:r>
      <w:r w:rsidR="005C4402">
        <w:rPr>
          <w:rFonts w:ascii="Calibri" w:hAnsi="Calibri"/>
        </w:rPr>
        <w:t xml:space="preserve"> </w:t>
      </w:r>
      <w:r w:rsidR="009712C4">
        <w:rPr>
          <w:rFonts w:ascii="Calibri" w:hAnsi="Calibri"/>
        </w:rPr>
        <w:t>ASUKASTOIMIKUNNAN</w:t>
      </w:r>
      <w:r w:rsidR="003F0BA9" w:rsidRPr="003D6C3F">
        <w:rPr>
          <w:rFonts w:ascii="Calibri" w:hAnsi="Calibri"/>
        </w:rPr>
        <w:t xml:space="preserve"> KOKOUS </w:t>
      </w:r>
      <w:r>
        <w:rPr>
          <w:rFonts w:ascii="Calibri" w:hAnsi="Calibri"/>
        </w:rPr>
        <w:t>1</w:t>
      </w:r>
      <w:r w:rsidR="00990A2B" w:rsidRPr="0057138B">
        <w:rPr>
          <w:rFonts w:ascii="Calibri" w:hAnsi="Calibri"/>
        </w:rPr>
        <w:t>/202</w:t>
      </w:r>
      <w:r>
        <w:rPr>
          <w:rFonts w:ascii="Calibri" w:hAnsi="Calibri"/>
        </w:rPr>
        <w:t>5</w:t>
      </w:r>
    </w:p>
    <w:p w14:paraId="0D1A273C" w14:textId="77777777" w:rsidR="003F0BA9" w:rsidRPr="005B178E" w:rsidRDefault="003F0BA9" w:rsidP="005B2F8D">
      <w:pPr>
        <w:jc w:val="both"/>
        <w:rPr>
          <w:rFonts w:ascii="Calibri" w:hAnsi="Calibri"/>
          <w:sz w:val="16"/>
          <w:szCs w:val="16"/>
        </w:rPr>
      </w:pPr>
    </w:p>
    <w:p w14:paraId="3F5FD72E" w14:textId="7E3D5DA0" w:rsidR="003F0BA9" w:rsidRPr="003D6C3F" w:rsidRDefault="005476E5" w:rsidP="005B2F8D">
      <w:pPr>
        <w:ind w:left="1304" w:hanging="1304"/>
        <w:jc w:val="both"/>
        <w:rPr>
          <w:rFonts w:ascii="Calibri" w:hAnsi="Calibri"/>
        </w:rPr>
      </w:pPr>
      <w:r w:rsidRPr="003D6C3F">
        <w:rPr>
          <w:rFonts w:ascii="Calibri" w:hAnsi="Calibri"/>
        </w:rPr>
        <w:t>Aika</w:t>
      </w:r>
      <w:r w:rsidRPr="003D6C3F">
        <w:rPr>
          <w:rFonts w:ascii="Calibri" w:hAnsi="Calibri"/>
        </w:rPr>
        <w:tab/>
      </w:r>
      <w:r w:rsidR="00990A2B">
        <w:rPr>
          <w:rFonts w:ascii="Calibri" w:hAnsi="Calibri"/>
        </w:rPr>
        <w:t>tiistai</w:t>
      </w:r>
      <w:r w:rsidR="007C55AF">
        <w:rPr>
          <w:rFonts w:ascii="Calibri" w:hAnsi="Calibri"/>
        </w:rPr>
        <w:t xml:space="preserve"> </w:t>
      </w:r>
      <w:r w:rsidR="005D123E">
        <w:rPr>
          <w:rFonts w:ascii="Calibri" w:hAnsi="Calibri"/>
        </w:rPr>
        <w:t>16.09</w:t>
      </w:r>
      <w:r w:rsidR="00990A2B">
        <w:rPr>
          <w:rFonts w:ascii="Calibri" w:hAnsi="Calibri"/>
        </w:rPr>
        <w:t>.202</w:t>
      </w:r>
      <w:r w:rsidR="005D123E">
        <w:rPr>
          <w:rFonts w:ascii="Calibri" w:hAnsi="Calibri"/>
        </w:rPr>
        <w:t>5</w:t>
      </w:r>
      <w:r w:rsidR="00B94032">
        <w:rPr>
          <w:rFonts w:ascii="Calibri" w:hAnsi="Calibri"/>
        </w:rPr>
        <w:t xml:space="preserve"> klo </w:t>
      </w:r>
      <w:r w:rsidR="006E4175">
        <w:rPr>
          <w:rFonts w:ascii="Calibri" w:hAnsi="Calibri"/>
        </w:rPr>
        <w:t>1</w:t>
      </w:r>
      <w:r w:rsidR="00510DCB">
        <w:rPr>
          <w:rFonts w:ascii="Calibri" w:hAnsi="Calibri"/>
        </w:rPr>
        <w:t>8</w:t>
      </w:r>
      <w:r w:rsidR="00020C89">
        <w:rPr>
          <w:rFonts w:ascii="Calibri" w:hAnsi="Calibri"/>
        </w:rPr>
        <w:t>.</w:t>
      </w:r>
      <w:r w:rsidR="0003308D">
        <w:rPr>
          <w:rFonts w:ascii="Calibri" w:hAnsi="Calibri"/>
        </w:rPr>
        <w:t>0</w:t>
      </w:r>
      <w:r w:rsidR="00604488">
        <w:rPr>
          <w:rFonts w:ascii="Calibri" w:hAnsi="Calibri"/>
        </w:rPr>
        <w:t>0</w:t>
      </w:r>
    </w:p>
    <w:p w14:paraId="493E0D45" w14:textId="04942EAF" w:rsidR="003F0BA9" w:rsidRDefault="0037125D" w:rsidP="005B2F8D">
      <w:pPr>
        <w:tabs>
          <w:tab w:val="left" w:pos="1304"/>
          <w:tab w:val="left" w:pos="2608"/>
          <w:tab w:val="left" w:pos="7005"/>
        </w:tabs>
        <w:jc w:val="both"/>
        <w:rPr>
          <w:rFonts w:ascii="Calibri" w:hAnsi="Calibri"/>
        </w:rPr>
      </w:pPr>
      <w:r w:rsidRPr="003D6C3F">
        <w:rPr>
          <w:rFonts w:ascii="Calibri" w:hAnsi="Calibri"/>
        </w:rPr>
        <w:t>Paikka</w:t>
      </w:r>
      <w:r w:rsidRPr="003D6C3F">
        <w:rPr>
          <w:rFonts w:ascii="Calibri" w:hAnsi="Calibri"/>
        </w:rPr>
        <w:tab/>
      </w:r>
      <w:r w:rsidR="00E676DB">
        <w:rPr>
          <w:rFonts w:ascii="Calibri" w:hAnsi="Calibri"/>
        </w:rPr>
        <w:t>Asukastila</w:t>
      </w:r>
      <w:r w:rsidR="00B9177E">
        <w:rPr>
          <w:rFonts w:ascii="Calibri" w:hAnsi="Calibri"/>
        </w:rPr>
        <w:t xml:space="preserve">, </w:t>
      </w:r>
      <w:r w:rsidR="005D123E">
        <w:rPr>
          <w:rFonts w:ascii="Calibri" w:hAnsi="Calibri"/>
        </w:rPr>
        <w:t>Kankaretie 11</w:t>
      </w:r>
    </w:p>
    <w:p w14:paraId="0E29244C" w14:textId="6B058734" w:rsidR="0025284B" w:rsidRDefault="00323F9A" w:rsidP="005B2F8D">
      <w:pPr>
        <w:jc w:val="both"/>
        <w:rPr>
          <w:rFonts w:ascii="Calibri" w:hAnsi="Calibri"/>
        </w:rPr>
      </w:pPr>
      <w:r>
        <w:rPr>
          <w:rFonts w:ascii="Calibri" w:hAnsi="Calibri"/>
        </w:rPr>
        <w:t>Läsnä</w:t>
      </w:r>
      <w:r w:rsidR="0025284B">
        <w:rPr>
          <w:rFonts w:ascii="Calibri" w:hAnsi="Calibri"/>
        </w:rPr>
        <w:tab/>
      </w:r>
      <w:r w:rsidR="005D123E">
        <w:rPr>
          <w:rFonts w:ascii="Calibri" w:hAnsi="Calibri"/>
        </w:rPr>
        <w:t>Kristiina</w:t>
      </w:r>
      <w:r w:rsidR="00270BDB">
        <w:rPr>
          <w:rFonts w:ascii="Calibri" w:hAnsi="Calibri"/>
        </w:rPr>
        <w:t xml:space="preserve"> Sigwo </w:t>
      </w:r>
      <w:proofErr w:type="spellStart"/>
      <w:r w:rsidR="00270BDB">
        <w:rPr>
          <w:rFonts w:ascii="Calibri" w:hAnsi="Calibri"/>
        </w:rPr>
        <w:t>Sigwo</w:t>
      </w:r>
      <w:proofErr w:type="spellEnd"/>
      <w:r>
        <w:rPr>
          <w:rFonts w:ascii="Calibri" w:hAnsi="Calibri"/>
        </w:rPr>
        <w:t>, puheenjohtaja</w:t>
      </w:r>
    </w:p>
    <w:p w14:paraId="3CB2A50F" w14:textId="5C25C27B" w:rsidR="00323F9A" w:rsidRDefault="00323F9A" w:rsidP="005B2F8D">
      <w:pPr>
        <w:jc w:val="both"/>
        <w:rPr>
          <w:rFonts w:ascii="Calibri" w:hAnsi="Calibri"/>
        </w:rPr>
      </w:pPr>
      <w:r>
        <w:rPr>
          <w:rFonts w:ascii="Calibri" w:hAnsi="Calibri"/>
        </w:rPr>
        <w:tab/>
        <w:t>Katri</w:t>
      </w:r>
      <w:r w:rsidR="005D123E">
        <w:rPr>
          <w:rFonts w:ascii="Calibri" w:hAnsi="Calibri"/>
        </w:rPr>
        <w:t>n</w:t>
      </w:r>
      <w:r w:rsidR="00270BDB">
        <w:rPr>
          <w:rFonts w:ascii="Calibri" w:hAnsi="Calibri"/>
        </w:rPr>
        <w:t xml:space="preserve"> </w:t>
      </w:r>
      <w:proofErr w:type="spellStart"/>
      <w:r w:rsidR="00270BDB">
        <w:rPr>
          <w:rFonts w:ascii="Calibri" w:hAnsi="Calibri"/>
        </w:rPr>
        <w:t>Tilk</w:t>
      </w:r>
      <w:proofErr w:type="spellEnd"/>
      <w:r w:rsidR="007C1526">
        <w:rPr>
          <w:rFonts w:ascii="Calibri" w:hAnsi="Calibri"/>
        </w:rPr>
        <w:t>, sihteeri</w:t>
      </w:r>
    </w:p>
    <w:p w14:paraId="5D8C717E" w14:textId="7BBA08FD" w:rsidR="0057138B" w:rsidRDefault="0057138B" w:rsidP="005B2F8D">
      <w:pPr>
        <w:jc w:val="both"/>
        <w:rPr>
          <w:rFonts w:ascii="Calibri" w:hAnsi="Calibri"/>
        </w:rPr>
      </w:pPr>
    </w:p>
    <w:p w14:paraId="1419B4BF" w14:textId="77777777" w:rsidR="00D86194" w:rsidRPr="005B178E" w:rsidRDefault="00D86194" w:rsidP="005B2F8D">
      <w:pPr>
        <w:jc w:val="both"/>
        <w:rPr>
          <w:rFonts w:ascii="Calibri" w:hAnsi="Calibri"/>
          <w:sz w:val="16"/>
          <w:szCs w:val="16"/>
        </w:rPr>
      </w:pPr>
    </w:p>
    <w:p w14:paraId="15904F5B" w14:textId="7E064156" w:rsidR="00990A2B" w:rsidRPr="00990A2B" w:rsidRDefault="00990A2B" w:rsidP="005B2F8D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Calibri" w:eastAsia="Calibri" w:hAnsi="Calibri"/>
          <w:lang w:eastAsia="en-US"/>
        </w:rPr>
      </w:pPr>
      <w:r w:rsidRPr="00990A2B">
        <w:rPr>
          <w:rFonts w:ascii="Calibri" w:eastAsia="Calibri" w:hAnsi="Calibri"/>
          <w:lang w:eastAsia="en-US"/>
        </w:rPr>
        <w:t>Kokouksen avaus</w:t>
      </w:r>
    </w:p>
    <w:p w14:paraId="5C4125EE" w14:textId="2586EF7B" w:rsidR="00990A2B" w:rsidRDefault="00D86194" w:rsidP="005B2F8D">
      <w:pPr>
        <w:spacing w:after="200"/>
        <w:ind w:left="720"/>
        <w:contextualSpacing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ab/>
      </w:r>
      <w:r w:rsidR="00DA2BCA">
        <w:rPr>
          <w:rFonts w:ascii="Calibri" w:eastAsia="Calibri" w:hAnsi="Calibri"/>
          <w:lang w:eastAsia="en-US"/>
        </w:rPr>
        <w:t>Puheenjohtaja avasi kokouksen</w:t>
      </w:r>
      <w:r w:rsidR="005D123E">
        <w:rPr>
          <w:rFonts w:ascii="Calibri" w:eastAsia="Calibri" w:hAnsi="Calibri"/>
          <w:lang w:eastAsia="en-US"/>
        </w:rPr>
        <w:t xml:space="preserve"> kello 18.</w:t>
      </w:r>
    </w:p>
    <w:p w14:paraId="13E03F2F" w14:textId="7C7DC366" w:rsidR="0057138B" w:rsidRDefault="0057138B" w:rsidP="005B2F8D">
      <w:pPr>
        <w:pStyle w:val="Luettelokappale"/>
        <w:numPr>
          <w:ilvl w:val="0"/>
          <w:numId w:val="18"/>
        </w:numPr>
        <w:spacing w:after="200"/>
        <w:contextualSpacing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Läsnäolijoiden ja päätösvaltaisuuden toteaminen</w:t>
      </w:r>
    </w:p>
    <w:p w14:paraId="6BBAF942" w14:textId="07E59130" w:rsidR="0057138B" w:rsidRPr="005D123E" w:rsidRDefault="0057138B" w:rsidP="005B2F8D">
      <w:pPr>
        <w:pStyle w:val="Luettelokappale"/>
        <w:spacing w:after="200"/>
        <w:contextualSpacing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Todettiin, että paikalla on </w:t>
      </w:r>
      <w:r w:rsidR="005D123E">
        <w:rPr>
          <w:rFonts w:ascii="Calibri" w:eastAsia="Calibri" w:hAnsi="Calibri"/>
          <w:lang w:eastAsia="en-US"/>
        </w:rPr>
        <w:t>kaksi</w:t>
      </w:r>
      <w:r>
        <w:rPr>
          <w:rFonts w:ascii="Calibri" w:eastAsia="Calibri" w:hAnsi="Calibri"/>
          <w:lang w:eastAsia="en-US"/>
        </w:rPr>
        <w:t xml:space="preserve"> </w:t>
      </w:r>
      <w:r w:rsidR="009712C4">
        <w:rPr>
          <w:rFonts w:ascii="Calibri" w:eastAsia="Calibri" w:hAnsi="Calibri"/>
          <w:lang w:eastAsia="en-US"/>
        </w:rPr>
        <w:t>asukastoimikunnan</w:t>
      </w:r>
      <w:r>
        <w:rPr>
          <w:rFonts w:ascii="Calibri" w:eastAsia="Calibri" w:hAnsi="Calibri"/>
          <w:lang w:eastAsia="en-US"/>
        </w:rPr>
        <w:t xml:space="preserve"> jäsentä</w:t>
      </w:r>
      <w:r w:rsidR="005D123E">
        <w:rPr>
          <w:rFonts w:ascii="Calibri" w:eastAsia="Calibri" w:hAnsi="Calibri"/>
          <w:lang w:eastAsia="en-US"/>
        </w:rPr>
        <w:t>.</w:t>
      </w:r>
      <w:r>
        <w:rPr>
          <w:rFonts w:ascii="Calibri" w:eastAsia="Calibri" w:hAnsi="Calibri"/>
          <w:lang w:eastAsia="en-US"/>
        </w:rPr>
        <w:t xml:space="preserve"> Todettiin kokous päätösvaltaiseksi.</w:t>
      </w:r>
    </w:p>
    <w:p w14:paraId="4A590D6D" w14:textId="25F2F09E" w:rsidR="00990A2B" w:rsidRDefault="00990A2B" w:rsidP="005B2F8D">
      <w:pPr>
        <w:numPr>
          <w:ilvl w:val="0"/>
          <w:numId w:val="18"/>
        </w:numPr>
        <w:spacing w:line="276" w:lineRule="auto"/>
        <w:contextualSpacing/>
        <w:jc w:val="both"/>
        <w:rPr>
          <w:rFonts w:ascii="Calibri" w:eastAsia="Calibri" w:hAnsi="Calibri"/>
          <w:lang w:eastAsia="en-US"/>
        </w:rPr>
      </w:pPr>
      <w:r w:rsidRPr="00990A2B">
        <w:rPr>
          <w:rFonts w:ascii="Calibri" w:eastAsia="Calibri" w:hAnsi="Calibri"/>
          <w:lang w:eastAsia="en-US"/>
        </w:rPr>
        <w:t>Asialistan hyväksyminen kokouksen työjärjestykseksi</w:t>
      </w:r>
    </w:p>
    <w:p w14:paraId="18D801E8" w14:textId="1D1BF26A" w:rsidR="001019E2" w:rsidRDefault="00DA2BCA" w:rsidP="005B2F8D">
      <w:pPr>
        <w:pStyle w:val="Luettelokappale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Hyväksyttiin asialista kokouksen työjärjestykseksi</w:t>
      </w:r>
    </w:p>
    <w:p w14:paraId="578A284D" w14:textId="77777777" w:rsidR="0057138B" w:rsidRPr="00990A2B" w:rsidRDefault="0057138B" w:rsidP="005B2F8D">
      <w:pPr>
        <w:spacing w:after="200"/>
        <w:contextualSpacing/>
        <w:jc w:val="both"/>
        <w:rPr>
          <w:rFonts w:ascii="Calibri" w:eastAsia="Calibri" w:hAnsi="Calibri"/>
          <w:lang w:eastAsia="en-US"/>
        </w:rPr>
      </w:pPr>
    </w:p>
    <w:p w14:paraId="1CCB3020" w14:textId="60AFFD20" w:rsidR="00990A2B" w:rsidRPr="00990A2B" w:rsidRDefault="009712C4" w:rsidP="005B2F8D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Aluetoimikunnan</w:t>
      </w:r>
      <w:r w:rsidR="00990A2B" w:rsidRPr="00990A2B">
        <w:rPr>
          <w:rFonts w:ascii="Calibri" w:eastAsia="Calibri" w:hAnsi="Calibri"/>
          <w:lang w:eastAsia="en-US"/>
        </w:rPr>
        <w:t xml:space="preserve"> kuulumisia</w:t>
      </w:r>
    </w:p>
    <w:p w14:paraId="3A020F65" w14:textId="0A3736F3" w:rsidR="00990A2B" w:rsidRDefault="00D86194" w:rsidP="005B2F8D">
      <w:pPr>
        <w:spacing w:line="276" w:lineRule="auto"/>
        <w:ind w:left="720"/>
        <w:contextualSpacing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ab/>
      </w:r>
      <w:r w:rsidR="005D123E">
        <w:rPr>
          <w:rFonts w:ascii="Calibri" w:eastAsia="Calibri" w:hAnsi="Calibri"/>
          <w:lang w:eastAsia="en-US"/>
        </w:rPr>
        <w:t>Käytiin läpi a</w:t>
      </w:r>
      <w:r w:rsidR="009712C4">
        <w:rPr>
          <w:rFonts w:ascii="Calibri" w:eastAsia="Calibri" w:hAnsi="Calibri"/>
          <w:lang w:eastAsia="en-US"/>
        </w:rPr>
        <w:t>lueto</w:t>
      </w:r>
      <w:r w:rsidR="005D123E">
        <w:rPr>
          <w:rFonts w:ascii="Calibri" w:eastAsia="Calibri" w:hAnsi="Calibri"/>
          <w:lang w:eastAsia="en-US"/>
        </w:rPr>
        <w:t>imikunnan viimeisimmässä kokouksessa läpikäytyjä asioita (pöytäkirja löytyy hekalaiset.fi – sivustolta).</w:t>
      </w:r>
    </w:p>
    <w:p w14:paraId="283F13C2" w14:textId="77777777" w:rsidR="0057138B" w:rsidRPr="00990A2B" w:rsidRDefault="0057138B" w:rsidP="005B2F8D">
      <w:pPr>
        <w:spacing w:line="276" w:lineRule="auto"/>
        <w:ind w:left="1304"/>
        <w:contextualSpacing/>
        <w:jc w:val="both"/>
        <w:rPr>
          <w:rFonts w:ascii="Calibri" w:eastAsia="Calibri" w:hAnsi="Calibri"/>
          <w:lang w:eastAsia="en-US"/>
        </w:rPr>
      </w:pPr>
    </w:p>
    <w:p w14:paraId="21D6C23B" w14:textId="4D648456" w:rsidR="00D86194" w:rsidRDefault="0025284B" w:rsidP="005B2F8D">
      <w:pPr>
        <w:pStyle w:val="Luettelokappale"/>
        <w:numPr>
          <w:ilvl w:val="0"/>
          <w:numId w:val="18"/>
        </w:numPr>
        <w:spacing w:line="276" w:lineRule="auto"/>
        <w:contextualSpacing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L</w:t>
      </w:r>
      <w:r w:rsidRPr="0025284B">
        <w:rPr>
          <w:rFonts w:ascii="Calibri" w:eastAsia="Calibri" w:hAnsi="Calibri"/>
          <w:lang w:eastAsia="en-US"/>
        </w:rPr>
        <w:t>ausunto rahoitussuunnitelmasta ja kohteen PTS:stä, talousarvioesityksestä, vuokrantasauksesta ja vuokranmäärityksestä</w:t>
      </w:r>
    </w:p>
    <w:p w14:paraId="3986F36F" w14:textId="2798F690" w:rsidR="0025284B" w:rsidRDefault="0057138B" w:rsidP="005B2F8D">
      <w:pPr>
        <w:pStyle w:val="Luettelokappale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Kohteen vuokraksi </w:t>
      </w:r>
      <w:r w:rsidR="005B6A72" w:rsidRPr="005B6A72">
        <w:rPr>
          <w:rFonts w:ascii="Calibri" w:eastAsia="Calibri" w:hAnsi="Calibri"/>
          <w:lang w:eastAsia="en-US"/>
        </w:rPr>
        <w:t>vuodelle 202</w:t>
      </w:r>
      <w:r w:rsidR="005D123E">
        <w:rPr>
          <w:rFonts w:ascii="Calibri" w:eastAsia="Calibri" w:hAnsi="Calibri"/>
          <w:lang w:eastAsia="en-US"/>
        </w:rPr>
        <w:t>6</w:t>
      </w:r>
      <w:r w:rsidR="005B6A72" w:rsidRPr="005B6A72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esitetään 13,</w:t>
      </w:r>
      <w:r w:rsidR="00305174">
        <w:rPr>
          <w:rFonts w:ascii="Calibri" w:eastAsia="Calibri" w:hAnsi="Calibri"/>
          <w:lang w:eastAsia="en-US"/>
        </w:rPr>
        <w:t>21</w:t>
      </w:r>
      <w:r>
        <w:rPr>
          <w:rFonts w:ascii="Calibri" w:eastAsia="Calibri" w:hAnsi="Calibri"/>
          <w:lang w:eastAsia="en-US"/>
        </w:rPr>
        <w:t xml:space="preserve"> €/m2. </w:t>
      </w:r>
      <w:r w:rsidR="0086235C">
        <w:rPr>
          <w:rFonts w:ascii="Calibri" w:eastAsia="Calibri" w:hAnsi="Calibri"/>
          <w:lang w:eastAsia="en-US"/>
        </w:rPr>
        <w:t xml:space="preserve">Ero kuluvan vuoden vuokraan on 0.5 %. </w:t>
      </w:r>
      <w:r w:rsidR="004D7B6B">
        <w:rPr>
          <w:rFonts w:ascii="Calibri" w:eastAsia="Calibri" w:hAnsi="Calibri"/>
          <w:lang w:eastAsia="en-US"/>
        </w:rPr>
        <w:t>Päätettiin hyväksyä annettu esitys vuokran</w:t>
      </w:r>
      <w:r w:rsidR="00127152">
        <w:rPr>
          <w:rFonts w:ascii="Calibri" w:eastAsia="Calibri" w:hAnsi="Calibri"/>
          <w:lang w:eastAsia="en-US"/>
        </w:rPr>
        <w:t>määrityksestä</w:t>
      </w:r>
      <w:r w:rsidR="005B6A72">
        <w:rPr>
          <w:rFonts w:ascii="Calibri" w:eastAsia="Calibri" w:hAnsi="Calibri"/>
          <w:lang w:eastAsia="en-US"/>
        </w:rPr>
        <w:t>, vuokratasauksesta ja rahoitussuunnitelmasta</w:t>
      </w:r>
      <w:r w:rsidR="00127152">
        <w:rPr>
          <w:rFonts w:ascii="Calibri" w:eastAsia="Calibri" w:hAnsi="Calibri"/>
          <w:lang w:eastAsia="en-US"/>
        </w:rPr>
        <w:t xml:space="preserve">. </w:t>
      </w:r>
      <w:r w:rsidR="005B6A72">
        <w:rPr>
          <w:rFonts w:ascii="Calibri" w:eastAsia="Calibri" w:hAnsi="Calibri"/>
          <w:lang w:eastAsia="en-US"/>
        </w:rPr>
        <w:t xml:space="preserve">Hyväksyttiin ehdotettu PTS muutoksella, että </w:t>
      </w:r>
      <w:r w:rsidR="00127152">
        <w:rPr>
          <w:rFonts w:ascii="Calibri" w:eastAsia="Calibri" w:hAnsi="Calibri"/>
          <w:lang w:eastAsia="en-US"/>
        </w:rPr>
        <w:t>e</w:t>
      </w:r>
      <w:r w:rsidR="005B6A72">
        <w:rPr>
          <w:rFonts w:ascii="Calibri" w:eastAsia="Calibri" w:hAnsi="Calibri"/>
          <w:lang w:eastAsia="en-US"/>
        </w:rPr>
        <w:t xml:space="preserve">sitetään </w:t>
      </w:r>
      <w:r w:rsidR="00127152">
        <w:rPr>
          <w:rFonts w:ascii="Calibri" w:eastAsia="Calibri" w:hAnsi="Calibri"/>
          <w:lang w:eastAsia="en-US"/>
        </w:rPr>
        <w:t>aluetoimistolle</w:t>
      </w:r>
      <w:r w:rsidR="00305174">
        <w:rPr>
          <w:rFonts w:ascii="Calibri" w:eastAsia="Calibri" w:hAnsi="Calibri"/>
          <w:lang w:eastAsia="en-US"/>
        </w:rPr>
        <w:t xml:space="preserve"> kohteen piha-alueitten siistimistä rehottavista pensaikoista ja rikkaruohoista, etenkin lasten leikkialueitten ympäristöistä sekä että saadaan useampia roska-astioita porraskäytävien edustoille.</w:t>
      </w:r>
    </w:p>
    <w:p w14:paraId="5353DBB7" w14:textId="77777777" w:rsidR="0057138B" w:rsidRPr="0025284B" w:rsidRDefault="0057138B" w:rsidP="005B2F8D">
      <w:pPr>
        <w:pStyle w:val="Luettelokappale"/>
        <w:jc w:val="both"/>
        <w:rPr>
          <w:rFonts w:ascii="Calibri" w:eastAsia="Calibri" w:hAnsi="Calibri"/>
          <w:lang w:eastAsia="en-US"/>
        </w:rPr>
      </w:pPr>
    </w:p>
    <w:p w14:paraId="5DD1C12A" w14:textId="540B362C" w:rsidR="00990A2B" w:rsidRDefault="005B6A72" w:rsidP="005B2F8D">
      <w:pPr>
        <w:pStyle w:val="Luettelokappale"/>
        <w:numPr>
          <w:ilvl w:val="0"/>
          <w:numId w:val="18"/>
        </w:numPr>
        <w:spacing w:after="200" w:line="276" w:lineRule="auto"/>
        <w:contextualSpacing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Kerhotila</w:t>
      </w:r>
    </w:p>
    <w:p w14:paraId="2C87E944" w14:textId="0B47B59E" w:rsidR="0057138B" w:rsidRDefault="0086235C" w:rsidP="005B2F8D">
      <w:pPr>
        <w:pStyle w:val="Luettelokappale"/>
        <w:spacing w:after="200" w:line="276" w:lineRule="auto"/>
        <w:ind w:firstLine="1"/>
        <w:contextualSpacing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Listattiin tarvikkeita, joita ostetaan varastettujen tilalle Kankaretie 9 B – talon kerhohuoneelle, kuten kahvin – ja vedenkeitin, lamppu, </w:t>
      </w:r>
      <w:proofErr w:type="spellStart"/>
      <w:r>
        <w:rPr>
          <w:rFonts w:ascii="Calibri" w:eastAsia="Calibri" w:hAnsi="Calibri"/>
          <w:lang w:eastAsia="en-US"/>
        </w:rPr>
        <w:t>ymv</w:t>
      </w:r>
      <w:proofErr w:type="spellEnd"/>
      <w:r>
        <w:rPr>
          <w:rFonts w:ascii="Calibri" w:eastAsia="Calibri" w:hAnsi="Calibri"/>
          <w:lang w:eastAsia="en-US"/>
        </w:rPr>
        <w:t>. Katrin ja Kristiina käy ostamassa ne, kun saadaan avaimet kerhohuoneelle.</w:t>
      </w:r>
    </w:p>
    <w:p w14:paraId="5CE90339" w14:textId="5320CDE7" w:rsidR="00990A2B" w:rsidRDefault="0010098B" w:rsidP="005B2F8D">
      <w:pPr>
        <w:pStyle w:val="Luettelokappale"/>
        <w:spacing w:after="200" w:line="276" w:lineRule="auto"/>
        <w:ind w:firstLine="1"/>
        <w:contextualSpacing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 </w:t>
      </w:r>
    </w:p>
    <w:p w14:paraId="04BD4983" w14:textId="7D4D519B" w:rsidR="00D86194" w:rsidRDefault="0025284B" w:rsidP="005B2F8D">
      <w:pPr>
        <w:pStyle w:val="Luettelokappale"/>
        <w:numPr>
          <w:ilvl w:val="0"/>
          <w:numId w:val="18"/>
        </w:numPr>
        <w:spacing w:line="276" w:lineRule="auto"/>
        <w:contextualSpacing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Asukkaiden kokous</w:t>
      </w:r>
      <w:r w:rsidR="0086235C">
        <w:rPr>
          <w:rFonts w:ascii="Calibri" w:eastAsia="Calibri" w:hAnsi="Calibri"/>
          <w:lang w:eastAsia="en-US"/>
        </w:rPr>
        <w:t xml:space="preserve"> ja pihatalkoot</w:t>
      </w:r>
    </w:p>
    <w:p w14:paraId="409EFD7D" w14:textId="05DAB582" w:rsidR="0025284B" w:rsidRDefault="0086235C" w:rsidP="005B2F8D">
      <w:pPr>
        <w:pStyle w:val="Luettelokappale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Pihatalkoot ja asukkaiden</w:t>
      </w:r>
      <w:r w:rsidR="000833B9">
        <w:rPr>
          <w:rFonts w:ascii="Calibri" w:eastAsia="Calibri" w:hAnsi="Calibri"/>
          <w:lang w:eastAsia="en-US"/>
        </w:rPr>
        <w:t xml:space="preserve"> kokous pidetään </w:t>
      </w:r>
      <w:r>
        <w:rPr>
          <w:rFonts w:ascii="Calibri" w:eastAsia="Calibri" w:hAnsi="Calibri"/>
          <w:lang w:eastAsia="en-US"/>
        </w:rPr>
        <w:t>25.102025</w:t>
      </w:r>
      <w:r w:rsidR="000833B9">
        <w:rPr>
          <w:rFonts w:ascii="Calibri" w:eastAsia="Calibri" w:hAnsi="Calibri"/>
          <w:lang w:eastAsia="en-US"/>
        </w:rPr>
        <w:t>.</w:t>
      </w:r>
      <w:r w:rsidR="00401DDC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Talkoot aloitetaan kello 10 ja asukkaiden kokous kello 14, joko</w:t>
      </w:r>
      <w:r w:rsidR="000833B9">
        <w:rPr>
          <w:rFonts w:ascii="Calibri" w:eastAsia="Calibri" w:hAnsi="Calibri"/>
          <w:lang w:eastAsia="en-US"/>
        </w:rPr>
        <w:t xml:space="preserve"> asukastilassa</w:t>
      </w:r>
      <w:r>
        <w:rPr>
          <w:rFonts w:ascii="Calibri" w:eastAsia="Calibri" w:hAnsi="Calibri"/>
          <w:lang w:eastAsia="en-US"/>
        </w:rPr>
        <w:t xml:space="preserve"> tai pihakatoksen alla</w:t>
      </w:r>
      <w:r w:rsidR="00401DDC">
        <w:rPr>
          <w:rFonts w:ascii="Calibri" w:eastAsia="Calibri" w:hAnsi="Calibri"/>
          <w:lang w:eastAsia="en-US"/>
        </w:rPr>
        <w:t xml:space="preserve">. </w:t>
      </w:r>
      <w:r>
        <w:rPr>
          <w:rFonts w:ascii="Calibri" w:eastAsia="Calibri" w:hAnsi="Calibri"/>
          <w:lang w:eastAsia="en-US"/>
        </w:rPr>
        <w:t xml:space="preserve">Katrin ja Kristiina ostavat tarvittavat </w:t>
      </w:r>
      <w:r w:rsidR="0050604F">
        <w:rPr>
          <w:rFonts w:ascii="Calibri" w:eastAsia="Calibri" w:hAnsi="Calibri"/>
          <w:lang w:eastAsia="en-US"/>
        </w:rPr>
        <w:t>tarvikkeet ja syömiset tapahtumiin. Päätettiin ottaa puheeksi asukkaiden kokouksessa toiveita loppuvuoden asukastapahtumaan, kuten esimerkiksi glögi- ja torttutarjoilu jossain kerhotilassa, jossa lapsille ja muille halukkaille on tarjolla leivontaa</w:t>
      </w:r>
      <w:r w:rsidR="005B2F8D">
        <w:rPr>
          <w:rFonts w:ascii="Calibri" w:eastAsia="Calibri" w:hAnsi="Calibri"/>
          <w:lang w:eastAsia="en-US"/>
        </w:rPr>
        <w:t xml:space="preserve"> ja askartelua. </w:t>
      </w:r>
    </w:p>
    <w:p w14:paraId="679706C4" w14:textId="77777777" w:rsidR="0057138B" w:rsidRPr="00990A2B" w:rsidRDefault="0057138B" w:rsidP="005B2F8D">
      <w:pPr>
        <w:spacing w:after="200" w:line="276" w:lineRule="auto"/>
        <w:contextualSpacing/>
        <w:jc w:val="both"/>
        <w:rPr>
          <w:rFonts w:ascii="Calibri" w:eastAsia="Calibri" w:hAnsi="Calibri"/>
          <w:lang w:eastAsia="en-US"/>
        </w:rPr>
      </w:pPr>
    </w:p>
    <w:p w14:paraId="5CAB57DA" w14:textId="0CCABACA" w:rsidR="00990A2B" w:rsidRDefault="00270BDB" w:rsidP="005B2F8D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Avainhallinta kerhotiloihin ja porraskäytäviin</w:t>
      </w:r>
    </w:p>
    <w:p w14:paraId="56B62FFD" w14:textId="761B3C99" w:rsidR="00270BDB" w:rsidRPr="00990A2B" w:rsidRDefault="00270BDB" w:rsidP="005B2F8D">
      <w:pPr>
        <w:spacing w:after="200" w:line="276" w:lineRule="auto"/>
        <w:ind w:left="1304"/>
        <w:contextualSpacing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Kristiina on saanut 5 kappaletta postinjakajan avaimia, joilla pääsee kohteen porrashuoneisiin sekä aluetoimikunnan tilaan. Nämä testataan Kristiinan ja </w:t>
      </w:r>
      <w:proofErr w:type="spellStart"/>
      <w:r>
        <w:rPr>
          <w:rFonts w:ascii="Calibri" w:eastAsia="Calibri" w:hAnsi="Calibri"/>
          <w:lang w:eastAsia="en-US"/>
        </w:rPr>
        <w:t>Katrinin</w:t>
      </w:r>
      <w:proofErr w:type="spellEnd"/>
      <w:r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lastRenderedPageBreak/>
        <w:t>toimesta mahdollisimman pian. Katrin ei ole saanut vielä kadonneitten kerhotila-avainten tilalle uusia.</w:t>
      </w:r>
    </w:p>
    <w:p w14:paraId="11CDA9C5" w14:textId="77777777" w:rsidR="0057138B" w:rsidRPr="00990A2B" w:rsidRDefault="0057138B" w:rsidP="005B2F8D">
      <w:pPr>
        <w:spacing w:after="200" w:line="276" w:lineRule="auto"/>
        <w:ind w:left="720"/>
        <w:contextualSpacing/>
        <w:jc w:val="both"/>
        <w:rPr>
          <w:rFonts w:ascii="Calibri" w:eastAsia="Calibri" w:hAnsi="Calibri"/>
          <w:lang w:eastAsia="en-US"/>
        </w:rPr>
      </w:pPr>
    </w:p>
    <w:p w14:paraId="667F71CB" w14:textId="377F7C7F" w:rsidR="00990A2B" w:rsidRPr="00990A2B" w:rsidRDefault="00270BDB" w:rsidP="005B2F8D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Muut asiat</w:t>
      </w:r>
    </w:p>
    <w:p w14:paraId="652514C2" w14:textId="697BC268" w:rsidR="00270BDB" w:rsidRDefault="00D86194" w:rsidP="005B2F8D">
      <w:pPr>
        <w:spacing w:after="200" w:line="276" w:lineRule="auto"/>
        <w:ind w:left="720"/>
        <w:contextualSpacing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ab/>
      </w:r>
      <w:r w:rsidR="00270BDB">
        <w:rPr>
          <w:rFonts w:ascii="Calibri" w:eastAsia="Calibri" w:hAnsi="Calibri"/>
          <w:lang w:eastAsia="en-US"/>
        </w:rPr>
        <w:t xml:space="preserve">Kankaretie 11:n kerhotilasta löytyy ajoittain likaisia kahvikuppeja ja roskia, vaikka kerhohuonevarauksia ei ole ollut. Mietittiin, että käyttävätkö huoltomiehet ja kiinteistöhoitajat tilaa taukotilana. </w:t>
      </w:r>
    </w:p>
    <w:p w14:paraId="2381B009" w14:textId="77777777" w:rsidR="0057138B" w:rsidRPr="00990A2B" w:rsidRDefault="0057138B" w:rsidP="005B2F8D">
      <w:pPr>
        <w:spacing w:after="200" w:line="276" w:lineRule="auto"/>
        <w:ind w:left="720"/>
        <w:contextualSpacing/>
        <w:jc w:val="both"/>
        <w:rPr>
          <w:rFonts w:ascii="Calibri" w:eastAsia="Calibri" w:hAnsi="Calibri"/>
          <w:lang w:eastAsia="en-US"/>
        </w:rPr>
      </w:pPr>
    </w:p>
    <w:p w14:paraId="66E1451D" w14:textId="514E00D4" w:rsidR="003F0BA9" w:rsidRDefault="00270BDB" w:rsidP="005B2F8D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Seuraava kokous</w:t>
      </w:r>
    </w:p>
    <w:p w14:paraId="052D3989" w14:textId="0170BAD7" w:rsidR="00D86194" w:rsidRDefault="00D86194" w:rsidP="005B2F8D">
      <w:pPr>
        <w:spacing w:after="200" w:line="276" w:lineRule="auto"/>
        <w:ind w:left="720"/>
        <w:contextualSpacing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ab/>
      </w:r>
      <w:r w:rsidR="00270BDB">
        <w:rPr>
          <w:rFonts w:ascii="Calibri" w:eastAsia="Calibri" w:hAnsi="Calibri"/>
          <w:lang w:eastAsia="en-US"/>
        </w:rPr>
        <w:t xml:space="preserve">Seuraava kokous sovittiin pidettäväksi marras- tai joulukuussa. Puheenjohtaja ilmoittaa tarkan ajankohdan </w:t>
      </w:r>
      <w:r w:rsidR="005B2F8D">
        <w:rPr>
          <w:rFonts w:ascii="Calibri" w:eastAsia="Calibri" w:hAnsi="Calibri"/>
          <w:lang w:eastAsia="en-US"/>
        </w:rPr>
        <w:t xml:space="preserve">myöhemmin. </w:t>
      </w:r>
    </w:p>
    <w:p w14:paraId="7AD3D4D4" w14:textId="79B89D32" w:rsidR="00270BDB" w:rsidRPr="00270BDB" w:rsidRDefault="00270BDB" w:rsidP="005B2F8D">
      <w:pPr>
        <w:pStyle w:val="Luettelokappale"/>
        <w:numPr>
          <w:ilvl w:val="0"/>
          <w:numId w:val="18"/>
        </w:numPr>
        <w:spacing w:after="200" w:line="276" w:lineRule="auto"/>
        <w:contextualSpacing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Kokouksen päättäminen</w:t>
      </w:r>
    </w:p>
    <w:p w14:paraId="0548F26B" w14:textId="5438EC92" w:rsidR="00270BDB" w:rsidRDefault="00270BDB" w:rsidP="005B2F8D">
      <w:pPr>
        <w:spacing w:after="200" w:line="276" w:lineRule="auto"/>
        <w:ind w:left="1304"/>
        <w:contextualSpacing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Puheenjohtaja päätti kokouksen kello 19.05.</w:t>
      </w:r>
    </w:p>
    <w:p w14:paraId="452C2F7B" w14:textId="77777777" w:rsidR="00270BDB" w:rsidRDefault="00270BDB" w:rsidP="005B2F8D">
      <w:pPr>
        <w:spacing w:after="200" w:line="276" w:lineRule="auto"/>
        <w:ind w:left="720"/>
        <w:contextualSpacing/>
        <w:jc w:val="both"/>
        <w:rPr>
          <w:rFonts w:ascii="Calibri" w:eastAsia="Calibri" w:hAnsi="Calibri"/>
          <w:lang w:eastAsia="en-US"/>
        </w:rPr>
      </w:pPr>
    </w:p>
    <w:p w14:paraId="1DA46C1F" w14:textId="65DCC5ED" w:rsidR="00240E01" w:rsidRDefault="00240E01" w:rsidP="005B2F8D">
      <w:pPr>
        <w:spacing w:after="200" w:line="276" w:lineRule="auto"/>
        <w:ind w:left="720"/>
        <w:contextualSpacing/>
        <w:jc w:val="both"/>
        <w:rPr>
          <w:rFonts w:ascii="Calibri" w:eastAsia="Calibri" w:hAnsi="Calibri"/>
          <w:sz w:val="16"/>
          <w:szCs w:val="16"/>
          <w:lang w:eastAsia="en-US"/>
        </w:rPr>
      </w:pPr>
    </w:p>
    <w:p w14:paraId="61A20B1C" w14:textId="77777777" w:rsidR="00680FB8" w:rsidRPr="005B178E" w:rsidRDefault="00680FB8" w:rsidP="005B2F8D">
      <w:pPr>
        <w:spacing w:after="200" w:line="276" w:lineRule="auto"/>
        <w:ind w:left="720"/>
        <w:contextualSpacing/>
        <w:jc w:val="both"/>
        <w:rPr>
          <w:rFonts w:ascii="Calibri" w:eastAsia="Calibri" w:hAnsi="Calibri"/>
          <w:sz w:val="16"/>
          <w:szCs w:val="16"/>
          <w:lang w:eastAsia="en-US"/>
        </w:rPr>
      </w:pPr>
    </w:p>
    <w:p w14:paraId="45E09C44" w14:textId="7AE127D5" w:rsidR="00240E01" w:rsidRDefault="005B2F8D" w:rsidP="005B2F8D">
      <w:pPr>
        <w:spacing w:after="200" w:line="276" w:lineRule="auto"/>
        <w:ind w:left="720"/>
        <w:contextualSpacing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Kristiina Sigwo </w:t>
      </w:r>
      <w:proofErr w:type="spellStart"/>
      <w:r>
        <w:rPr>
          <w:rFonts w:ascii="Calibri" w:eastAsia="Calibri" w:hAnsi="Calibri"/>
          <w:lang w:eastAsia="en-US"/>
        </w:rPr>
        <w:t>Sigwo</w:t>
      </w:r>
      <w:proofErr w:type="spellEnd"/>
      <w:r w:rsidR="005B178E"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 xml:space="preserve">Katrin </w:t>
      </w:r>
      <w:proofErr w:type="spellStart"/>
      <w:r>
        <w:rPr>
          <w:rFonts w:ascii="Calibri" w:eastAsia="Calibri" w:hAnsi="Calibri"/>
          <w:lang w:eastAsia="en-US"/>
        </w:rPr>
        <w:t>Tilk</w:t>
      </w:r>
      <w:proofErr w:type="spellEnd"/>
      <w:r w:rsidR="005B178E">
        <w:rPr>
          <w:rFonts w:ascii="Calibri" w:eastAsia="Calibri" w:hAnsi="Calibri"/>
          <w:lang w:eastAsia="en-US"/>
        </w:rPr>
        <w:tab/>
      </w:r>
    </w:p>
    <w:p w14:paraId="6DC3535C" w14:textId="107D3C8D" w:rsidR="005B178E" w:rsidRDefault="005B178E" w:rsidP="005B2F8D">
      <w:pPr>
        <w:spacing w:after="200" w:line="276" w:lineRule="auto"/>
        <w:ind w:left="720"/>
        <w:contextualSpacing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puheenjohtaja</w:t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  <w:t>sihteeri</w:t>
      </w:r>
    </w:p>
    <w:p w14:paraId="2F88B142" w14:textId="2A05081F" w:rsidR="0057138B" w:rsidRDefault="0057138B" w:rsidP="00D86194">
      <w:pPr>
        <w:spacing w:after="200" w:line="276" w:lineRule="auto"/>
        <w:ind w:left="720"/>
        <w:contextualSpacing/>
        <w:rPr>
          <w:rFonts w:ascii="Calibri" w:eastAsia="Calibri" w:hAnsi="Calibri"/>
          <w:lang w:eastAsia="en-US"/>
        </w:rPr>
      </w:pPr>
    </w:p>
    <w:p w14:paraId="1E154A41" w14:textId="31CE73E9" w:rsidR="0057138B" w:rsidRDefault="0057138B" w:rsidP="00D86194">
      <w:pPr>
        <w:spacing w:after="200" w:line="276" w:lineRule="auto"/>
        <w:ind w:left="720"/>
        <w:contextualSpacing/>
        <w:rPr>
          <w:rFonts w:ascii="Calibri" w:eastAsia="Calibri" w:hAnsi="Calibri"/>
          <w:lang w:eastAsia="en-US"/>
        </w:rPr>
      </w:pPr>
    </w:p>
    <w:p w14:paraId="3F2E0675" w14:textId="2AC217C8" w:rsidR="0057138B" w:rsidRPr="00990A2B" w:rsidRDefault="0057138B" w:rsidP="00D86194">
      <w:pPr>
        <w:spacing w:after="200" w:line="276" w:lineRule="auto"/>
        <w:ind w:left="720"/>
        <w:contextualSpacing/>
        <w:rPr>
          <w:rFonts w:ascii="Calibri" w:eastAsia="Calibri" w:hAnsi="Calibri"/>
          <w:lang w:eastAsia="en-US"/>
        </w:rPr>
      </w:pPr>
    </w:p>
    <w:sectPr w:rsidR="0057138B" w:rsidRPr="00990A2B" w:rsidSect="0057138B">
      <w:headerReference w:type="default" r:id="rId8"/>
      <w:pgSz w:w="11906" w:h="16838"/>
      <w:pgMar w:top="993" w:right="1134" w:bottom="709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2355E" w14:textId="77777777" w:rsidR="008D05CE" w:rsidRDefault="008D05CE" w:rsidP="00D609BE">
      <w:r>
        <w:separator/>
      </w:r>
    </w:p>
  </w:endnote>
  <w:endnote w:type="continuationSeparator" w:id="0">
    <w:p w14:paraId="4D8E88DE" w14:textId="77777777" w:rsidR="008D05CE" w:rsidRDefault="008D05CE" w:rsidP="00D60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4A676" w14:textId="77777777" w:rsidR="008D05CE" w:rsidRDefault="008D05CE" w:rsidP="00D609BE">
      <w:r>
        <w:separator/>
      </w:r>
    </w:p>
  </w:footnote>
  <w:footnote w:type="continuationSeparator" w:id="0">
    <w:p w14:paraId="46260CD7" w14:textId="77777777" w:rsidR="008D05CE" w:rsidRDefault="008D05CE" w:rsidP="00D60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FAF0" w14:textId="1CBAC4E4" w:rsidR="00D609BE" w:rsidRPr="00D609BE" w:rsidRDefault="00D609BE" w:rsidP="00D609BE">
    <w:pPr>
      <w:pStyle w:val="Yltunniste"/>
      <w:ind w:firstLine="1418"/>
      <w:rPr>
        <w:rFonts w:asciiTheme="majorHAnsi" w:hAnsiTheme="majorHAnsi"/>
      </w:rPr>
    </w:pPr>
    <w:r w:rsidRPr="00D609BE">
      <w:rPr>
        <w:rFonts w:asciiTheme="majorHAnsi" w:hAnsiTheme="majorHAnsi"/>
        <w:noProof/>
      </w:rPr>
      <w:drawing>
        <wp:anchor distT="0" distB="0" distL="114300" distR="114300" simplePos="0" relativeHeight="251659264" behindDoc="0" locked="0" layoutInCell="1" allowOverlap="1" wp14:anchorId="3D83A80C" wp14:editId="7ED2B085">
          <wp:simplePos x="0" y="0"/>
          <wp:positionH relativeFrom="column">
            <wp:posOffset>-638175</wp:posOffset>
          </wp:positionH>
          <wp:positionV relativeFrom="paragraph">
            <wp:posOffset>-125730</wp:posOffset>
          </wp:positionV>
          <wp:extent cx="1470660" cy="590550"/>
          <wp:effectExtent l="0" t="0" r="0" b="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kalaiset logo värillin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066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09BE">
      <w:rPr>
        <w:rFonts w:asciiTheme="majorHAnsi" w:hAnsiTheme="majorHAnsi"/>
      </w:rPr>
      <w:t xml:space="preserve">Helsingin kaupungin asunnot Oy </w:t>
    </w:r>
    <w:r w:rsidRPr="00D609BE">
      <w:rPr>
        <w:rFonts w:asciiTheme="majorHAnsi" w:hAnsiTheme="majorHAnsi"/>
      </w:rPr>
      <w:tab/>
    </w:r>
    <w:r w:rsidRPr="00D609BE">
      <w:rPr>
        <w:rFonts w:asciiTheme="majorHAnsi" w:hAnsiTheme="majorHAnsi"/>
      </w:rPr>
      <w:tab/>
    </w:r>
    <w:r w:rsidR="00323F9A">
      <w:rPr>
        <w:rFonts w:asciiTheme="majorHAnsi" w:hAnsiTheme="majorHAnsi"/>
      </w:rPr>
      <w:t>Pöytäkirja</w:t>
    </w:r>
    <w:r w:rsidR="006F4327">
      <w:rPr>
        <w:rFonts w:asciiTheme="majorHAnsi" w:hAnsiTheme="majorHAnsi"/>
      </w:rPr>
      <w:t xml:space="preserve"> </w:t>
    </w:r>
    <w:r w:rsidR="005D123E">
      <w:rPr>
        <w:rFonts w:asciiTheme="majorHAnsi" w:hAnsiTheme="majorHAnsi"/>
      </w:rPr>
      <w:t>1</w:t>
    </w:r>
    <w:r w:rsidR="00990A2B">
      <w:rPr>
        <w:rFonts w:asciiTheme="majorHAnsi" w:hAnsiTheme="majorHAnsi"/>
      </w:rPr>
      <w:t>/202</w:t>
    </w:r>
    <w:r w:rsidR="005D123E">
      <w:rPr>
        <w:rFonts w:asciiTheme="majorHAnsi" w:hAnsiTheme="majorHAnsi"/>
      </w:rPr>
      <w:t>5</w:t>
    </w:r>
  </w:p>
  <w:p w14:paraId="6B56C292" w14:textId="715B165F" w:rsidR="00D609BE" w:rsidRPr="00D609BE" w:rsidRDefault="0057138B" w:rsidP="00D609BE">
    <w:pPr>
      <w:pStyle w:val="Yltunniste"/>
      <w:ind w:firstLine="1418"/>
      <w:rPr>
        <w:rFonts w:asciiTheme="majorHAnsi" w:hAnsiTheme="majorHAnsi"/>
      </w:rPr>
    </w:pPr>
    <w:r>
      <w:rPr>
        <w:rFonts w:asciiTheme="majorHAnsi" w:hAnsiTheme="majorHAnsi"/>
      </w:rPr>
      <w:t>Hekan</w:t>
    </w:r>
    <w:r w:rsidR="00D609BE" w:rsidRPr="00D609BE">
      <w:rPr>
        <w:rFonts w:asciiTheme="majorHAnsi" w:hAnsiTheme="majorHAnsi"/>
      </w:rPr>
      <w:t xml:space="preserve"> alue</w:t>
    </w:r>
    <w:r w:rsidR="00D609BE" w:rsidRPr="00D609BE">
      <w:rPr>
        <w:rFonts w:asciiTheme="majorHAnsi" w:hAnsiTheme="majorHAnsi"/>
      </w:rPr>
      <w:tab/>
    </w:r>
    <w:r w:rsidR="00D609BE" w:rsidRPr="00D609BE">
      <w:rPr>
        <w:rFonts w:asciiTheme="majorHAnsi" w:hAnsiTheme="majorHAnsi"/>
      </w:rPr>
      <w:tab/>
    </w:r>
  </w:p>
  <w:p w14:paraId="7A733EC4" w14:textId="1A594600" w:rsidR="00D609BE" w:rsidRPr="00D609BE" w:rsidRDefault="00B9177E" w:rsidP="00D609BE">
    <w:pPr>
      <w:pStyle w:val="Yltunniste"/>
      <w:ind w:firstLine="1418"/>
      <w:rPr>
        <w:rFonts w:asciiTheme="majorHAnsi" w:hAnsiTheme="majorHAnsi"/>
      </w:rPr>
    </w:pPr>
    <w:r>
      <w:rPr>
        <w:rFonts w:asciiTheme="majorHAnsi" w:hAnsiTheme="majorHAnsi"/>
      </w:rPr>
      <w:t>Kohteen</w:t>
    </w:r>
    <w:r w:rsidRPr="00B9177E">
      <w:rPr>
        <w:rFonts w:asciiTheme="majorHAnsi" w:hAnsiTheme="majorHAnsi"/>
      </w:rPr>
      <w:t xml:space="preserve"> </w:t>
    </w:r>
    <w:r w:rsidR="005D123E">
      <w:rPr>
        <w:rFonts w:asciiTheme="majorHAnsi" w:hAnsiTheme="majorHAnsi"/>
      </w:rPr>
      <w:t>2207</w:t>
    </w:r>
    <w:r w:rsidRPr="00B9177E">
      <w:rPr>
        <w:rFonts w:asciiTheme="majorHAnsi" w:hAnsiTheme="majorHAnsi"/>
      </w:rPr>
      <w:t xml:space="preserve"> </w:t>
    </w:r>
    <w:r w:rsidR="005D123E">
      <w:rPr>
        <w:rFonts w:asciiTheme="majorHAnsi" w:hAnsiTheme="majorHAnsi"/>
      </w:rPr>
      <w:t>Kankaretie 9</w:t>
    </w:r>
    <w:r w:rsidR="00AE157C">
      <w:rPr>
        <w:rFonts w:asciiTheme="majorHAnsi" w:hAnsiTheme="majorHAnsi"/>
      </w:rPr>
      <w:t>,</w:t>
    </w:r>
    <w:r w:rsidR="00D609BE">
      <w:rPr>
        <w:rFonts w:asciiTheme="majorHAnsi" w:hAnsiTheme="majorHAnsi"/>
      </w:rPr>
      <w:t xml:space="preserve"> </w:t>
    </w:r>
    <w:r w:rsidR="009712C4">
      <w:rPr>
        <w:rFonts w:asciiTheme="majorHAnsi" w:hAnsiTheme="majorHAnsi"/>
      </w:rPr>
      <w:t>asukastoimikunta</w:t>
    </w:r>
  </w:p>
  <w:p w14:paraId="323BDC6A" w14:textId="77777777" w:rsidR="00D609BE" w:rsidRPr="000677A1" w:rsidRDefault="00D609BE" w:rsidP="00D609B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174D0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3A4A84"/>
    <w:multiLevelType w:val="hybridMultilevel"/>
    <w:tmpl w:val="E068B604"/>
    <w:lvl w:ilvl="0" w:tplc="9BD60EE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B5888"/>
    <w:multiLevelType w:val="multilevel"/>
    <w:tmpl w:val="94087B1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270"/>
        </w:tabs>
        <w:ind w:left="32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515"/>
        </w:tabs>
        <w:ind w:left="45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365"/>
        </w:tabs>
        <w:ind w:left="73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8970"/>
        </w:tabs>
        <w:ind w:left="89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215"/>
        </w:tabs>
        <w:ind w:left="10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1820"/>
        </w:tabs>
        <w:ind w:left="11820" w:hanging="1800"/>
      </w:pPr>
      <w:rPr>
        <w:rFonts w:hint="default"/>
      </w:rPr>
    </w:lvl>
  </w:abstractNum>
  <w:abstractNum w:abstractNumId="3" w15:restartNumberingAfterBreak="0">
    <w:nsid w:val="2597560F"/>
    <w:multiLevelType w:val="hybridMultilevel"/>
    <w:tmpl w:val="6BA07398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5AA1356"/>
    <w:multiLevelType w:val="hybridMultilevel"/>
    <w:tmpl w:val="D85005D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D3E59"/>
    <w:multiLevelType w:val="hybridMultilevel"/>
    <w:tmpl w:val="D94A9A20"/>
    <w:lvl w:ilvl="0" w:tplc="124C5670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Roman" w:eastAsia="Times New Roman" w:hAnsi="Times New Roman" w:cs="Times New Roman" w:hint="default"/>
      </w:rPr>
    </w:lvl>
    <w:lvl w:ilvl="1" w:tplc="685C270A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17742248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85188DA0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C052B5FC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26AEDB4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9F96CBF4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DDEAF962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AA3685AC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6" w15:restartNumberingAfterBreak="0">
    <w:nsid w:val="43106C66"/>
    <w:multiLevelType w:val="hybridMultilevel"/>
    <w:tmpl w:val="A1E2DCA0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81A5D50"/>
    <w:multiLevelType w:val="hybridMultilevel"/>
    <w:tmpl w:val="443AF09C"/>
    <w:lvl w:ilvl="0" w:tplc="AB3829A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 w15:restartNumberingAfterBreak="0">
    <w:nsid w:val="554576C8"/>
    <w:multiLevelType w:val="hybridMultilevel"/>
    <w:tmpl w:val="52725AC8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F4E07E4"/>
    <w:multiLevelType w:val="hybridMultilevel"/>
    <w:tmpl w:val="E6B43072"/>
    <w:lvl w:ilvl="0" w:tplc="9BD60EE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B000F">
      <w:start w:val="1"/>
      <w:numFmt w:val="decimal"/>
      <w:lvlText w:val="%2."/>
      <w:lvlJc w:val="left"/>
      <w:pPr>
        <w:tabs>
          <w:tab w:val="num" w:pos="360"/>
        </w:tabs>
      </w:pPr>
    </w:lvl>
    <w:lvl w:ilvl="2" w:tplc="5E22C77C">
      <w:numFmt w:val="none"/>
      <w:lvlText w:val=""/>
      <w:lvlJc w:val="left"/>
      <w:pPr>
        <w:tabs>
          <w:tab w:val="num" w:pos="360"/>
        </w:tabs>
      </w:pPr>
    </w:lvl>
    <w:lvl w:ilvl="3" w:tplc="52723C1E">
      <w:numFmt w:val="none"/>
      <w:lvlText w:val=""/>
      <w:lvlJc w:val="left"/>
      <w:pPr>
        <w:tabs>
          <w:tab w:val="num" w:pos="360"/>
        </w:tabs>
      </w:pPr>
    </w:lvl>
    <w:lvl w:ilvl="4" w:tplc="BB80A288">
      <w:numFmt w:val="none"/>
      <w:lvlText w:val=""/>
      <w:lvlJc w:val="left"/>
      <w:pPr>
        <w:tabs>
          <w:tab w:val="num" w:pos="360"/>
        </w:tabs>
      </w:pPr>
    </w:lvl>
    <w:lvl w:ilvl="5" w:tplc="EB0A9CC4">
      <w:numFmt w:val="none"/>
      <w:lvlText w:val=""/>
      <w:lvlJc w:val="left"/>
      <w:pPr>
        <w:tabs>
          <w:tab w:val="num" w:pos="360"/>
        </w:tabs>
      </w:pPr>
    </w:lvl>
    <w:lvl w:ilvl="6" w:tplc="78828038">
      <w:numFmt w:val="none"/>
      <w:lvlText w:val=""/>
      <w:lvlJc w:val="left"/>
      <w:pPr>
        <w:tabs>
          <w:tab w:val="num" w:pos="360"/>
        </w:tabs>
      </w:pPr>
    </w:lvl>
    <w:lvl w:ilvl="7" w:tplc="66C89716">
      <w:numFmt w:val="none"/>
      <w:lvlText w:val=""/>
      <w:lvlJc w:val="left"/>
      <w:pPr>
        <w:tabs>
          <w:tab w:val="num" w:pos="360"/>
        </w:tabs>
      </w:pPr>
    </w:lvl>
    <w:lvl w:ilvl="8" w:tplc="B3D22E86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5F8C4B83"/>
    <w:multiLevelType w:val="hybridMultilevel"/>
    <w:tmpl w:val="24EE016C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F9518FC"/>
    <w:multiLevelType w:val="hybridMultilevel"/>
    <w:tmpl w:val="6074BEF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63DA6C4A"/>
    <w:multiLevelType w:val="hybridMultilevel"/>
    <w:tmpl w:val="DA688228"/>
    <w:lvl w:ilvl="0" w:tplc="040B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9DC5F49"/>
    <w:multiLevelType w:val="hybridMultilevel"/>
    <w:tmpl w:val="2874455C"/>
    <w:lvl w:ilvl="0" w:tplc="A30C9244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D2BE5108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140088FA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88664E56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C41CDE4E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582C782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73CE27A0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9320B854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1D7ECF16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 w15:restartNumberingAfterBreak="0">
    <w:nsid w:val="74390D16"/>
    <w:multiLevelType w:val="multilevel"/>
    <w:tmpl w:val="33CEB684"/>
    <w:lvl w:ilvl="0">
      <w:start w:val="1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270"/>
        </w:tabs>
        <w:ind w:left="32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515"/>
        </w:tabs>
        <w:ind w:left="45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365"/>
        </w:tabs>
        <w:ind w:left="73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8970"/>
        </w:tabs>
        <w:ind w:left="89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215"/>
        </w:tabs>
        <w:ind w:left="10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1820"/>
        </w:tabs>
        <w:ind w:left="11820" w:hanging="1800"/>
      </w:pPr>
      <w:rPr>
        <w:rFonts w:hint="default"/>
      </w:rPr>
    </w:lvl>
  </w:abstractNum>
  <w:abstractNum w:abstractNumId="15" w15:restartNumberingAfterBreak="0">
    <w:nsid w:val="78005D6E"/>
    <w:multiLevelType w:val="singleLevel"/>
    <w:tmpl w:val="2F30D3D4"/>
    <w:lvl w:ilvl="0">
      <w:start w:val="9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DBF694F"/>
    <w:multiLevelType w:val="hybridMultilevel"/>
    <w:tmpl w:val="E97CD0E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D165B3"/>
    <w:multiLevelType w:val="hybridMultilevel"/>
    <w:tmpl w:val="A21C80D4"/>
    <w:lvl w:ilvl="0" w:tplc="040B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56824852">
    <w:abstractNumId w:val="9"/>
  </w:num>
  <w:num w:numId="2" w16cid:durableId="1910000103">
    <w:abstractNumId w:val="5"/>
  </w:num>
  <w:num w:numId="3" w16cid:durableId="1299457199">
    <w:abstractNumId w:val="13"/>
  </w:num>
  <w:num w:numId="4" w16cid:durableId="1124736581">
    <w:abstractNumId w:val="2"/>
  </w:num>
  <w:num w:numId="5" w16cid:durableId="1770656279">
    <w:abstractNumId w:val="15"/>
  </w:num>
  <w:num w:numId="6" w16cid:durableId="1189030078">
    <w:abstractNumId w:val="14"/>
  </w:num>
  <w:num w:numId="7" w16cid:durableId="123234989">
    <w:abstractNumId w:val="7"/>
  </w:num>
  <w:num w:numId="8" w16cid:durableId="27919843">
    <w:abstractNumId w:val="4"/>
  </w:num>
  <w:num w:numId="9" w16cid:durableId="982197474">
    <w:abstractNumId w:val="6"/>
  </w:num>
  <w:num w:numId="10" w16cid:durableId="1764182119">
    <w:abstractNumId w:val="17"/>
  </w:num>
  <w:num w:numId="11" w16cid:durableId="895122276">
    <w:abstractNumId w:val="10"/>
  </w:num>
  <w:num w:numId="12" w16cid:durableId="167987745">
    <w:abstractNumId w:val="8"/>
  </w:num>
  <w:num w:numId="13" w16cid:durableId="1033581822">
    <w:abstractNumId w:val="11"/>
  </w:num>
  <w:num w:numId="14" w16cid:durableId="1980379586">
    <w:abstractNumId w:val="1"/>
  </w:num>
  <w:num w:numId="15" w16cid:durableId="987318138">
    <w:abstractNumId w:val="12"/>
  </w:num>
  <w:num w:numId="16" w16cid:durableId="280964996">
    <w:abstractNumId w:val="0"/>
  </w:num>
  <w:num w:numId="17" w16cid:durableId="1876119656">
    <w:abstractNumId w:val="3"/>
  </w:num>
  <w:num w:numId="18" w16cid:durableId="4475511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A5A"/>
    <w:rsid w:val="0000189E"/>
    <w:rsid w:val="00002B10"/>
    <w:rsid w:val="00020C89"/>
    <w:rsid w:val="00022492"/>
    <w:rsid w:val="000236CB"/>
    <w:rsid w:val="00025005"/>
    <w:rsid w:val="00030686"/>
    <w:rsid w:val="0003308D"/>
    <w:rsid w:val="000338B3"/>
    <w:rsid w:val="00034615"/>
    <w:rsid w:val="00037997"/>
    <w:rsid w:val="0004188C"/>
    <w:rsid w:val="00053464"/>
    <w:rsid w:val="000631DF"/>
    <w:rsid w:val="000833B9"/>
    <w:rsid w:val="000A5C8B"/>
    <w:rsid w:val="000B26B7"/>
    <w:rsid w:val="000C11BD"/>
    <w:rsid w:val="000D16FD"/>
    <w:rsid w:val="0010098B"/>
    <w:rsid w:val="001019E2"/>
    <w:rsid w:val="00110673"/>
    <w:rsid w:val="00110EF5"/>
    <w:rsid w:val="0011597D"/>
    <w:rsid w:val="00125931"/>
    <w:rsid w:val="00127152"/>
    <w:rsid w:val="00174E19"/>
    <w:rsid w:val="00191738"/>
    <w:rsid w:val="001A1389"/>
    <w:rsid w:val="001A3FCC"/>
    <w:rsid w:val="001A505B"/>
    <w:rsid w:val="001A5EC2"/>
    <w:rsid w:val="001B036D"/>
    <w:rsid w:val="001B0E69"/>
    <w:rsid w:val="001C4F3C"/>
    <w:rsid w:val="001E2000"/>
    <w:rsid w:val="001E5E2D"/>
    <w:rsid w:val="002029B9"/>
    <w:rsid w:val="0021710C"/>
    <w:rsid w:val="002351D1"/>
    <w:rsid w:val="00240E01"/>
    <w:rsid w:val="0025284B"/>
    <w:rsid w:val="00254FF4"/>
    <w:rsid w:val="0026376B"/>
    <w:rsid w:val="00270BDB"/>
    <w:rsid w:val="00272D90"/>
    <w:rsid w:val="002A1E28"/>
    <w:rsid w:val="002B6926"/>
    <w:rsid w:val="002B7BC7"/>
    <w:rsid w:val="002C79A9"/>
    <w:rsid w:val="002F2D9A"/>
    <w:rsid w:val="00305174"/>
    <w:rsid w:val="0031394C"/>
    <w:rsid w:val="00313FEE"/>
    <w:rsid w:val="00317EEE"/>
    <w:rsid w:val="00323F9A"/>
    <w:rsid w:val="0037125D"/>
    <w:rsid w:val="003855EF"/>
    <w:rsid w:val="00397AD3"/>
    <w:rsid w:val="003A191F"/>
    <w:rsid w:val="003B0508"/>
    <w:rsid w:val="003C2BD9"/>
    <w:rsid w:val="003C74D9"/>
    <w:rsid w:val="003D6C3F"/>
    <w:rsid w:val="003F0BA9"/>
    <w:rsid w:val="003F224F"/>
    <w:rsid w:val="003F2339"/>
    <w:rsid w:val="00401DDC"/>
    <w:rsid w:val="00402102"/>
    <w:rsid w:val="0042133A"/>
    <w:rsid w:val="00435801"/>
    <w:rsid w:val="0045442A"/>
    <w:rsid w:val="0046714E"/>
    <w:rsid w:val="0049272C"/>
    <w:rsid w:val="004B0C17"/>
    <w:rsid w:val="004C3A5A"/>
    <w:rsid w:val="004D30EA"/>
    <w:rsid w:val="004D7B6B"/>
    <w:rsid w:val="004E10BD"/>
    <w:rsid w:val="004E490B"/>
    <w:rsid w:val="004F188B"/>
    <w:rsid w:val="0050604F"/>
    <w:rsid w:val="00510DCB"/>
    <w:rsid w:val="00515165"/>
    <w:rsid w:val="00517388"/>
    <w:rsid w:val="00534A72"/>
    <w:rsid w:val="00546169"/>
    <w:rsid w:val="005476E5"/>
    <w:rsid w:val="0057138B"/>
    <w:rsid w:val="0057254B"/>
    <w:rsid w:val="0057791B"/>
    <w:rsid w:val="005B178E"/>
    <w:rsid w:val="005B2F8D"/>
    <w:rsid w:val="005B6A72"/>
    <w:rsid w:val="005C4402"/>
    <w:rsid w:val="005D0FFD"/>
    <w:rsid w:val="005D123E"/>
    <w:rsid w:val="005D3026"/>
    <w:rsid w:val="005D42AA"/>
    <w:rsid w:val="005F6F46"/>
    <w:rsid w:val="005F7EB8"/>
    <w:rsid w:val="00604488"/>
    <w:rsid w:val="006064CE"/>
    <w:rsid w:val="00615ABC"/>
    <w:rsid w:val="0064410E"/>
    <w:rsid w:val="00646B31"/>
    <w:rsid w:val="00680FB8"/>
    <w:rsid w:val="006E2AA6"/>
    <w:rsid w:val="006E4175"/>
    <w:rsid w:val="006F1110"/>
    <w:rsid w:val="006F4327"/>
    <w:rsid w:val="0070495B"/>
    <w:rsid w:val="00711671"/>
    <w:rsid w:val="00713C5D"/>
    <w:rsid w:val="00716D09"/>
    <w:rsid w:val="00722E1E"/>
    <w:rsid w:val="00724A1D"/>
    <w:rsid w:val="00736459"/>
    <w:rsid w:val="00736548"/>
    <w:rsid w:val="00756B67"/>
    <w:rsid w:val="007A1490"/>
    <w:rsid w:val="007B1740"/>
    <w:rsid w:val="007B2255"/>
    <w:rsid w:val="007C1526"/>
    <w:rsid w:val="007C4F0B"/>
    <w:rsid w:val="007C55AF"/>
    <w:rsid w:val="007D0261"/>
    <w:rsid w:val="007E0BB7"/>
    <w:rsid w:val="007F0EA0"/>
    <w:rsid w:val="008305EB"/>
    <w:rsid w:val="00842D6D"/>
    <w:rsid w:val="0084506A"/>
    <w:rsid w:val="00845DDE"/>
    <w:rsid w:val="008462FD"/>
    <w:rsid w:val="0086235C"/>
    <w:rsid w:val="00895D88"/>
    <w:rsid w:val="008A3254"/>
    <w:rsid w:val="008D05CE"/>
    <w:rsid w:val="008D20FC"/>
    <w:rsid w:val="008D553F"/>
    <w:rsid w:val="00913DE7"/>
    <w:rsid w:val="0092304A"/>
    <w:rsid w:val="00943768"/>
    <w:rsid w:val="00964408"/>
    <w:rsid w:val="009712C4"/>
    <w:rsid w:val="00990A2B"/>
    <w:rsid w:val="009945EB"/>
    <w:rsid w:val="009A4157"/>
    <w:rsid w:val="009A74FD"/>
    <w:rsid w:val="009D3856"/>
    <w:rsid w:val="009D4F72"/>
    <w:rsid w:val="009F53BC"/>
    <w:rsid w:val="00A307A3"/>
    <w:rsid w:val="00A323D8"/>
    <w:rsid w:val="00A8419C"/>
    <w:rsid w:val="00AB41AA"/>
    <w:rsid w:val="00AC1A4B"/>
    <w:rsid w:val="00AC2DAD"/>
    <w:rsid w:val="00AE157C"/>
    <w:rsid w:val="00B31E0F"/>
    <w:rsid w:val="00B46DF4"/>
    <w:rsid w:val="00B57BE6"/>
    <w:rsid w:val="00B9177E"/>
    <w:rsid w:val="00B94032"/>
    <w:rsid w:val="00BC6269"/>
    <w:rsid w:val="00BD27E8"/>
    <w:rsid w:val="00C2034B"/>
    <w:rsid w:val="00C32B11"/>
    <w:rsid w:val="00C57CD7"/>
    <w:rsid w:val="00C63C5B"/>
    <w:rsid w:val="00C659CE"/>
    <w:rsid w:val="00C87333"/>
    <w:rsid w:val="00C940B9"/>
    <w:rsid w:val="00CB1882"/>
    <w:rsid w:val="00CC3958"/>
    <w:rsid w:val="00CF3473"/>
    <w:rsid w:val="00D2424C"/>
    <w:rsid w:val="00D44320"/>
    <w:rsid w:val="00D47B65"/>
    <w:rsid w:val="00D609BE"/>
    <w:rsid w:val="00D61AC0"/>
    <w:rsid w:val="00D776F5"/>
    <w:rsid w:val="00D82569"/>
    <w:rsid w:val="00D86194"/>
    <w:rsid w:val="00DA2BCA"/>
    <w:rsid w:val="00DB06F5"/>
    <w:rsid w:val="00DB2C4B"/>
    <w:rsid w:val="00DC5785"/>
    <w:rsid w:val="00DE5F50"/>
    <w:rsid w:val="00E00502"/>
    <w:rsid w:val="00E00BE0"/>
    <w:rsid w:val="00E079F1"/>
    <w:rsid w:val="00E13B24"/>
    <w:rsid w:val="00E20FCE"/>
    <w:rsid w:val="00E32333"/>
    <w:rsid w:val="00E52E8F"/>
    <w:rsid w:val="00E676DB"/>
    <w:rsid w:val="00E72259"/>
    <w:rsid w:val="00E81995"/>
    <w:rsid w:val="00E84FB9"/>
    <w:rsid w:val="00EB0535"/>
    <w:rsid w:val="00EC39BD"/>
    <w:rsid w:val="00EE1A48"/>
    <w:rsid w:val="00EE5721"/>
    <w:rsid w:val="00F006D0"/>
    <w:rsid w:val="00F14439"/>
    <w:rsid w:val="00F20017"/>
    <w:rsid w:val="00F327BD"/>
    <w:rsid w:val="00F354D3"/>
    <w:rsid w:val="00F459B0"/>
    <w:rsid w:val="00F50058"/>
    <w:rsid w:val="00F5456F"/>
    <w:rsid w:val="00F604D5"/>
    <w:rsid w:val="00F67DA6"/>
    <w:rsid w:val="00F71BDB"/>
    <w:rsid w:val="00F81B4F"/>
    <w:rsid w:val="00F84353"/>
    <w:rsid w:val="00FB0636"/>
    <w:rsid w:val="00FB3A80"/>
    <w:rsid w:val="00FC13A9"/>
    <w:rsid w:val="00FC2197"/>
    <w:rsid w:val="00FD7B97"/>
    <w:rsid w:val="00FE666E"/>
    <w:rsid w:val="00FE7D7E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2344D6B"/>
  <w15:docId w15:val="{1F3E8EA8-305C-4A48-B135-61404DC6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AB41AA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9D3856"/>
    <w:rPr>
      <w:rFonts w:ascii="Tahoma" w:hAnsi="Tahoma" w:cs="Tahoma"/>
      <w:sz w:val="16"/>
      <w:szCs w:val="16"/>
    </w:rPr>
  </w:style>
  <w:style w:type="paragraph" w:customStyle="1" w:styleId="Vriksluettelo-korostus11">
    <w:name w:val="Värikäs luettelo - korostus 11"/>
    <w:basedOn w:val="Normaali"/>
    <w:uiPriority w:val="34"/>
    <w:qFormat/>
    <w:rsid w:val="003D6C3F"/>
    <w:pPr>
      <w:ind w:left="1304"/>
    </w:pPr>
  </w:style>
  <w:style w:type="paragraph" w:styleId="Luettelokappale">
    <w:name w:val="List Paragraph"/>
    <w:basedOn w:val="Normaali"/>
    <w:uiPriority w:val="34"/>
    <w:qFormat/>
    <w:rsid w:val="00FB3A80"/>
    <w:pPr>
      <w:ind w:left="1304"/>
    </w:pPr>
  </w:style>
  <w:style w:type="paragraph" w:styleId="Yltunniste">
    <w:name w:val="header"/>
    <w:basedOn w:val="Normaali"/>
    <w:link w:val="YltunnisteChar"/>
    <w:uiPriority w:val="99"/>
    <w:unhideWhenUsed/>
    <w:rsid w:val="00D609BE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D609BE"/>
    <w:rPr>
      <w:sz w:val="24"/>
      <w:szCs w:val="24"/>
    </w:rPr>
  </w:style>
  <w:style w:type="paragraph" w:styleId="Alatunniste">
    <w:name w:val="footer"/>
    <w:basedOn w:val="Normaali"/>
    <w:link w:val="AlatunnisteChar"/>
    <w:unhideWhenUsed/>
    <w:rsid w:val="00D609BE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D609BE"/>
    <w:rPr>
      <w:sz w:val="24"/>
      <w:szCs w:val="24"/>
    </w:rPr>
  </w:style>
  <w:style w:type="character" w:styleId="Hyperlinkki">
    <w:name w:val="Hyperlink"/>
    <w:basedOn w:val="Kappaleenoletusfontti"/>
    <w:rsid w:val="0057138B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71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F91DA-A898-444A-AA2A-0C6AF0B34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305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POHJOIS-HAAGAN KIINTEISTÖT OY</vt:lpstr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POHJOIS-HAAGAN KIINTEISTÖT OY</dc:title>
  <dc:creator>koti</dc:creator>
  <cp:lastModifiedBy>Valérie Sigwo Sigwo</cp:lastModifiedBy>
  <cp:revision>2</cp:revision>
  <cp:lastPrinted>2017-01-31T13:35:00Z</cp:lastPrinted>
  <dcterms:created xsi:type="dcterms:W3CDTF">2025-09-20T13:03:00Z</dcterms:created>
  <dcterms:modified xsi:type="dcterms:W3CDTF">2025-09-20T13:03:00Z</dcterms:modified>
</cp:coreProperties>
</file>