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7ED" w:rsidRDefault="00347B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Toimintaohjeita jäänkunnostajille</w:t>
      </w:r>
    </w:p>
    <w:p w:rsidR="00347B35" w:rsidRDefault="00347B35">
      <w:pPr>
        <w:rPr>
          <w:rFonts w:ascii="Arial" w:hAnsi="Arial" w:cs="Arial"/>
          <w:sz w:val="24"/>
          <w:szCs w:val="24"/>
        </w:rPr>
      </w:pPr>
    </w:p>
    <w:p w:rsidR="006267ED" w:rsidRDefault="00F72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47B35">
        <w:rPr>
          <w:rFonts w:ascii="Arial" w:hAnsi="Arial" w:cs="Arial"/>
          <w:sz w:val="24"/>
          <w:szCs w:val="24"/>
        </w:rPr>
        <w:t xml:space="preserve">lisi hyvä saapua hallille viimeistään 15 minuuttia ennen vuoron alkua. Hakekaa ennen vuoron alkua </w:t>
      </w:r>
      <w:r>
        <w:rPr>
          <w:rFonts w:ascii="Arial" w:hAnsi="Arial" w:cs="Arial"/>
          <w:sz w:val="24"/>
          <w:szCs w:val="24"/>
        </w:rPr>
        <w:t xml:space="preserve">kisatoimistosta toimitsijanauha. </w:t>
      </w:r>
    </w:p>
    <w:p w:rsidR="00F7299A" w:rsidRDefault="00F72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Ensimmäiseen vuoroon kuuluu ennen ensimmäistä jäänajoa jään tarkastus ja tarvittaessa kunnostus.</w:t>
      </w:r>
    </w:p>
    <w:p w:rsidR="00F7299A" w:rsidRDefault="00F72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 kisojen ohjelmaan kuuluu </w:t>
      </w:r>
      <w:proofErr w:type="spellStart"/>
      <w:r>
        <w:rPr>
          <w:rFonts w:ascii="Arial" w:hAnsi="Arial" w:cs="Arial"/>
          <w:sz w:val="24"/>
          <w:szCs w:val="24"/>
        </w:rPr>
        <w:t>disco</w:t>
      </w:r>
      <w:proofErr w:type="spellEnd"/>
      <w:r>
        <w:rPr>
          <w:rFonts w:ascii="Arial" w:hAnsi="Arial" w:cs="Arial"/>
          <w:sz w:val="24"/>
          <w:szCs w:val="24"/>
        </w:rPr>
        <w:t xml:space="preserve">, niin sen jälkeen jää todennäköisesti vaatii extra kunnostuksen ja siivouksen. </w:t>
      </w:r>
    </w:p>
    <w:p w:rsidR="00F7299A" w:rsidRDefault="00F72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Palkintojenjakomattojen laitto ja poisto kuuluvat myös </w:t>
      </w:r>
      <w:r w:rsidR="00FB2A92">
        <w:rPr>
          <w:rFonts w:ascii="Arial" w:hAnsi="Arial" w:cs="Arial"/>
          <w:sz w:val="24"/>
          <w:szCs w:val="24"/>
        </w:rPr>
        <w:t>jäänkunnostajien tehtäviin.</w:t>
      </w:r>
    </w:p>
    <w:p w:rsidR="00FB2A92" w:rsidRDefault="00FB2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Viimeiseen vuoroon kuuluu palkintojenjaon jälkeinen jään tarkistus ja kunnostus.</w:t>
      </w:r>
    </w:p>
    <w:p w:rsidR="00FB2A92" w:rsidRDefault="00FB2A92">
      <w:pPr>
        <w:rPr>
          <w:rFonts w:ascii="Arial" w:hAnsi="Arial" w:cs="Arial"/>
          <w:sz w:val="24"/>
          <w:szCs w:val="24"/>
        </w:rPr>
      </w:pPr>
    </w:p>
    <w:p w:rsidR="00FB2A92" w:rsidRDefault="00FB2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Jäänkunnostus pääpiirteittäin:</w:t>
      </w:r>
    </w:p>
    <w:p w:rsidR="00880900" w:rsidRPr="00880900" w:rsidRDefault="006C7490" w:rsidP="008809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Jäädytystauon alussa j</w:t>
      </w:r>
      <w:r w:rsidR="00FB2A92" w:rsidRPr="00880900">
        <w:rPr>
          <w:rFonts w:ascii="Arial" w:hAnsi="Arial" w:cs="Arial"/>
          <w:sz w:val="24"/>
          <w:szCs w:val="24"/>
        </w:rPr>
        <w:t>äänkunnostajat odottavat jääkoneen aukolla tai vaihtoaitiossa (paikka sovitaan tilanteen mukaan) lumisohjolla täytettyjen ämpäreiden ja lapioiden kanssa. Lumisohjoa saa j</w:t>
      </w:r>
      <w:r w:rsidR="00880900" w:rsidRPr="00880900">
        <w:rPr>
          <w:rFonts w:ascii="Arial" w:hAnsi="Arial" w:cs="Arial"/>
          <w:sz w:val="24"/>
          <w:szCs w:val="24"/>
        </w:rPr>
        <w:t>ääkoneen luota.</w:t>
      </w:r>
      <w:r w:rsidR="00FB2A92" w:rsidRPr="00880900">
        <w:rPr>
          <w:rFonts w:ascii="Arial" w:hAnsi="Arial" w:cs="Arial"/>
          <w:sz w:val="24"/>
          <w:szCs w:val="24"/>
        </w:rPr>
        <w:t xml:space="preserve"> Ennen jäädytystä jää tarkastetaan ja paikat</w:t>
      </w:r>
      <w:r w:rsidR="00880900" w:rsidRPr="00880900">
        <w:rPr>
          <w:rFonts w:ascii="Arial" w:hAnsi="Arial" w:cs="Arial"/>
          <w:sz w:val="24"/>
          <w:szCs w:val="24"/>
        </w:rPr>
        <w:t>aan urat ja kolot lumisohjolla.</w:t>
      </w:r>
      <w:r>
        <w:rPr>
          <w:rFonts w:ascii="Arial" w:hAnsi="Arial" w:cs="Arial"/>
          <w:sz w:val="24"/>
          <w:szCs w:val="24"/>
        </w:rPr>
        <w:t xml:space="preserve"> </w:t>
      </w:r>
      <w:r w:rsidR="00880900">
        <w:rPr>
          <w:rFonts w:ascii="Arial" w:hAnsi="Arial" w:cs="Arial"/>
          <w:sz w:val="24"/>
          <w:szCs w:val="24"/>
        </w:rPr>
        <w:t>Lumisohjo pudotetaan lapiolla ja</w:t>
      </w:r>
      <w:r>
        <w:rPr>
          <w:rFonts w:ascii="Arial" w:hAnsi="Arial" w:cs="Arial"/>
          <w:sz w:val="24"/>
          <w:szCs w:val="24"/>
        </w:rPr>
        <w:t xml:space="preserve"> taputellaan jalalla tasaiseksi jonka jälkeen jäädytyskone jäädyttää jään.</w:t>
      </w:r>
    </w:p>
    <w:p w:rsidR="00880900" w:rsidRDefault="00880900" w:rsidP="00880900">
      <w:pPr>
        <w:pStyle w:val="NoSpacing"/>
      </w:pPr>
    </w:p>
    <w:p w:rsidR="00880900" w:rsidRDefault="006C7490" w:rsidP="006C74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Varustuksesta:</w:t>
      </w:r>
    </w:p>
    <w:p w:rsidR="006C7490" w:rsidRDefault="006C7490" w:rsidP="006C74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Kengät olisi hyvä olla tasapohjaiset (hyvä liikkua jäällä)</w:t>
      </w:r>
    </w:p>
    <w:p w:rsidR="00F27DE4" w:rsidRDefault="00F27DE4" w:rsidP="006C7490">
      <w:pPr>
        <w:pStyle w:val="NoSpacing"/>
        <w:rPr>
          <w:rFonts w:ascii="Arial" w:hAnsi="Arial" w:cs="Arial"/>
          <w:sz w:val="24"/>
          <w:szCs w:val="24"/>
        </w:rPr>
      </w:pPr>
    </w:p>
    <w:p w:rsidR="00F27DE4" w:rsidRDefault="00F27DE4" w:rsidP="006C7490">
      <w:pPr>
        <w:pStyle w:val="NoSpacing"/>
        <w:rPr>
          <w:rFonts w:ascii="Arial" w:hAnsi="Arial" w:cs="Arial"/>
          <w:sz w:val="24"/>
          <w:szCs w:val="24"/>
        </w:rPr>
      </w:pPr>
    </w:p>
    <w:p w:rsidR="00F27DE4" w:rsidRDefault="00F27DE4" w:rsidP="006C7490">
      <w:pPr>
        <w:pStyle w:val="NoSpacing"/>
        <w:rPr>
          <w:rFonts w:ascii="Arial" w:hAnsi="Arial" w:cs="Arial"/>
          <w:sz w:val="24"/>
          <w:szCs w:val="24"/>
        </w:rPr>
      </w:pPr>
    </w:p>
    <w:p w:rsidR="00F27DE4" w:rsidRDefault="00F27DE4" w:rsidP="006C74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Jäädytystaukojen välillä voi nauttia joukkueiden esiintymisestä tai voi käydä nauttimassa talkookahvilan antimista.</w:t>
      </w:r>
    </w:p>
    <w:p w:rsidR="00F27DE4" w:rsidRPr="006C7490" w:rsidRDefault="00F27DE4" w:rsidP="006C7490">
      <w:pPr>
        <w:pStyle w:val="NoSpacing"/>
        <w:rPr>
          <w:rFonts w:ascii="Arial" w:hAnsi="Arial" w:cs="Arial"/>
          <w:sz w:val="24"/>
          <w:szCs w:val="24"/>
        </w:rPr>
      </w:pPr>
    </w:p>
    <w:p w:rsidR="006C7490" w:rsidRDefault="006C7490">
      <w:pPr>
        <w:rPr>
          <w:rFonts w:ascii="Arial" w:hAnsi="Arial" w:cs="Arial"/>
          <w:sz w:val="24"/>
          <w:szCs w:val="24"/>
        </w:rPr>
      </w:pPr>
    </w:p>
    <w:p w:rsidR="00FB2A92" w:rsidRDefault="00FB2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7299A" w:rsidRDefault="00F7299A">
      <w:pPr>
        <w:rPr>
          <w:rFonts w:ascii="Arial" w:hAnsi="Arial" w:cs="Arial"/>
          <w:sz w:val="24"/>
          <w:szCs w:val="24"/>
        </w:rPr>
      </w:pPr>
    </w:p>
    <w:p w:rsidR="00F7299A" w:rsidRDefault="00F7299A">
      <w:pPr>
        <w:rPr>
          <w:rFonts w:ascii="Arial" w:hAnsi="Arial" w:cs="Arial"/>
          <w:sz w:val="24"/>
          <w:szCs w:val="24"/>
        </w:rPr>
      </w:pPr>
    </w:p>
    <w:sectPr w:rsidR="00F72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A6F" w:rsidRDefault="00DF2A6F" w:rsidP="00DF2A6F">
      <w:pPr>
        <w:spacing w:after="0" w:line="240" w:lineRule="auto"/>
      </w:pPr>
      <w:r>
        <w:separator/>
      </w:r>
    </w:p>
  </w:endnote>
  <w:endnote w:type="continuationSeparator" w:id="0">
    <w:p w:rsidR="00DF2A6F" w:rsidRDefault="00DF2A6F" w:rsidP="00DF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6F" w:rsidRDefault="00DF2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6F" w:rsidRDefault="00DF2A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56b4131b69ddb8e5b94a1bc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F2A6F" w:rsidRPr="00DF2A6F" w:rsidRDefault="00DF2A6F" w:rsidP="00DF2A6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F2A6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56b4131b69ddb8e5b94a1bc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FQ+OXcdAwAANg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DF2A6F" w:rsidRPr="00DF2A6F" w:rsidRDefault="00DF2A6F" w:rsidP="00DF2A6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F2A6F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6F" w:rsidRDefault="00DF2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A6F" w:rsidRDefault="00DF2A6F" w:rsidP="00DF2A6F">
      <w:pPr>
        <w:spacing w:after="0" w:line="240" w:lineRule="auto"/>
      </w:pPr>
      <w:r>
        <w:separator/>
      </w:r>
    </w:p>
  </w:footnote>
  <w:footnote w:type="continuationSeparator" w:id="0">
    <w:p w:rsidR="00DF2A6F" w:rsidRDefault="00DF2A6F" w:rsidP="00DF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6F" w:rsidRDefault="00DF2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6F" w:rsidRDefault="00DF2A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6F" w:rsidRDefault="00DF2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A2"/>
    <w:rsid w:val="00215D68"/>
    <w:rsid w:val="00347B35"/>
    <w:rsid w:val="006267ED"/>
    <w:rsid w:val="006C7490"/>
    <w:rsid w:val="006E31A2"/>
    <w:rsid w:val="00880900"/>
    <w:rsid w:val="00D03CD6"/>
    <w:rsid w:val="00DF2A6F"/>
    <w:rsid w:val="00F27DE4"/>
    <w:rsid w:val="00F7299A"/>
    <w:rsid w:val="00FB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B439C5-9D59-4860-9D4E-F2FD1695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9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2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6F"/>
  </w:style>
  <w:style w:type="paragraph" w:styleId="Footer">
    <w:name w:val="footer"/>
    <w:basedOn w:val="Normal"/>
    <w:link w:val="FooterChar"/>
    <w:uiPriority w:val="99"/>
    <w:unhideWhenUsed/>
    <w:rsid w:val="00DF2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1037</Characters>
  <Application>Microsoft Office Word</Application>
  <DocSecurity>0</DocSecurity>
  <Lines>29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Eskelinen</dc:creator>
  <cp:keywords/>
  <dc:description/>
  <cp:lastModifiedBy>Johanna Toimela</cp:lastModifiedBy>
  <cp:revision>2</cp:revision>
  <dcterms:created xsi:type="dcterms:W3CDTF">2018-11-01T13:14:00Z</dcterms:created>
  <dcterms:modified xsi:type="dcterms:W3CDTF">2018-11-01T13:14:00Z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johanna.toimela@evry.com</vt:lpwstr>
  </property>
  <property fmtid="{D5CDD505-2E9C-101B-9397-08002B2CF9AE}" pid="5" name="MSIP_Label_2fef85ea-3e38-424b-a536-85f7ca35fb6d_SetDate">
    <vt:lpwstr>2018-11-01T13:13:53.1684594Z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Extended_MSFT_Method">
    <vt:lpwstr>Automatic</vt:lpwstr>
  </property>
  <property fmtid="{D5CDD505-2E9C-101B-9397-08002B2CF9AE}" pid="9" name="Sensitivity">
    <vt:lpwstr>Internal</vt:lpwstr>
  </property>
</Properties>
</file>