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668A" w14:textId="5A0671D7" w:rsidR="00501664" w:rsidRDefault="00FA110C" w:rsidP="00501664">
      <w:pPr>
        <w:spacing w:after="0" w:line="259" w:lineRule="auto"/>
        <w:ind w:left="-29"/>
      </w:pPr>
      <w:r>
        <w:rPr>
          <w:sz w:val="28"/>
        </w:rPr>
        <w:t>Porvoon JHL 150 Toimintasuunnitelma</w:t>
      </w:r>
      <w:r w:rsidR="00501664">
        <w:rPr>
          <w:sz w:val="28"/>
        </w:rPr>
        <w:t xml:space="preserve"> 202</w:t>
      </w:r>
      <w:r w:rsidR="00C61F86">
        <w:rPr>
          <w:sz w:val="28"/>
        </w:rPr>
        <w:t>6</w:t>
      </w:r>
    </w:p>
    <w:tbl>
      <w:tblPr>
        <w:tblStyle w:val="Vriksruudukkotaulukko6-korostus5"/>
        <w:tblW w:w="5000" w:type="pct"/>
        <w:tblLook w:val="04A0" w:firstRow="1" w:lastRow="0" w:firstColumn="1" w:lastColumn="0" w:noHBand="0" w:noVBand="1"/>
      </w:tblPr>
      <w:tblGrid>
        <w:gridCol w:w="2857"/>
        <w:gridCol w:w="3043"/>
        <w:gridCol w:w="2527"/>
        <w:gridCol w:w="1669"/>
        <w:gridCol w:w="2360"/>
        <w:gridCol w:w="1492"/>
      </w:tblGrid>
      <w:tr w:rsidR="00501664" w14:paraId="70495C27" w14:textId="77777777" w:rsidTr="00E60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pct"/>
            <w:gridSpan w:val="3"/>
          </w:tcPr>
          <w:p w14:paraId="49319EBD" w14:textId="77777777" w:rsidR="00501664" w:rsidRDefault="00501664" w:rsidP="002A1AAC">
            <w:pPr>
              <w:tabs>
                <w:tab w:val="center" w:pos="4161"/>
                <w:tab w:val="center" w:pos="6725"/>
              </w:tabs>
              <w:spacing w:after="0" w:line="259" w:lineRule="auto"/>
              <w:ind w:left="0" w:firstLine="0"/>
            </w:pPr>
            <w:r>
              <w:t>Toiminta / tehtävä</w:t>
            </w:r>
            <w:r>
              <w:tab/>
              <w:t>Konkreettiset toimenpiteet</w:t>
            </w:r>
            <w:r>
              <w:tab/>
              <w:t>Missä ja milloin</w:t>
            </w:r>
          </w:p>
        </w:tc>
        <w:tc>
          <w:tcPr>
            <w:tcW w:w="598" w:type="pct"/>
          </w:tcPr>
          <w:p w14:paraId="0FA39400" w14:textId="77777777" w:rsidR="00501664" w:rsidRDefault="00501664" w:rsidP="002A1AAC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Talousarviossa varattu summa</w:t>
            </w:r>
          </w:p>
        </w:tc>
        <w:tc>
          <w:tcPr>
            <w:tcW w:w="846" w:type="pct"/>
          </w:tcPr>
          <w:p w14:paraId="11718797" w14:textId="77777777" w:rsidR="00501664" w:rsidRDefault="00501664" w:rsidP="002A1AAC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Vastuuhenkilöt</w:t>
            </w:r>
          </w:p>
        </w:tc>
        <w:tc>
          <w:tcPr>
            <w:tcW w:w="535" w:type="pct"/>
          </w:tcPr>
          <w:p w14:paraId="4B6B5930" w14:textId="77777777" w:rsidR="00501664" w:rsidRDefault="00501664" w:rsidP="002A1AAC">
            <w:pPr>
              <w:spacing w:after="0" w:line="259" w:lineRule="auto"/>
              <w:ind w:left="-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Arviointi</w:t>
            </w:r>
          </w:p>
        </w:tc>
      </w:tr>
      <w:tr w:rsidR="00501664" w14:paraId="5F33185D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9613C94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Järjestötoiminta</w:t>
            </w:r>
          </w:p>
        </w:tc>
        <w:tc>
          <w:tcPr>
            <w:tcW w:w="1091" w:type="pct"/>
          </w:tcPr>
          <w:p w14:paraId="325DCFB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3F639B4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28109E4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0942B1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F45AE0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07E4E427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63A9A80" w14:textId="1A662A5F" w:rsidR="00501664" w:rsidRDefault="00E212EF" w:rsidP="002A1AAC">
            <w:pPr>
              <w:spacing w:after="160" w:line="259" w:lineRule="auto"/>
              <w:ind w:left="0" w:firstLine="0"/>
            </w:pPr>
            <w:r>
              <w:t>Hallitus</w:t>
            </w:r>
            <w:r w:rsidR="00AB301D">
              <w:t xml:space="preserve"> </w:t>
            </w:r>
            <w:r w:rsidR="00296347">
              <w:t>Koulutus viikonloppu</w:t>
            </w:r>
          </w:p>
        </w:tc>
        <w:tc>
          <w:tcPr>
            <w:tcW w:w="1091" w:type="pct"/>
          </w:tcPr>
          <w:p w14:paraId="5145FDDC" w14:textId="1B40FFFB" w:rsidR="00501664" w:rsidRDefault="00D31383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 koulutusviikonloppu</w:t>
            </w:r>
          </w:p>
        </w:tc>
        <w:tc>
          <w:tcPr>
            <w:tcW w:w="906" w:type="pct"/>
          </w:tcPr>
          <w:p w14:paraId="0528C734" w14:textId="504A2D72" w:rsidR="00501664" w:rsidRDefault="007D13AC" w:rsidP="0086021A">
            <w:pPr>
              <w:tabs>
                <w:tab w:val="right" w:pos="2354"/>
              </w:tabs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Syksylle</w:t>
            </w:r>
            <w:r w:rsidR="0086021A">
              <w:tab/>
            </w:r>
          </w:p>
        </w:tc>
        <w:tc>
          <w:tcPr>
            <w:tcW w:w="598" w:type="pct"/>
          </w:tcPr>
          <w:p w14:paraId="086EC70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CD6D0D5" w14:textId="253083F3" w:rsidR="00501664" w:rsidRDefault="00CD77ED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78163B11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7C31658E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3117213" w14:textId="45AC37D0" w:rsidR="00501664" w:rsidRDefault="00584409" w:rsidP="002A1AAC">
            <w:pPr>
              <w:spacing w:after="160" w:line="259" w:lineRule="auto"/>
              <w:ind w:left="0" w:firstLine="0"/>
            </w:pPr>
            <w:r>
              <w:t>Työpaikkakäynnit</w:t>
            </w:r>
          </w:p>
        </w:tc>
        <w:tc>
          <w:tcPr>
            <w:tcW w:w="1091" w:type="pct"/>
          </w:tcPr>
          <w:p w14:paraId="7F522ECC" w14:textId="3E24BB8F" w:rsidR="00501664" w:rsidRDefault="00BD436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Pääluottamusmies ja luottamusmies </w:t>
            </w:r>
          </w:p>
        </w:tc>
        <w:tc>
          <w:tcPr>
            <w:tcW w:w="906" w:type="pct"/>
          </w:tcPr>
          <w:p w14:paraId="0EDA3788" w14:textId="6E50F4AD" w:rsidR="00501664" w:rsidRDefault="00011E3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Kerran kk </w:t>
            </w:r>
          </w:p>
        </w:tc>
        <w:tc>
          <w:tcPr>
            <w:tcW w:w="598" w:type="pct"/>
          </w:tcPr>
          <w:p w14:paraId="649113C7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CB09C0D" w14:textId="180823A9" w:rsidR="00501664" w:rsidRDefault="00C573BF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Pääluottamusmies ja luottamusmies</w:t>
            </w:r>
          </w:p>
        </w:tc>
        <w:tc>
          <w:tcPr>
            <w:tcW w:w="535" w:type="pct"/>
          </w:tcPr>
          <w:p w14:paraId="0E5F61A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093AABD6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E11F366" w14:textId="71A97F11" w:rsidR="00501664" w:rsidRDefault="00EB2D64" w:rsidP="002A1AAC">
            <w:pPr>
              <w:spacing w:after="160" w:line="259" w:lineRule="auto"/>
              <w:ind w:left="0" w:firstLine="0"/>
            </w:pPr>
            <w:proofErr w:type="spellStart"/>
            <w:r>
              <w:t>Ammattilliset</w:t>
            </w:r>
            <w:proofErr w:type="spellEnd"/>
            <w:r>
              <w:t xml:space="preserve"> illat</w:t>
            </w:r>
            <w:r w:rsidR="007B6174">
              <w:t xml:space="preserve"> (</w:t>
            </w:r>
            <w:proofErr w:type="gramStart"/>
            <w:r w:rsidR="00E42F47">
              <w:t>3</w:t>
            </w:r>
            <w:r w:rsidR="007B6174">
              <w:t>-5</w:t>
            </w:r>
            <w:proofErr w:type="gramEnd"/>
            <w:r w:rsidR="007B6174">
              <w:t xml:space="preserve"> kpl)</w:t>
            </w:r>
          </w:p>
        </w:tc>
        <w:tc>
          <w:tcPr>
            <w:tcW w:w="1091" w:type="pct"/>
          </w:tcPr>
          <w:p w14:paraId="61B33870" w14:textId="300A9E60" w:rsidR="00501664" w:rsidRDefault="00083CB0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Toteutetaan kartoituksen perusteella. </w:t>
            </w:r>
          </w:p>
        </w:tc>
        <w:tc>
          <w:tcPr>
            <w:tcW w:w="906" w:type="pct"/>
          </w:tcPr>
          <w:p w14:paraId="33891D38" w14:textId="7F31D185" w:rsidR="00501664" w:rsidRDefault="007B617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Keväällä ja syksyllä</w:t>
            </w:r>
          </w:p>
        </w:tc>
        <w:tc>
          <w:tcPr>
            <w:tcW w:w="598" w:type="pct"/>
          </w:tcPr>
          <w:p w14:paraId="2E32C2D7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C696F3F" w14:textId="7D607D02" w:rsidR="00501664" w:rsidRDefault="007E744E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Pääluottamusmiehet+ Hallitus</w:t>
            </w:r>
            <w:r w:rsidR="00A563B8">
              <w:t>+ luottamusmiehet</w:t>
            </w:r>
          </w:p>
        </w:tc>
        <w:tc>
          <w:tcPr>
            <w:tcW w:w="535" w:type="pct"/>
          </w:tcPr>
          <w:p w14:paraId="23DDA61F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4A98C8C4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ADEE98A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44B220D5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00A27315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7325AF1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07BAE39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7BAF6B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3163CDF" w14:textId="77777777" w:rsidTr="00E60D4D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25AD6B3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Edunvalvonta</w:t>
            </w:r>
          </w:p>
        </w:tc>
        <w:tc>
          <w:tcPr>
            <w:tcW w:w="1091" w:type="pct"/>
          </w:tcPr>
          <w:p w14:paraId="51EB868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3944899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7AB1FCD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93D5CC2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21C4F2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3BAC66F0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372A3AD0" w14:textId="0AE18725" w:rsidR="00501664" w:rsidRDefault="008A14BD" w:rsidP="002A1AAC">
            <w:pPr>
              <w:spacing w:after="160" w:line="259" w:lineRule="auto"/>
              <w:ind w:left="0" w:firstLine="0"/>
            </w:pPr>
            <w:r>
              <w:t>Jäsenet koolle Askolassa ja Myrskylässä</w:t>
            </w:r>
          </w:p>
        </w:tc>
        <w:tc>
          <w:tcPr>
            <w:tcW w:w="1091" w:type="pct"/>
          </w:tcPr>
          <w:p w14:paraId="6A1F0484" w14:textId="50F4A247" w:rsidR="00501664" w:rsidRDefault="008A14B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</w:t>
            </w:r>
            <w:r w:rsidR="001A293F">
              <w:t xml:space="preserve">vataan </w:t>
            </w:r>
            <w:r w:rsidR="00FA601B">
              <w:t xml:space="preserve">jäsenet </w:t>
            </w:r>
          </w:p>
        </w:tc>
        <w:tc>
          <w:tcPr>
            <w:tcW w:w="906" w:type="pct"/>
          </w:tcPr>
          <w:p w14:paraId="42FD3CAE" w14:textId="7BD74C65" w:rsidR="00501664" w:rsidRDefault="00783F9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Keväällä toinen ja toinen syksyllä</w:t>
            </w:r>
          </w:p>
        </w:tc>
        <w:tc>
          <w:tcPr>
            <w:tcW w:w="598" w:type="pct"/>
          </w:tcPr>
          <w:p w14:paraId="080DBB4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1D73585" w14:textId="7033E844" w:rsidR="00501664" w:rsidRDefault="00783F9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082CD9CE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6F4468D" w14:textId="77777777" w:rsidTr="00E60D4D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5FF5DA61" w14:textId="34317FC3" w:rsidR="00501664" w:rsidRDefault="00783F9E" w:rsidP="002A1AAC">
            <w:pPr>
              <w:spacing w:after="160" w:line="259" w:lineRule="auto"/>
              <w:ind w:left="0" w:firstLine="0"/>
            </w:pPr>
            <w:r>
              <w:t>Seurataan valtuustojen pöytäkirjoja</w:t>
            </w:r>
          </w:p>
        </w:tc>
        <w:tc>
          <w:tcPr>
            <w:tcW w:w="1091" w:type="pct"/>
          </w:tcPr>
          <w:p w14:paraId="75C7A93B" w14:textId="6446B2D9" w:rsidR="00501664" w:rsidRDefault="006E0CD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Päätöksien seurantaa</w:t>
            </w:r>
          </w:p>
        </w:tc>
        <w:tc>
          <w:tcPr>
            <w:tcW w:w="906" w:type="pct"/>
          </w:tcPr>
          <w:p w14:paraId="07B42F27" w14:textId="1367F6A9" w:rsidR="00501664" w:rsidRDefault="006E0CD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kerran kk.</w:t>
            </w:r>
          </w:p>
        </w:tc>
        <w:tc>
          <w:tcPr>
            <w:tcW w:w="598" w:type="pct"/>
          </w:tcPr>
          <w:p w14:paraId="2681A23E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639EB68" w14:textId="6BFB6FE7" w:rsidR="00501664" w:rsidRDefault="006E0CD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0708C82E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2D3259B9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1443981F" w14:textId="4C00F8D9" w:rsidR="00501664" w:rsidRDefault="00122EDB" w:rsidP="002A1AAC">
            <w:pPr>
              <w:spacing w:after="160" w:line="259" w:lineRule="auto"/>
              <w:ind w:left="0" w:firstLine="0"/>
            </w:pPr>
            <w:r>
              <w:t xml:space="preserve">Vakan Jäsenten kutsuminen koolle </w:t>
            </w:r>
          </w:p>
        </w:tc>
        <w:tc>
          <w:tcPr>
            <w:tcW w:w="1091" w:type="pct"/>
          </w:tcPr>
          <w:p w14:paraId="002F8B59" w14:textId="4086B35A" w:rsidR="00501664" w:rsidRDefault="00F7044C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</w:t>
            </w:r>
            <w:r w:rsidR="00BB6F6E">
              <w:t xml:space="preserve">hankintaa, </w:t>
            </w:r>
          </w:p>
        </w:tc>
        <w:tc>
          <w:tcPr>
            <w:tcW w:w="906" w:type="pct"/>
          </w:tcPr>
          <w:p w14:paraId="3B017DA5" w14:textId="42AAAD90" w:rsidR="00501664" w:rsidRDefault="00E75FC0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Keväällä</w:t>
            </w:r>
          </w:p>
        </w:tc>
        <w:tc>
          <w:tcPr>
            <w:tcW w:w="598" w:type="pct"/>
          </w:tcPr>
          <w:p w14:paraId="433DF224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A7F3714" w14:textId="0518FDD8" w:rsidR="00501664" w:rsidRDefault="007F6EB6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Porvoon Kaupungin pääluottamusmies</w:t>
            </w:r>
          </w:p>
        </w:tc>
        <w:tc>
          <w:tcPr>
            <w:tcW w:w="535" w:type="pct"/>
          </w:tcPr>
          <w:p w14:paraId="3D70D89A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D1FCD45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FA8D682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0B3A444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55ACFE1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17E5D46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711B826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DD27002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277849A6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812DA62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Koulutus</w:t>
            </w:r>
          </w:p>
        </w:tc>
        <w:tc>
          <w:tcPr>
            <w:tcW w:w="1091" w:type="pct"/>
          </w:tcPr>
          <w:p w14:paraId="1650C76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33FF9B08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6FEB541A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2064D40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6CE67FE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1034C28E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CAE3EFE" w14:textId="72F0422D" w:rsidR="00501664" w:rsidRDefault="00EE6D1A" w:rsidP="002A1AAC">
            <w:pPr>
              <w:spacing w:after="160" w:line="259" w:lineRule="auto"/>
              <w:ind w:left="0" w:firstLine="0"/>
            </w:pPr>
            <w:r>
              <w:t>Uuden Hallituksen koulut</w:t>
            </w:r>
            <w:r w:rsidR="00B848EE">
              <w:t>us ilta</w:t>
            </w:r>
          </w:p>
        </w:tc>
        <w:tc>
          <w:tcPr>
            <w:tcW w:w="1091" w:type="pct"/>
          </w:tcPr>
          <w:p w14:paraId="53B3805F" w14:textId="52E09DF3" w:rsidR="00501664" w:rsidRDefault="00EE6D1A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Koulutus</w:t>
            </w:r>
          </w:p>
        </w:tc>
        <w:tc>
          <w:tcPr>
            <w:tcW w:w="906" w:type="pct"/>
          </w:tcPr>
          <w:p w14:paraId="28509E25" w14:textId="2C05715E" w:rsidR="00501664" w:rsidRDefault="00A022A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Keväälle</w:t>
            </w:r>
          </w:p>
        </w:tc>
        <w:tc>
          <w:tcPr>
            <w:tcW w:w="598" w:type="pct"/>
          </w:tcPr>
          <w:p w14:paraId="37CFBEEB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7DC102B" w14:textId="3E322430" w:rsidR="00501664" w:rsidRDefault="00A022A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10651073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657AA55A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53186C98" w14:textId="554E1B08" w:rsidR="00501664" w:rsidRDefault="006315E7" w:rsidP="002A1AAC">
            <w:pPr>
              <w:spacing w:after="160" w:line="259" w:lineRule="auto"/>
              <w:ind w:left="0" w:firstLine="0"/>
            </w:pPr>
            <w:r>
              <w:t>Koulutustuki</w:t>
            </w:r>
          </w:p>
        </w:tc>
        <w:tc>
          <w:tcPr>
            <w:tcW w:w="1091" w:type="pct"/>
          </w:tcPr>
          <w:p w14:paraId="6B0AE719" w14:textId="66215D38" w:rsidR="00501664" w:rsidRDefault="006315E7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Kaikille jäsenille </w:t>
            </w:r>
          </w:p>
        </w:tc>
        <w:tc>
          <w:tcPr>
            <w:tcW w:w="906" w:type="pct"/>
          </w:tcPr>
          <w:p w14:paraId="1C5088CB" w14:textId="24F05257" w:rsidR="00501664" w:rsidRDefault="004F777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vuoden</w:t>
            </w:r>
          </w:p>
        </w:tc>
        <w:tc>
          <w:tcPr>
            <w:tcW w:w="598" w:type="pct"/>
          </w:tcPr>
          <w:p w14:paraId="589C9E00" w14:textId="03705120" w:rsidR="00501664" w:rsidRDefault="006315E7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467EA">
              <w:t>5</w:t>
            </w:r>
            <w:r>
              <w:t>e päivä</w:t>
            </w:r>
          </w:p>
        </w:tc>
        <w:tc>
          <w:tcPr>
            <w:tcW w:w="846" w:type="pct"/>
          </w:tcPr>
          <w:p w14:paraId="0B664011" w14:textId="5ABEE0CA" w:rsidR="00501664" w:rsidRDefault="006315E7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Jäsenille</w:t>
            </w:r>
          </w:p>
        </w:tc>
        <w:tc>
          <w:tcPr>
            <w:tcW w:w="535" w:type="pct"/>
          </w:tcPr>
          <w:p w14:paraId="6CB48C6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5F038E15" w14:textId="77777777" w:rsidTr="00E60D4D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D266369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34C07455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63BBBC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4C9F34B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2B5C9D1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30C040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67F38ACA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66E9A0A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7C184660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4A50BB6C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16330377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E18AEEB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53FB3A2C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FC9EC8F" w14:textId="77777777" w:rsidTr="00E60D4D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5205B4D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lastRenderedPageBreak/>
              <w:t>Tiedotus</w:t>
            </w:r>
          </w:p>
        </w:tc>
        <w:tc>
          <w:tcPr>
            <w:tcW w:w="1091" w:type="pct"/>
          </w:tcPr>
          <w:p w14:paraId="455B4C60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A8DC99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0C7B104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82C41A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04DF263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719A56AB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0852F53" w14:textId="782C5E25" w:rsidR="00501664" w:rsidRDefault="00D874F1" w:rsidP="002A1AAC">
            <w:pPr>
              <w:spacing w:after="160" w:line="259" w:lineRule="auto"/>
              <w:ind w:left="0" w:firstLine="0"/>
            </w:pPr>
            <w:r>
              <w:t xml:space="preserve">Tiedotuksiin </w:t>
            </w:r>
            <w:r w:rsidR="00250643">
              <w:t>tiedottajan yhteystiedot</w:t>
            </w:r>
          </w:p>
        </w:tc>
        <w:tc>
          <w:tcPr>
            <w:tcW w:w="1091" w:type="pct"/>
          </w:tcPr>
          <w:p w14:paraId="107542EB" w14:textId="5C0F7CB3" w:rsidR="00501664" w:rsidRDefault="00641828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Asiaa hoitavan tiedot</w:t>
            </w:r>
          </w:p>
        </w:tc>
        <w:tc>
          <w:tcPr>
            <w:tcW w:w="906" w:type="pct"/>
          </w:tcPr>
          <w:p w14:paraId="7D94FAF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576C2FDA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C74B242" w14:textId="263EAE35" w:rsidR="00501664" w:rsidRDefault="00E60D4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Jäsenille</w:t>
            </w:r>
          </w:p>
        </w:tc>
        <w:tc>
          <w:tcPr>
            <w:tcW w:w="535" w:type="pct"/>
          </w:tcPr>
          <w:p w14:paraId="53E775A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4333F9B6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8FBE2BE" w14:textId="1CA828BE" w:rsidR="00501664" w:rsidRDefault="00250643" w:rsidP="002A1AAC">
            <w:pPr>
              <w:spacing w:after="160" w:line="259" w:lineRule="auto"/>
              <w:ind w:left="0" w:firstLine="0"/>
            </w:pPr>
            <w:r>
              <w:t>Tekstiviesti mainonta</w:t>
            </w:r>
          </w:p>
        </w:tc>
        <w:tc>
          <w:tcPr>
            <w:tcW w:w="1091" w:type="pct"/>
          </w:tcPr>
          <w:p w14:paraId="02368059" w14:textId="17745A7C" w:rsidR="00501664" w:rsidRDefault="004D7B0B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tapahtumat, työtaistelu jne.</w:t>
            </w:r>
          </w:p>
        </w:tc>
        <w:tc>
          <w:tcPr>
            <w:tcW w:w="906" w:type="pct"/>
          </w:tcPr>
          <w:p w14:paraId="7FE68A54" w14:textId="7370A6AB" w:rsidR="00501664" w:rsidRDefault="004D7B0B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koko vuoden </w:t>
            </w:r>
          </w:p>
        </w:tc>
        <w:tc>
          <w:tcPr>
            <w:tcW w:w="598" w:type="pct"/>
          </w:tcPr>
          <w:p w14:paraId="4A55BAF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5F28FA3" w14:textId="5EDF4A9F" w:rsidR="00501664" w:rsidRDefault="004D7B0B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jäsenille</w:t>
            </w:r>
          </w:p>
        </w:tc>
        <w:tc>
          <w:tcPr>
            <w:tcW w:w="535" w:type="pct"/>
          </w:tcPr>
          <w:p w14:paraId="557D4E5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7443C454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3BFF903C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564D34D2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6AF0531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20B1CF9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0767D8B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CBB309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25620931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6CFC28C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4B6774C3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AF73900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59529EDF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1A5C41A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5F60F34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22AA5D56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3D077631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Yhteiskuntavaikuttaminen</w:t>
            </w:r>
          </w:p>
        </w:tc>
        <w:tc>
          <w:tcPr>
            <w:tcW w:w="1091" w:type="pct"/>
          </w:tcPr>
          <w:p w14:paraId="624E040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65FD4C4B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4164CB9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2E31A60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D77A964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0D4D" w14:paraId="6EEBC0C2" w14:textId="77777777" w:rsidTr="00E60D4D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CCB7764" w14:textId="6CE60EA7" w:rsidR="00E60D4D" w:rsidRDefault="007C1664" w:rsidP="00E60D4D">
            <w:pPr>
              <w:spacing w:after="160" w:line="259" w:lineRule="auto"/>
              <w:ind w:left="0" w:firstLine="0"/>
            </w:pPr>
            <w:r>
              <w:t>Päättävien eliminen päätöksien seuraaminen</w:t>
            </w:r>
          </w:p>
        </w:tc>
        <w:tc>
          <w:tcPr>
            <w:tcW w:w="1091" w:type="pct"/>
          </w:tcPr>
          <w:p w14:paraId="24B03EA7" w14:textId="295D87C2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Päätöksien seurantaa</w:t>
            </w:r>
          </w:p>
        </w:tc>
        <w:tc>
          <w:tcPr>
            <w:tcW w:w="906" w:type="pct"/>
          </w:tcPr>
          <w:p w14:paraId="186041F2" w14:textId="042DF4FF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kerran kk.</w:t>
            </w:r>
          </w:p>
        </w:tc>
        <w:tc>
          <w:tcPr>
            <w:tcW w:w="598" w:type="pct"/>
          </w:tcPr>
          <w:p w14:paraId="3FCE9A02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73F7284C" w14:textId="63B1BB0C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  <w:r w:rsidR="007C1664">
              <w:t xml:space="preserve"> + pääluottamusmiehet</w:t>
            </w:r>
          </w:p>
        </w:tc>
        <w:tc>
          <w:tcPr>
            <w:tcW w:w="535" w:type="pct"/>
          </w:tcPr>
          <w:p w14:paraId="6BD1E930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0D4D" w14:paraId="761F2A5F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54EC916" w14:textId="13A1CA64" w:rsidR="00E60D4D" w:rsidRDefault="00E60D4D" w:rsidP="00E60D4D">
            <w:pPr>
              <w:spacing w:after="160" w:line="259" w:lineRule="auto"/>
              <w:ind w:left="0" w:firstLine="0"/>
            </w:pPr>
            <w:r>
              <w:t>Porvoon Vappumarssin tukeminen</w:t>
            </w:r>
          </w:p>
        </w:tc>
        <w:tc>
          <w:tcPr>
            <w:tcW w:w="1091" w:type="pct"/>
          </w:tcPr>
          <w:p w14:paraId="1A853F84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04E25B5C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7AD798EF" w14:textId="1B31A489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846" w:type="pct"/>
          </w:tcPr>
          <w:p w14:paraId="3C12F1B9" w14:textId="52499DF6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3DD02B70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0D4D" w14:paraId="05244038" w14:textId="77777777" w:rsidTr="00E60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E2B9327" w14:textId="30B3621A" w:rsidR="00E60D4D" w:rsidRDefault="00AF4213" w:rsidP="00E60D4D">
            <w:pPr>
              <w:spacing w:after="160" w:line="259" w:lineRule="auto"/>
              <w:ind w:left="0" w:firstLine="0"/>
            </w:pPr>
            <w:r>
              <w:t xml:space="preserve">Pyydetään päättäjiä </w:t>
            </w:r>
            <w:r w:rsidR="00281B5D">
              <w:t>Luottamusedustaj</w:t>
            </w:r>
            <w:r w:rsidR="00617659">
              <w:t xml:space="preserve">ien kokouksiin käymään </w:t>
            </w:r>
          </w:p>
        </w:tc>
        <w:tc>
          <w:tcPr>
            <w:tcW w:w="1091" w:type="pct"/>
          </w:tcPr>
          <w:p w14:paraId="78B930FB" w14:textId="516DB8E9" w:rsidR="00E60D4D" w:rsidRDefault="00617659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Porvoon Kaupunki ja Hyvinvointialue</w:t>
            </w:r>
          </w:p>
        </w:tc>
        <w:tc>
          <w:tcPr>
            <w:tcW w:w="906" w:type="pct"/>
          </w:tcPr>
          <w:p w14:paraId="73990A03" w14:textId="37A52AD5" w:rsidR="00E60D4D" w:rsidRDefault="006B7CA9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Keväällä Ja Syksyllä</w:t>
            </w:r>
          </w:p>
        </w:tc>
        <w:tc>
          <w:tcPr>
            <w:tcW w:w="598" w:type="pct"/>
          </w:tcPr>
          <w:p w14:paraId="5122069B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1644958" w14:textId="5CF9F2F3" w:rsidR="00E60D4D" w:rsidRDefault="00617659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Pääluottamusmiehet</w:t>
            </w:r>
          </w:p>
        </w:tc>
        <w:tc>
          <w:tcPr>
            <w:tcW w:w="535" w:type="pct"/>
          </w:tcPr>
          <w:p w14:paraId="1F5E7110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790" w14:paraId="5409A5E8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E882618" w14:textId="4C4ECF30" w:rsidR="00085F99" w:rsidRPr="00085F99" w:rsidRDefault="00085F99" w:rsidP="00E60D4D">
            <w:pPr>
              <w:spacing w:after="160" w:line="259" w:lineRule="auto"/>
              <w:ind w:left="0" w:firstLine="0"/>
              <w:rPr>
                <w:b w:val="0"/>
                <w:bCs w:val="0"/>
              </w:rPr>
            </w:pPr>
            <w:r>
              <w:t>Virkistys</w:t>
            </w:r>
          </w:p>
        </w:tc>
        <w:tc>
          <w:tcPr>
            <w:tcW w:w="1091" w:type="pct"/>
          </w:tcPr>
          <w:p w14:paraId="582A468D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68E17546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2C5CE768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0326469E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E6FD9F6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3790" w14:paraId="3FBFAA7A" w14:textId="77777777" w:rsidTr="00E60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F74E8F3" w14:textId="119D4159" w:rsidR="002D3790" w:rsidRDefault="00705ABC" w:rsidP="00E60D4D">
            <w:pPr>
              <w:spacing w:after="160" w:line="259" w:lineRule="auto"/>
              <w:ind w:left="0" w:firstLine="0"/>
            </w:pPr>
            <w:r>
              <w:t>yön yli risteily</w:t>
            </w:r>
          </w:p>
        </w:tc>
        <w:tc>
          <w:tcPr>
            <w:tcW w:w="1091" w:type="pct"/>
          </w:tcPr>
          <w:p w14:paraId="73199AB9" w14:textId="77777777" w:rsidR="002D3790" w:rsidRDefault="002D3790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3851B381" w14:textId="77777777" w:rsidR="002D3790" w:rsidRDefault="002D3790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31601EED" w14:textId="77777777" w:rsidR="002D3790" w:rsidRDefault="002D3790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4F8F3360" w14:textId="77777777" w:rsidR="002D3790" w:rsidRDefault="002D3790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43B2DC71" w14:textId="77777777" w:rsidR="002D3790" w:rsidRDefault="002D3790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790" w14:paraId="3EBEB3CC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545CBFF" w14:textId="1DACF442" w:rsidR="002D3790" w:rsidRDefault="000647F4" w:rsidP="00E60D4D">
            <w:pPr>
              <w:spacing w:after="160" w:line="259" w:lineRule="auto"/>
              <w:ind w:left="0" w:firstLine="0"/>
            </w:pPr>
            <w:proofErr w:type="spellStart"/>
            <w:r>
              <w:t>spa</w:t>
            </w:r>
            <w:proofErr w:type="spellEnd"/>
          </w:p>
        </w:tc>
        <w:tc>
          <w:tcPr>
            <w:tcW w:w="1091" w:type="pct"/>
          </w:tcPr>
          <w:p w14:paraId="11AFF970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270104A5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6D1C084D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777746C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CBA3636" w14:textId="77777777" w:rsidR="002D3790" w:rsidRDefault="002D3790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47F4" w14:paraId="28275511" w14:textId="77777777" w:rsidTr="00E60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26C8386" w14:textId="1778370D" w:rsidR="000647F4" w:rsidRDefault="00EB4222" w:rsidP="00E60D4D">
            <w:pPr>
              <w:spacing w:after="160" w:line="259" w:lineRule="auto"/>
              <w:ind w:left="0" w:firstLine="0"/>
            </w:pPr>
            <w:r>
              <w:t>Teatteri</w:t>
            </w:r>
          </w:p>
        </w:tc>
        <w:tc>
          <w:tcPr>
            <w:tcW w:w="1091" w:type="pct"/>
          </w:tcPr>
          <w:p w14:paraId="17FE6A8C" w14:textId="77777777" w:rsidR="000647F4" w:rsidRDefault="000647F4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164A3F8D" w14:textId="77777777" w:rsidR="000647F4" w:rsidRDefault="000647F4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3974C1AA" w14:textId="77777777" w:rsidR="000647F4" w:rsidRDefault="000647F4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4F366E80" w14:textId="77777777" w:rsidR="000647F4" w:rsidRDefault="000647F4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639F2DF" w14:textId="77777777" w:rsidR="000647F4" w:rsidRDefault="000647F4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4FAC" w14:paraId="0619EEC0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5B0C743E" w14:textId="4C035C7D" w:rsidR="00C44FAC" w:rsidRDefault="00534AA7" w:rsidP="00E60D4D">
            <w:pPr>
              <w:spacing w:after="160" w:line="259" w:lineRule="auto"/>
              <w:ind w:left="0" w:firstLine="0"/>
            </w:pPr>
            <w:r>
              <w:t>Kevyt retkeily</w:t>
            </w:r>
          </w:p>
        </w:tc>
        <w:tc>
          <w:tcPr>
            <w:tcW w:w="1091" w:type="pct"/>
          </w:tcPr>
          <w:p w14:paraId="07D44A2A" w14:textId="77777777" w:rsidR="00C44FAC" w:rsidRDefault="00C44FAC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762DE65A" w14:textId="77777777" w:rsidR="00C44FAC" w:rsidRDefault="00C44FAC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59EAF445" w14:textId="77777777" w:rsidR="00C44FAC" w:rsidRDefault="00C44FAC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5A9D25C" w14:textId="77777777" w:rsidR="00C44FAC" w:rsidRDefault="00C44FAC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EF7DE59" w14:textId="77777777" w:rsidR="00C44FAC" w:rsidRDefault="00C44FAC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12C" w14:paraId="7969E0DE" w14:textId="77777777" w:rsidTr="00E60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19041DD" w14:textId="366CCF11" w:rsidR="0054112C" w:rsidRDefault="0054112C" w:rsidP="00E60D4D">
            <w:pPr>
              <w:spacing w:after="160" w:line="259" w:lineRule="auto"/>
              <w:ind w:left="0" w:firstLine="0"/>
            </w:pPr>
            <w:r>
              <w:t>Vuosijuhla</w:t>
            </w:r>
          </w:p>
        </w:tc>
        <w:tc>
          <w:tcPr>
            <w:tcW w:w="1091" w:type="pct"/>
          </w:tcPr>
          <w:p w14:paraId="363B90EE" w14:textId="77777777" w:rsidR="0054112C" w:rsidRDefault="0054112C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2633C58A" w14:textId="77777777" w:rsidR="0054112C" w:rsidRDefault="0054112C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2B2E1920" w14:textId="4CE75AFE" w:rsidR="0054112C" w:rsidRDefault="00565EA2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8000</w:t>
            </w:r>
          </w:p>
        </w:tc>
        <w:tc>
          <w:tcPr>
            <w:tcW w:w="846" w:type="pct"/>
          </w:tcPr>
          <w:p w14:paraId="228699DF" w14:textId="265CF7D0" w:rsidR="0054112C" w:rsidRDefault="00565EA2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20C9D129" w14:textId="77777777" w:rsidR="0054112C" w:rsidRDefault="0054112C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C049CE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1DDC5D26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29EE3134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31E26CC9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56742D24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21723CE8" w14:textId="77777777" w:rsidR="00501664" w:rsidRDefault="00501664" w:rsidP="00027587">
      <w:pPr>
        <w:spacing w:after="0" w:line="259" w:lineRule="auto"/>
        <w:ind w:left="0" w:firstLine="0"/>
        <w:rPr>
          <w:sz w:val="28"/>
        </w:rPr>
      </w:pPr>
    </w:p>
    <w:sectPr w:rsidR="00501664" w:rsidSect="00501664">
      <w:pgSz w:w="16838" w:h="11904" w:orient="landscape"/>
      <w:pgMar w:top="284" w:right="1440" w:bottom="2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9B"/>
    <w:rsid w:val="00011E3E"/>
    <w:rsid w:val="00023EF8"/>
    <w:rsid w:val="00027587"/>
    <w:rsid w:val="000647F4"/>
    <w:rsid w:val="00083CB0"/>
    <w:rsid w:val="00085F99"/>
    <w:rsid w:val="000B11B6"/>
    <w:rsid w:val="000F0E4E"/>
    <w:rsid w:val="00122EDB"/>
    <w:rsid w:val="00134CCB"/>
    <w:rsid w:val="001A293F"/>
    <w:rsid w:val="001B5D7B"/>
    <w:rsid w:val="00213077"/>
    <w:rsid w:val="00250643"/>
    <w:rsid w:val="00281B5D"/>
    <w:rsid w:val="00296347"/>
    <w:rsid w:val="002D079B"/>
    <w:rsid w:val="002D3790"/>
    <w:rsid w:val="00407CF3"/>
    <w:rsid w:val="004752F7"/>
    <w:rsid w:val="004D7B0B"/>
    <w:rsid w:val="004E3110"/>
    <w:rsid w:val="004F777D"/>
    <w:rsid w:val="00501664"/>
    <w:rsid w:val="00534AA7"/>
    <w:rsid w:val="0054112C"/>
    <w:rsid w:val="00565EA2"/>
    <w:rsid w:val="00584409"/>
    <w:rsid w:val="005A2AC4"/>
    <w:rsid w:val="005C7583"/>
    <w:rsid w:val="005F7DFD"/>
    <w:rsid w:val="00617659"/>
    <w:rsid w:val="006315E7"/>
    <w:rsid w:val="00641828"/>
    <w:rsid w:val="006B7CA9"/>
    <w:rsid w:val="006E0CD5"/>
    <w:rsid w:val="006E320D"/>
    <w:rsid w:val="00705ABC"/>
    <w:rsid w:val="00783F9E"/>
    <w:rsid w:val="007B6174"/>
    <w:rsid w:val="007C1664"/>
    <w:rsid w:val="007D13AC"/>
    <w:rsid w:val="007E744E"/>
    <w:rsid w:val="007F6EB6"/>
    <w:rsid w:val="00806A62"/>
    <w:rsid w:val="00825CAB"/>
    <w:rsid w:val="0086021A"/>
    <w:rsid w:val="008742EF"/>
    <w:rsid w:val="008A14BD"/>
    <w:rsid w:val="00973CED"/>
    <w:rsid w:val="009845E6"/>
    <w:rsid w:val="009D4ACA"/>
    <w:rsid w:val="009E79D1"/>
    <w:rsid w:val="00A02138"/>
    <w:rsid w:val="00A022A5"/>
    <w:rsid w:val="00A10E61"/>
    <w:rsid w:val="00A53452"/>
    <w:rsid w:val="00A563B8"/>
    <w:rsid w:val="00A75570"/>
    <w:rsid w:val="00A80897"/>
    <w:rsid w:val="00AB301D"/>
    <w:rsid w:val="00AF4213"/>
    <w:rsid w:val="00B848EE"/>
    <w:rsid w:val="00B91218"/>
    <w:rsid w:val="00BB6F6E"/>
    <w:rsid w:val="00BD436D"/>
    <w:rsid w:val="00C27301"/>
    <w:rsid w:val="00C44FAC"/>
    <w:rsid w:val="00C54D4A"/>
    <w:rsid w:val="00C573BF"/>
    <w:rsid w:val="00C61F86"/>
    <w:rsid w:val="00CD77ED"/>
    <w:rsid w:val="00D31383"/>
    <w:rsid w:val="00D45ADA"/>
    <w:rsid w:val="00D467EA"/>
    <w:rsid w:val="00D874F1"/>
    <w:rsid w:val="00D97916"/>
    <w:rsid w:val="00E212EF"/>
    <w:rsid w:val="00E42F47"/>
    <w:rsid w:val="00E60D4D"/>
    <w:rsid w:val="00E75FC0"/>
    <w:rsid w:val="00EB2D64"/>
    <w:rsid w:val="00EB4222"/>
    <w:rsid w:val="00EE6D1A"/>
    <w:rsid w:val="00F509DA"/>
    <w:rsid w:val="00F7044C"/>
    <w:rsid w:val="00F925DA"/>
    <w:rsid w:val="00FA110C"/>
    <w:rsid w:val="00FA601B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097A"/>
  <w15:chartTrackingRefBased/>
  <w15:docId w15:val="{D71695F3-043A-4FCE-94EC-046E958B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1664"/>
    <w:pPr>
      <w:spacing w:after="9" w:line="251" w:lineRule="auto"/>
      <w:ind w:left="10" w:hanging="10"/>
    </w:pPr>
    <w:rPr>
      <w:rFonts w:ascii="Calibri" w:eastAsia="Calibri" w:hAnsi="Calibri" w:cs="Calibri"/>
      <w:color w:val="000000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079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079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079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079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079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079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079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079B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079B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07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07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07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07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07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07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079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2D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079B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2D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079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LainausChar">
    <w:name w:val="Lainaus Char"/>
    <w:basedOn w:val="Kappaleenoletusfontti"/>
    <w:link w:val="Lainaus"/>
    <w:uiPriority w:val="29"/>
    <w:rsid w:val="002D07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07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Voimakaskorostus">
    <w:name w:val="Intense Emphasis"/>
    <w:basedOn w:val="Kappaleenoletusfontti"/>
    <w:uiPriority w:val="21"/>
    <w:qFormat/>
    <w:rsid w:val="002D07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07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079B"/>
    <w:rPr>
      <w:b/>
      <w:bCs/>
      <w:smallCaps/>
      <w:color w:val="0F4761" w:themeColor="accent1" w:themeShade="BF"/>
      <w:spacing w:val="5"/>
    </w:rPr>
  </w:style>
  <w:style w:type="table" w:styleId="Vriksruudukkotaulukko6-korostus5">
    <w:name w:val="Grid Table 6 Colorful Accent 5"/>
    <w:basedOn w:val="Normaalitaulukko"/>
    <w:uiPriority w:val="51"/>
    <w:rsid w:val="00501664"/>
    <w:pPr>
      <w:spacing w:after="0" w:line="240" w:lineRule="auto"/>
    </w:pPr>
    <w:rPr>
      <w:rFonts w:eastAsiaTheme="minorEastAsia"/>
      <w:color w:val="77206D" w:themeColor="accent5" w:themeShade="BF"/>
      <w:sz w:val="24"/>
      <w:szCs w:val="24"/>
      <w:lang w:eastAsia="fi-FI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176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 Alex</dc:creator>
  <cp:keywords/>
  <dc:description/>
  <cp:lastModifiedBy>Herlin Alex</cp:lastModifiedBy>
  <cp:revision>78</cp:revision>
  <dcterms:created xsi:type="dcterms:W3CDTF">2024-10-30T13:07:00Z</dcterms:created>
  <dcterms:modified xsi:type="dcterms:W3CDTF">2025-12-12T07:31:00Z</dcterms:modified>
</cp:coreProperties>
</file>