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HENKILÖJÄSENHAKEMUS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Haluan liittyä Karjalaisen Nuorisoliiton jäseneksi.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000000" w:space="1" w:sz="6" w:val="single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000000" w:space="1" w:sz="6" w:val="single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Sukunimi:</w:t>
        <w:tab/>
        <w:tab/>
        <w:br w:type="textWrapping"/>
        <w:br w:type="textWrapping"/>
        <w:t xml:space="preserve">Etunimet:</w:t>
        <w:br w:type="textWrapping"/>
        <w:br w:type="textWrapping"/>
        <w:t xml:space="preserve">Syntymäaika:</w:t>
        <w:br w:type="textWrapping"/>
        <w:br w:type="textWrapping"/>
        <w:t xml:space="preserve">Osoite: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000000" w:space="1" w:sz="6" w:val="single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000000" w:space="1" w:sz="6" w:val="single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Postinumero ja -toimipaikka:</w:t>
        <w:tab/>
        <w:br w:type="textWrapping"/>
        <w:br w:type="textWrapping"/>
        <w:t xml:space="preserve">Puhelinnumero:</w:t>
        <w:br w:type="textWrapping"/>
        <w:br w:type="textWrapping"/>
        <w:t xml:space="preserve">Sähköpostiosoite:</w:t>
        <w:br w:type="textWrapping"/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Jäsenhakemukset käsitellään Karjalaisen Nuorisoliiton hallituksessa. Päätöksestä ilmoitetaan hakijalle kokouksen jälkeen.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Jäsenmaksu laskutetaan jäseneksi hyväksymisen jälkeen.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Henkilöjäsenmaksu on 10 €.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Jäsenyys astuu voimaan kun jäsenmaksu on maksettu.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85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40" w:lineRule="auto"/>
        <w:ind w:left="1296" w:right="0" w:hanging="129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after="0" w:before="0" w:line="276" w:lineRule="auto"/>
        <w:ind w:left="42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HENKILÖJÄSENEKSI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voivat hakea yksityiset henkilöt, jotka haluavat osallistua liiton tarkoituksen ja toiminnan toteuttamiseen ja jotka eivät ole liiton jäsenenä olevan yhteisön jäseniä.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</w:tabs>
        <w:spacing w:after="0" w:before="0" w:line="276" w:lineRule="auto"/>
        <w:ind w:left="1134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</w:tabs>
        <w:spacing w:after="0" w:before="0" w:line="276" w:lineRule="auto"/>
        <w:ind w:left="42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Henkilöjäsen saa jäsenedut ja hänellä on äänioikeus (1 ääni) yhdistyksen kokouksissa.</w:t>
      </w:r>
    </w:p>
    <w:sectPr>
      <w:headerReference r:id="rId7" w:type="default"/>
      <w:footerReference r:id="rId8" w:type="default"/>
      <w:pgSz w:h="16840" w:w="11907" w:orient="portrait"/>
      <w:pgMar w:bottom="568" w:top="1839" w:left="993" w:right="992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923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Karjalainen Nuorisoliitto ry </w:t>
      <w:tab/>
      <w:t xml:space="preserve">puh. 045 673 3223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923"/>
        <w:tab w:val="right" w:pos="10065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sz w:val="18"/>
        <w:szCs w:val="18"/>
        <w:rtl w:val="0"/>
      </w:rPr>
      <w:t xml:space="preserve">Sitratori 3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toimisto@karjalainennuorisoliitto.fi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923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00</w:t>
    </w:r>
    <w:r w:rsidDel="00000000" w:rsidR="00000000" w:rsidRPr="00000000">
      <w:rPr>
        <w:rFonts w:ascii="Tahoma" w:cs="Tahoma" w:eastAsia="Tahoma" w:hAnsi="Tahoma"/>
        <w:sz w:val="18"/>
        <w:szCs w:val="18"/>
        <w:rtl w:val="0"/>
      </w:rPr>
      <w:t xml:space="preserve">42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0 Helsinki </w:t>
      <w:tab/>
      <w:t xml:space="preserve">www.karjalainennuorisoliitto.fi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5716</wp:posOffset>
          </wp:positionH>
          <wp:positionV relativeFrom="paragraph">
            <wp:posOffset>-17144</wp:posOffset>
          </wp:positionV>
          <wp:extent cx="829310" cy="114808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9310" cy="1148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i">
    <w:name w:val="Normaali"/>
    <w:next w:val="Normaal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Otsikko1">
    <w:name w:val="Otsikko 1"/>
    <w:basedOn w:val="Normaali"/>
    <w:next w:val="Normaali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character" w:styleId="Kappaleenoletusfontti">
    <w:name w:val="Kappaleen oletusfontti"/>
    <w:next w:val="Kappaleenoletusfontt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alitaulukko">
    <w:name w:val="Normaali taulukko"/>
    <w:next w:val="Normaalitaulukk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alitaulukko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>
    <w:name w:val="Ei luetteloa"/>
    <w:next w:val="Eiluettelo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ki">
    <w:name w:val="Hyperlinkki"/>
    <w:next w:val="Hyperlinkki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isennettyleipäteksti">
    <w:name w:val="Sisennetty leipäteksti"/>
    <w:basedOn w:val="Normaali"/>
    <w:next w:val="Sisennettyleipäteksti"/>
    <w:autoRedefine w:val="0"/>
    <w:hidden w:val="0"/>
    <w:qFormat w:val="0"/>
    <w:pPr>
      <w:suppressAutoHyphens w:val="1"/>
      <w:spacing w:line="1" w:lineRule="atLeast"/>
      <w:ind w:left="2608" w:leftChars="-1" w:rightChars="0" w:hanging="2608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Seliteteksti">
    <w:name w:val="Seliteteksti"/>
    <w:basedOn w:val="Normaali"/>
    <w:next w:val="Selitetekst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fi-FI" w:val="fi-FI"/>
    </w:rPr>
  </w:style>
  <w:style w:type="character" w:styleId="t1">
    <w:name w:val="t1"/>
    <w:next w:val="t1"/>
    <w:autoRedefine w:val="0"/>
    <w:hidden w:val="0"/>
    <w:qFormat w:val="0"/>
    <w:rPr>
      <w:rFonts w:ascii="Arial" w:cs="Arial" w:hAnsi="Arial" w:hint="default"/>
      <w:color w:val="3c4446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Ylätunniste">
    <w:name w:val="Ylätunniste"/>
    <w:basedOn w:val="Normaali"/>
    <w:next w:val="Ylätunnist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character" w:styleId="YlätunnisteChar">
    <w:name w:val="Ylätunniste Char"/>
    <w:next w:val="Ylätunniste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Alatunniste">
    <w:name w:val="Alatunniste"/>
    <w:basedOn w:val="Normaali"/>
    <w:next w:val="Alatunnist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character" w:styleId="AlatunnisteChar">
    <w:name w:val="Alatunniste Char"/>
    <w:next w:val="Alatunniste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z2IhCptK8K/bSefR9giFjZqkqA==">AMUW2mWrWrruCTjs0Z09XcL5J/bYlR8x/GE0K77M1nxn4dJo7gN2ULlKVaN0tKTj+KA5mFmUtNOP4hXrEazOTmJbndwyEyw+23advLHyWaI1YMNZeSH8MRU=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2011-11-21T09:52:00Z</dcterms:created>
  <dc:creator>SS</dc:creator>
</cp:coreProperties>
</file>