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FE" w:rsidRDefault="00EA75FE" w:rsidP="00B5716E">
      <w:pPr>
        <w:spacing w:after="200"/>
        <w:jc w:val="left"/>
      </w:pPr>
    </w:p>
    <w:p w:rsidR="00EA75FE" w:rsidRDefault="00EA75FE" w:rsidP="00B5716E">
      <w:pPr>
        <w:spacing w:after="200"/>
        <w:jc w:val="left"/>
      </w:pPr>
      <w:r>
        <w:rPr>
          <w:noProof/>
          <w:lang w:val="en-US"/>
        </w:rPr>
        <w:drawing>
          <wp:anchor distT="0" distB="0" distL="114935" distR="114935" simplePos="0" relativeHeight="251658240" behindDoc="1" locked="0" layoutInCell="1" allowOverlap="1" wp14:anchorId="1B2DB7AE" wp14:editId="43EC5F95">
            <wp:simplePos x="0" y="0"/>
            <wp:positionH relativeFrom="column">
              <wp:align>center</wp:align>
            </wp:positionH>
            <wp:positionV relativeFrom="paragraph">
              <wp:posOffset>303530</wp:posOffset>
            </wp:positionV>
            <wp:extent cx="2163600" cy="2350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235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5FE" w:rsidRDefault="00EA75FE" w:rsidP="00B5716E">
      <w:pPr>
        <w:spacing w:after="200"/>
        <w:jc w:val="left"/>
      </w:pPr>
    </w:p>
    <w:p w:rsidR="00EA75FE" w:rsidRDefault="00EA75FE" w:rsidP="00B5716E">
      <w:pPr>
        <w:spacing w:after="200"/>
        <w:jc w:val="left"/>
      </w:pPr>
    </w:p>
    <w:p w:rsidR="00EA75FE" w:rsidRDefault="00EA75FE" w:rsidP="00B5716E">
      <w:pPr>
        <w:spacing w:after="200"/>
        <w:jc w:val="left"/>
      </w:pPr>
    </w:p>
    <w:p w:rsidR="00EA75FE" w:rsidRDefault="00EA75FE" w:rsidP="00B5716E">
      <w:pPr>
        <w:spacing w:after="200"/>
        <w:jc w:val="left"/>
      </w:pPr>
    </w:p>
    <w:p w:rsidR="00EA75FE" w:rsidRDefault="00EA75FE" w:rsidP="00B5716E">
      <w:pPr>
        <w:spacing w:after="200"/>
        <w:jc w:val="left"/>
      </w:pPr>
    </w:p>
    <w:p w:rsidR="00EA75FE" w:rsidRDefault="00EA75FE" w:rsidP="00B5716E">
      <w:pPr>
        <w:spacing w:after="200"/>
        <w:jc w:val="left"/>
      </w:pPr>
    </w:p>
    <w:p w:rsidR="00EA75FE" w:rsidRDefault="00EA75FE" w:rsidP="00B5716E">
      <w:pPr>
        <w:spacing w:after="200"/>
        <w:jc w:val="left"/>
      </w:pPr>
    </w:p>
    <w:p w:rsidR="00EA75FE" w:rsidRDefault="00EA75FE" w:rsidP="00B5716E">
      <w:pPr>
        <w:spacing w:after="200"/>
        <w:jc w:val="left"/>
      </w:pPr>
    </w:p>
    <w:p w:rsidR="00EA75FE" w:rsidRDefault="00EA75FE" w:rsidP="00B5716E">
      <w:pPr>
        <w:spacing w:after="200"/>
        <w:jc w:val="left"/>
        <w:rPr>
          <w:rFonts w:ascii="Comic Sans MS" w:hAnsi="Comic Sans MS"/>
          <w:sz w:val="36"/>
          <w:szCs w:val="36"/>
        </w:rPr>
      </w:pPr>
    </w:p>
    <w:p w:rsidR="00D74EA8" w:rsidRPr="00EA75FE" w:rsidRDefault="00CD6181" w:rsidP="00B5716E">
      <w:pPr>
        <w:spacing w:after="200"/>
        <w:jc w:val="left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</w:t>
      </w:r>
      <w:r w:rsidR="000B584A">
        <w:rPr>
          <w:rFonts w:ascii="Comic Sans MS" w:hAnsi="Comic Sans MS"/>
          <w:sz w:val="36"/>
          <w:szCs w:val="36"/>
        </w:rPr>
        <w:t>aperiasiat kuntoon</w:t>
      </w:r>
      <w:r>
        <w:rPr>
          <w:rFonts w:ascii="Comic Sans MS" w:hAnsi="Comic Sans MS"/>
          <w:sz w:val="36"/>
          <w:szCs w:val="36"/>
        </w:rPr>
        <w:t xml:space="preserve"> ja varpaat lämpimiksi</w:t>
      </w:r>
      <w:r w:rsidR="000B584A">
        <w:rPr>
          <w:rFonts w:ascii="Comic Sans MS" w:hAnsi="Comic Sans MS"/>
          <w:sz w:val="36"/>
          <w:szCs w:val="36"/>
        </w:rPr>
        <w:t>!</w:t>
      </w:r>
      <w:proofErr w:type="gramEnd"/>
    </w:p>
    <w:p w:rsidR="008365E3" w:rsidRPr="00EA75FE" w:rsidRDefault="00D507D8" w:rsidP="00B5716E">
      <w:pPr>
        <w:spacing w:after="200"/>
        <w:jc w:val="left"/>
        <w:rPr>
          <w:rFonts w:ascii="Comic Sans MS" w:hAnsi="Comic Sans MS"/>
          <w:sz w:val="36"/>
          <w:szCs w:val="36"/>
        </w:rPr>
      </w:pPr>
      <w:r w:rsidRPr="00EA75FE">
        <w:rPr>
          <w:rFonts w:ascii="Comic Sans MS" w:hAnsi="Comic Sans MS"/>
          <w:sz w:val="36"/>
          <w:szCs w:val="36"/>
        </w:rPr>
        <w:t>IIHA myy paperitukkurin tuotteita (wc- ja talouspaperia, pesuaineita)</w:t>
      </w:r>
      <w:r w:rsidR="00CD6181">
        <w:rPr>
          <w:rFonts w:ascii="Comic Sans MS" w:hAnsi="Comic Sans MS"/>
          <w:sz w:val="36"/>
          <w:szCs w:val="36"/>
        </w:rPr>
        <w:t xml:space="preserve"> sekä sukkia</w:t>
      </w:r>
      <w:r w:rsidRPr="00EA75FE">
        <w:rPr>
          <w:rFonts w:ascii="Comic Sans MS" w:hAnsi="Comic Sans MS"/>
          <w:sz w:val="36"/>
          <w:szCs w:val="36"/>
        </w:rPr>
        <w:t>.</w:t>
      </w:r>
      <w:r w:rsidR="008365E3" w:rsidRPr="00EA75FE">
        <w:rPr>
          <w:rFonts w:ascii="Comic Sans MS" w:hAnsi="Comic Sans MS"/>
          <w:sz w:val="36"/>
          <w:szCs w:val="36"/>
        </w:rPr>
        <w:t xml:space="preserve"> Tue seuraa ja tee tilaus;</w:t>
      </w:r>
    </w:p>
    <w:p w:rsidR="008365E3" w:rsidRPr="00EA75FE" w:rsidRDefault="00D507D8" w:rsidP="008365E3">
      <w:pPr>
        <w:pStyle w:val="ListParagraph"/>
        <w:numPr>
          <w:ilvl w:val="0"/>
          <w:numId w:val="41"/>
        </w:numPr>
        <w:spacing w:after="200"/>
        <w:jc w:val="left"/>
        <w:rPr>
          <w:rFonts w:ascii="Comic Sans MS" w:hAnsi="Comic Sans MS"/>
          <w:sz w:val="36"/>
          <w:szCs w:val="36"/>
        </w:rPr>
      </w:pPr>
      <w:r w:rsidRPr="00EA75FE">
        <w:rPr>
          <w:rFonts w:ascii="Comic Sans MS" w:hAnsi="Comic Sans MS"/>
          <w:sz w:val="36"/>
          <w:szCs w:val="36"/>
        </w:rPr>
        <w:t>Tutustu tuotekuvastoon</w:t>
      </w:r>
    </w:p>
    <w:p w:rsidR="0092696B" w:rsidRPr="00EA75FE" w:rsidRDefault="008365E3" w:rsidP="008365E3">
      <w:pPr>
        <w:pStyle w:val="ListParagraph"/>
        <w:numPr>
          <w:ilvl w:val="0"/>
          <w:numId w:val="41"/>
        </w:numPr>
        <w:spacing w:after="200"/>
        <w:jc w:val="left"/>
        <w:rPr>
          <w:rFonts w:ascii="Comic Sans MS" w:hAnsi="Comic Sans MS"/>
          <w:sz w:val="36"/>
          <w:szCs w:val="36"/>
        </w:rPr>
      </w:pPr>
      <w:r w:rsidRPr="00EA75FE">
        <w:rPr>
          <w:rFonts w:ascii="Comic Sans MS" w:hAnsi="Comic Sans MS"/>
          <w:sz w:val="36"/>
          <w:szCs w:val="36"/>
        </w:rPr>
        <w:t>L</w:t>
      </w:r>
      <w:r w:rsidR="00D507D8" w:rsidRPr="00EA75FE">
        <w:rPr>
          <w:rFonts w:ascii="Comic Sans MS" w:hAnsi="Comic Sans MS"/>
          <w:sz w:val="36"/>
          <w:szCs w:val="36"/>
        </w:rPr>
        <w:t xml:space="preserve">ähetä tilauksesi viimeistään </w:t>
      </w:r>
      <w:r w:rsidR="00CD6181">
        <w:rPr>
          <w:rFonts w:ascii="Comic Sans MS" w:hAnsi="Comic Sans MS"/>
          <w:sz w:val="36"/>
          <w:szCs w:val="36"/>
        </w:rPr>
        <w:t>keskiviikkona</w:t>
      </w:r>
      <w:r w:rsidR="00D507D8" w:rsidRPr="00EA75FE">
        <w:rPr>
          <w:rFonts w:ascii="Comic Sans MS" w:hAnsi="Comic Sans MS"/>
          <w:sz w:val="36"/>
          <w:szCs w:val="36"/>
        </w:rPr>
        <w:t xml:space="preserve"> </w:t>
      </w:r>
      <w:r w:rsidR="00CD6181">
        <w:rPr>
          <w:rFonts w:ascii="Comic Sans MS" w:hAnsi="Comic Sans MS"/>
          <w:sz w:val="36"/>
          <w:szCs w:val="36"/>
        </w:rPr>
        <w:t>14</w:t>
      </w:r>
      <w:r w:rsidR="00D507D8" w:rsidRPr="00EA75FE">
        <w:rPr>
          <w:rFonts w:ascii="Comic Sans MS" w:hAnsi="Comic Sans MS"/>
          <w:sz w:val="36"/>
          <w:szCs w:val="36"/>
        </w:rPr>
        <w:t>.</w:t>
      </w:r>
      <w:r w:rsidR="00CD6181">
        <w:rPr>
          <w:rFonts w:ascii="Comic Sans MS" w:hAnsi="Comic Sans MS"/>
          <w:sz w:val="36"/>
          <w:szCs w:val="36"/>
        </w:rPr>
        <w:t>2.2018</w:t>
      </w:r>
      <w:bookmarkStart w:id="0" w:name="_GoBack"/>
      <w:bookmarkEnd w:id="0"/>
      <w:r w:rsidR="00D507D8" w:rsidRPr="00EA75FE">
        <w:rPr>
          <w:rFonts w:ascii="Comic Sans MS" w:hAnsi="Comic Sans MS"/>
          <w:sz w:val="36"/>
          <w:szCs w:val="36"/>
        </w:rPr>
        <w:t xml:space="preserve"> osoitteeseen </w:t>
      </w:r>
      <w:hyperlink r:id="rId9" w:history="1">
        <w:r w:rsidR="00D507D8" w:rsidRPr="00EA75FE">
          <w:rPr>
            <w:rStyle w:val="Hyperlink"/>
            <w:rFonts w:ascii="Comic Sans MS" w:hAnsi="Comic Sans MS"/>
            <w:sz w:val="36"/>
            <w:szCs w:val="36"/>
          </w:rPr>
          <w:t>iinhevosharrastajat@gmail.com</w:t>
        </w:r>
      </w:hyperlink>
      <w:r w:rsidR="00D507D8" w:rsidRPr="00EA75FE">
        <w:rPr>
          <w:rFonts w:ascii="Comic Sans MS" w:hAnsi="Comic Sans MS"/>
          <w:sz w:val="36"/>
          <w:szCs w:val="36"/>
        </w:rPr>
        <w:t xml:space="preserve">. </w:t>
      </w:r>
    </w:p>
    <w:p w:rsidR="008365E3" w:rsidRPr="00EA75FE" w:rsidRDefault="008365E3" w:rsidP="008365E3">
      <w:pPr>
        <w:pStyle w:val="ListParagraph"/>
        <w:numPr>
          <w:ilvl w:val="0"/>
          <w:numId w:val="41"/>
        </w:numPr>
        <w:spacing w:after="200"/>
        <w:jc w:val="left"/>
        <w:rPr>
          <w:rFonts w:ascii="Comic Sans MS" w:hAnsi="Comic Sans MS"/>
          <w:sz w:val="36"/>
          <w:szCs w:val="36"/>
        </w:rPr>
      </w:pPr>
      <w:r w:rsidRPr="00EA75FE">
        <w:rPr>
          <w:rFonts w:ascii="Comic Sans MS" w:hAnsi="Comic Sans MS"/>
          <w:sz w:val="36"/>
          <w:szCs w:val="36"/>
        </w:rPr>
        <w:t>Saat maksuohjeet kun tuotteet saapuvat.</w:t>
      </w:r>
    </w:p>
    <w:p w:rsidR="008365E3" w:rsidRPr="00B5716E" w:rsidRDefault="008365E3" w:rsidP="00B5716E">
      <w:pPr>
        <w:spacing w:after="200"/>
        <w:jc w:val="left"/>
      </w:pPr>
    </w:p>
    <w:sectPr w:rsidR="008365E3" w:rsidRPr="00B5716E" w:rsidSect="008C372B">
      <w:headerReference w:type="default" r:id="rId10"/>
      <w:footerReference w:type="default" r:id="rId11"/>
      <w:headerReference w:type="first" r:id="rId12"/>
      <w:pgSz w:w="11906" w:h="16838" w:code="9"/>
      <w:pgMar w:top="2552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C3" w:rsidRDefault="00FE01C3" w:rsidP="008C372B">
      <w:pPr>
        <w:spacing w:after="0" w:line="240" w:lineRule="auto"/>
      </w:pPr>
      <w:r>
        <w:separator/>
      </w:r>
    </w:p>
  </w:endnote>
  <w:endnote w:type="continuationSeparator" w:id="0">
    <w:p w:rsidR="00FE01C3" w:rsidRDefault="00FE01C3" w:rsidP="008C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6D" w:rsidRPr="00F110A8" w:rsidRDefault="0061046D" w:rsidP="002558CE">
    <w:pPr>
      <w:pStyle w:val="Baddressfooter"/>
    </w:pPr>
    <w:r w:rsidRPr="00F110A8">
      <w:t xml:space="preserve">Bittium, Tutkijantie 8, FI-90590 Oulu, FINLAND, +358 40 344 2000, +358 8 343 032, </w:t>
    </w:r>
  </w:p>
  <w:p w:rsidR="0061046D" w:rsidRPr="00E6089E" w:rsidRDefault="0061046D" w:rsidP="0061046D">
    <w:pPr>
      <w:pStyle w:val="Baddressfooter"/>
      <w:rPr>
        <w:lang w:val="en-GB"/>
      </w:rPr>
    </w:pPr>
    <w:r w:rsidRPr="00E6089E">
      <w:rPr>
        <w:lang w:val="en-GB"/>
      </w:rPr>
      <w:t>www.bittium.com, VAT number: FI10041295, Business ID: 1004129-5, Oulu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C3" w:rsidRDefault="00FE01C3" w:rsidP="008C372B">
      <w:pPr>
        <w:spacing w:after="0" w:line="240" w:lineRule="auto"/>
      </w:pPr>
      <w:r>
        <w:separator/>
      </w:r>
    </w:p>
  </w:footnote>
  <w:footnote w:type="continuationSeparator" w:id="0">
    <w:p w:rsidR="00FE01C3" w:rsidRDefault="00FE01C3" w:rsidP="008C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24"/>
      <w:gridCol w:w="3236"/>
      <w:gridCol w:w="3244"/>
    </w:tblGrid>
    <w:tr w:rsidR="00A200E1" w:rsidRPr="00F75C4E" w:rsidTr="005B0EC5">
      <w:sdt>
        <w:sdtPr>
          <w:rPr>
            <w:rStyle w:val="IntenseEmphasis"/>
            <w:lang w:val="en-GB"/>
          </w:rPr>
          <w:alias w:val="Title"/>
          <w:tag w:val=""/>
          <w:id w:val="-56164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IntenseEmphasis"/>
          </w:rPr>
        </w:sdtEndPr>
        <w:sdtContent>
          <w:tc>
            <w:tcPr>
              <w:tcW w:w="3515" w:type="dxa"/>
            </w:tcPr>
            <w:p w:rsidR="00A200E1" w:rsidRPr="00F75C4E" w:rsidRDefault="00A200E1" w:rsidP="00E10363">
              <w:pPr>
                <w:pStyle w:val="Header"/>
                <w:rPr>
                  <w:lang w:val="en-GB"/>
                </w:rPr>
              </w:pPr>
              <w:r>
                <w:rPr>
                  <w:rStyle w:val="IntenseEmphasis"/>
                </w:rPr>
                <w:t>[</w:t>
              </w:r>
              <w:proofErr w:type="spellStart"/>
              <w:r>
                <w:rPr>
                  <w:rStyle w:val="IntenseEmphasis"/>
                </w:rPr>
                <w:t>Title</w:t>
              </w:r>
              <w:proofErr w:type="spellEnd"/>
              <w:r>
                <w:rPr>
                  <w:rStyle w:val="IntenseEmphasis"/>
                </w:rPr>
                <w:t>]</w:t>
              </w:r>
            </w:p>
          </w:tc>
        </w:sdtContent>
      </w:sdt>
      <w:tc>
        <w:tcPr>
          <w:tcW w:w="3054" w:type="dxa"/>
          <w:vMerge w:val="restart"/>
          <w:tcMar>
            <w:left w:w="0" w:type="dxa"/>
            <w:right w:w="0" w:type="dxa"/>
          </w:tcMar>
        </w:tcPr>
        <w:p w:rsidR="00A200E1" w:rsidRPr="00F75C4E" w:rsidRDefault="00A200E1" w:rsidP="00CA759B">
          <w:pPr>
            <w:pStyle w:val="Header"/>
            <w:jc w:val="center"/>
            <w:rPr>
              <w:lang w:val="en-GB"/>
            </w:rPr>
          </w:pPr>
          <w:r w:rsidRPr="00F75C4E">
            <w:rPr>
              <w:noProof/>
              <w:lang w:val="en-US"/>
            </w:rPr>
            <w:drawing>
              <wp:inline distT="0" distB="0" distL="0" distR="0" wp14:anchorId="3BC542F0" wp14:editId="19A5B35A">
                <wp:extent cx="1929600" cy="468000"/>
                <wp:effectExtent l="0" t="0" r="0" b="8255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ttium_logo_wordis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6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2" w:type="dxa"/>
        </w:tcPr>
        <w:p w:rsidR="00A200E1" w:rsidRPr="00A200E1" w:rsidRDefault="000B584A" w:rsidP="00B5716E">
          <w:pPr>
            <w:pStyle w:val="Header"/>
            <w:jc w:val="right"/>
          </w:pPr>
          <w:fldSimple w:instr=" REF  Confidentiality ">
            <w:sdt>
              <w:sdtPr>
                <w:rPr>
                  <w:lang w:val="en-US"/>
                </w:rPr>
                <w:alias w:val="Confidentiality Class"/>
                <w:tag w:val="Confidentiality Class"/>
                <w:id w:val="431566411"/>
                <w:comboBox>
                  <w:listItem w:displayText="Public" w:value="Public"/>
                  <w:listItem w:displayText="Company confidential" w:value="Company confidential"/>
                  <w:listItem w:displayText="Confidential" w:value="Confidential"/>
                  <w:listItem w:displayText="Secret" w:value="Secret"/>
                </w:comboBox>
              </w:sdtPr>
              <w:sdtEndPr/>
              <w:sdtContent>
                <w:r w:rsidR="00B5716E" w:rsidRPr="00353ADB">
                  <w:rPr>
                    <w:lang w:val="en-US"/>
                  </w:rPr>
                  <w:t>Company confidential</w:t>
                </w:r>
              </w:sdtContent>
            </w:sdt>
          </w:fldSimple>
        </w:p>
      </w:tc>
    </w:tr>
    <w:tr w:rsidR="00A200E1" w:rsidRPr="00F75C4E" w:rsidTr="005B0EC5">
      <w:sdt>
        <w:sdtPr>
          <w:rPr>
            <w:rStyle w:val="HeaderChar"/>
            <w:lang w:val="en-GB"/>
          </w:rPr>
          <w:alias w:val="Subject"/>
          <w:tag w:val=""/>
          <w:id w:val="-18254972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DefaultParagraphFont"/>
          </w:rPr>
        </w:sdtEndPr>
        <w:sdtContent>
          <w:tc>
            <w:tcPr>
              <w:tcW w:w="3515" w:type="dxa"/>
            </w:tcPr>
            <w:p w:rsidR="00A200E1" w:rsidRPr="00F75C4E" w:rsidRDefault="00A200E1" w:rsidP="00E10363">
              <w:pPr>
                <w:pStyle w:val="Header"/>
                <w:rPr>
                  <w:lang w:val="en-GB"/>
                </w:rPr>
              </w:pPr>
              <w:r>
                <w:rPr>
                  <w:rStyle w:val="HeaderChar"/>
                </w:rPr>
                <w:t>[</w:t>
              </w:r>
              <w:proofErr w:type="spellStart"/>
              <w:r>
                <w:rPr>
                  <w:rStyle w:val="HeaderChar"/>
                </w:rPr>
                <w:t>Subject</w:t>
              </w:r>
              <w:proofErr w:type="spellEnd"/>
              <w:r>
                <w:rPr>
                  <w:rStyle w:val="HeaderChar"/>
                </w:rPr>
                <w:t>]</w:t>
              </w:r>
            </w:p>
          </w:tc>
        </w:sdtContent>
      </w:sdt>
      <w:tc>
        <w:tcPr>
          <w:tcW w:w="3054" w:type="dxa"/>
          <w:vMerge/>
        </w:tcPr>
        <w:p w:rsidR="00A200E1" w:rsidRPr="00F75C4E" w:rsidRDefault="00A200E1" w:rsidP="00E10363">
          <w:pPr>
            <w:pStyle w:val="Header"/>
            <w:rPr>
              <w:lang w:val="en-GB"/>
            </w:rPr>
          </w:pPr>
        </w:p>
      </w:tc>
      <w:tc>
        <w:tcPr>
          <w:tcW w:w="3062" w:type="dxa"/>
        </w:tcPr>
        <w:p w:rsidR="00A200E1" w:rsidRPr="00F75C4E" w:rsidRDefault="00A200E1" w:rsidP="00E10363">
          <w:pPr>
            <w:pStyle w:val="Header"/>
            <w:jc w:val="right"/>
            <w:rPr>
              <w:lang w:val="en-GB"/>
            </w:rPr>
          </w:pPr>
        </w:p>
      </w:tc>
    </w:tr>
    <w:tr w:rsidR="00A200E1" w:rsidRPr="00F75C4E" w:rsidTr="005B0EC5">
      <w:sdt>
        <w:sdtPr>
          <w:rPr>
            <w:lang w:val="en-US"/>
          </w:rPr>
          <w:alias w:val="Categories"/>
          <w:tag w:val=""/>
          <w:id w:val="1978255443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3515" w:type="dxa"/>
            </w:tcPr>
            <w:p w:rsidR="00A200E1" w:rsidRPr="00AC2675" w:rsidRDefault="00A200E1" w:rsidP="00B40C14">
              <w:pPr>
                <w:pStyle w:val="Header"/>
                <w:rPr>
                  <w:lang w:val="en-US"/>
                </w:rPr>
              </w:pPr>
              <w:r>
                <w:t>[Document type]</w:t>
              </w:r>
            </w:p>
          </w:tc>
        </w:sdtContent>
      </w:sdt>
      <w:tc>
        <w:tcPr>
          <w:tcW w:w="3054" w:type="dxa"/>
          <w:vMerge/>
        </w:tcPr>
        <w:p w:rsidR="00A200E1" w:rsidRPr="00F75C4E" w:rsidRDefault="00A200E1" w:rsidP="00E10363">
          <w:pPr>
            <w:pStyle w:val="Header"/>
            <w:rPr>
              <w:lang w:val="en-GB"/>
            </w:rPr>
          </w:pPr>
        </w:p>
      </w:tc>
      <w:tc>
        <w:tcPr>
          <w:tcW w:w="3062" w:type="dxa"/>
        </w:tcPr>
        <w:p w:rsidR="00A200E1" w:rsidRPr="00F75C4E" w:rsidRDefault="00A200E1" w:rsidP="00E10363">
          <w:pPr>
            <w:pStyle w:val="Header"/>
            <w:jc w:val="right"/>
            <w:rPr>
              <w:lang w:val="en-GB"/>
            </w:rPr>
          </w:pPr>
        </w:p>
      </w:tc>
    </w:tr>
    <w:tr w:rsidR="00A200E1" w:rsidRPr="00F75C4E" w:rsidTr="005B0EC5">
      <w:tc>
        <w:tcPr>
          <w:tcW w:w="3515" w:type="dxa"/>
        </w:tcPr>
        <w:p w:rsidR="00A200E1" w:rsidRPr="00F75C4E" w:rsidRDefault="00A200E1" w:rsidP="00E10363">
          <w:pPr>
            <w:pStyle w:val="Header"/>
            <w:rPr>
              <w:lang w:val="en-GB"/>
            </w:rPr>
          </w:pPr>
        </w:p>
      </w:tc>
      <w:tc>
        <w:tcPr>
          <w:tcW w:w="3054" w:type="dxa"/>
          <w:vMerge/>
        </w:tcPr>
        <w:p w:rsidR="00A200E1" w:rsidRPr="00F75C4E" w:rsidRDefault="00A200E1" w:rsidP="00E10363">
          <w:pPr>
            <w:pStyle w:val="Header"/>
            <w:rPr>
              <w:lang w:val="en-GB"/>
            </w:rPr>
          </w:pPr>
        </w:p>
      </w:tc>
      <w:tc>
        <w:tcPr>
          <w:tcW w:w="3062" w:type="dxa"/>
        </w:tcPr>
        <w:p w:rsidR="00A200E1" w:rsidRPr="00F75C4E" w:rsidRDefault="00A200E1" w:rsidP="00E10363">
          <w:pPr>
            <w:pStyle w:val="Header"/>
            <w:jc w:val="right"/>
            <w:rPr>
              <w:lang w:val="en-GB"/>
            </w:rPr>
          </w:pPr>
        </w:p>
      </w:tc>
    </w:tr>
  </w:tbl>
  <w:p w:rsidR="0061046D" w:rsidRDefault="00610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24"/>
      <w:gridCol w:w="3236"/>
      <w:gridCol w:w="3244"/>
    </w:tblGrid>
    <w:tr w:rsidR="00510BB3" w:rsidRPr="00510BB3" w:rsidTr="005B0EC5">
      <w:tc>
        <w:tcPr>
          <w:tcW w:w="3515" w:type="dxa"/>
        </w:tcPr>
        <w:p w:rsidR="00510BB3" w:rsidRPr="00F75C4E" w:rsidRDefault="00510BB3" w:rsidP="00E10363">
          <w:pPr>
            <w:pStyle w:val="Header"/>
            <w:rPr>
              <w:lang w:val="en-GB"/>
            </w:rPr>
          </w:pPr>
        </w:p>
      </w:tc>
      <w:tc>
        <w:tcPr>
          <w:tcW w:w="3054" w:type="dxa"/>
          <w:vMerge w:val="restart"/>
          <w:tcMar>
            <w:left w:w="0" w:type="dxa"/>
            <w:right w:w="0" w:type="dxa"/>
          </w:tcMar>
        </w:tcPr>
        <w:p w:rsidR="00510BB3" w:rsidRPr="00F75C4E" w:rsidRDefault="00510BB3" w:rsidP="00CA759B">
          <w:pPr>
            <w:pStyle w:val="Header"/>
            <w:jc w:val="center"/>
            <w:rPr>
              <w:lang w:val="en-GB"/>
            </w:rPr>
          </w:pPr>
        </w:p>
      </w:tc>
      <w:tc>
        <w:tcPr>
          <w:tcW w:w="3062" w:type="dxa"/>
        </w:tcPr>
        <w:p w:rsidR="00510BB3" w:rsidRPr="00510BB3" w:rsidRDefault="00510BB3" w:rsidP="0092696B">
          <w:pPr>
            <w:pStyle w:val="Header"/>
            <w:jc w:val="right"/>
          </w:pPr>
        </w:p>
      </w:tc>
    </w:tr>
    <w:tr w:rsidR="00510BB3" w:rsidRPr="00F75C4E" w:rsidTr="005B0EC5">
      <w:tc>
        <w:tcPr>
          <w:tcW w:w="3515" w:type="dxa"/>
        </w:tcPr>
        <w:p w:rsidR="00510BB3" w:rsidRPr="00353ADB" w:rsidRDefault="00510BB3" w:rsidP="00E10363">
          <w:pPr>
            <w:pStyle w:val="Header"/>
          </w:pPr>
        </w:p>
      </w:tc>
      <w:tc>
        <w:tcPr>
          <w:tcW w:w="3054" w:type="dxa"/>
          <w:vMerge/>
        </w:tcPr>
        <w:p w:rsidR="00510BB3" w:rsidRPr="00353ADB" w:rsidRDefault="00510BB3" w:rsidP="00E10363">
          <w:pPr>
            <w:pStyle w:val="Header"/>
          </w:pPr>
        </w:p>
      </w:tc>
      <w:tc>
        <w:tcPr>
          <w:tcW w:w="3062" w:type="dxa"/>
        </w:tcPr>
        <w:p w:rsidR="00510BB3" w:rsidRPr="00353ADB" w:rsidRDefault="00510BB3" w:rsidP="00E10363">
          <w:pPr>
            <w:pStyle w:val="Header"/>
            <w:jc w:val="right"/>
          </w:pPr>
        </w:p>
      </w:tc>
    </w:tr>
    <w:tr w:rsidR="00510BB3" w:rsidRPr="00F75C4E" w:rsidTr="005B0EC5">
      <w:tc>
        <w:tcPr>
          <w:tcW w:w="3515" w:type="dxa"/>
        </w:tcPr>
        <w:p w:rsidR="00510BB3" w:rsidRPr="00353ADB" w:rsidRDefault="00510BB3" w:rsidP="00B40C14">
          <w:pPr>
            <w:pStyle w:val="Header"/>
          </w:pPr>
        </w:p>
      </w:tc>
      <w:tc>
        <w:tcPr>
          <w:tcW w:w="3054" w:type="dxa"/>
          <w:vMerge/>
        </w:tcPr>
        <w:p w:rsidR="00510BB3" w:rsidRPr="00353ADB" w:rsidRDefault="00510BB3" w:rsidP="00E10363">
          <w:pPr>
            <w:pStyle w:val="Header"/>
          </w:pPr>
        </w:p>
      </w:tc>
      <w:tc>
        <w:tcPr>
          <w:tcW w:w="3062" w:type="dxa"/>
        </w:tcPr>
        <w:p w:rsidR="00510BB3" w:rsidRPr="00353ADB" w:rsidRDefault="00510BB3" w:rsidP="00E10363">
          <w:pPr>
            <w:pStyle w:val="Header"/>
            <w:jc w:val="right"/>
          </w:pPr>
        </w:p>
      </w:tc>
    </w:tr>
    <w:tr w:rsidR="00510BB3" w:rsidRPr="00F75C4E" w:rsidTr="005B0EC5">
      <w:tc>
        <w:tcPr>
          <w:tcW w:w="3515" w:type="dxa"/>
        </w:tcPr>
        <w:p w:rsidR="00510BB3" w:rsidRPr="00353ADB" w:rsidRDefault="00510BB3" w:rsidP="00E10363">
          <w:pPr>
            <w:pStyle w:val="Header"/>
          </w:pPr>
        </w:p>
      </w:tc>
      <w:tc>
        <w:tcPr>
          <w:tcW w:w="3054" w:type="dxa"/>
          <w:vMerge/>
        </w:tcPr>
        <w:p w:rsidR="00510BB3" w:rsidRPr="00353ADB" w:rsidRDefault="00510BB3" w:rsidP="00E10363">
          <w:pPr>
            <w:pStyle w:val="Header"/>
          </w:pPr>
        </w:p>
      </w:tc>
      <w:tc>
        <w:tcPr>
          <w:tcW w:w="3062" w:type="dxa"/>
        </w:tcPr>
        <w:p w:rsidR="00510BB3" w:rsidRPr="00353ADB" w:rsidRDefault="00510BB3" w:rsidP="00E10363">
          <w:pPr>
            <w:pStyle w:val="Header"/>
            <w:jc w:val="right"/>
          </w:pPr>
        </w:p>
      </w:tc>
    </w:tr>
  </w:tbl>
  <w:p w:rsidR="005055EE" w:rsidRPr="00510BB3" w:rsidRDefault="00505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CCB"/>
    <w:multiLevelType w:val="multilevel"/>
    <w:tmpl w:val="6FFA51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A8C5F5A"/>
    <w:multiLevelType w:val="multilevel"/>
    <w:tmpl w:val="FB848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">
    <w:nsid w:val="0EF279D4"/>
    <w:multiLevelType w:val="hybridMultilevel"/>
    <w:tmpl w:val="04CE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B4CEE"/>
    <w:multiLevelType w:val="multilevel"/>
    <w:tmpl w:val="EAF8C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>
    <w:nsid w:val="28174224"/>
    <w:multiLevelType w:val="multilevel"/>
    <w:tmpl w:val="6428CB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B1C3C8D"/>
    <w:multiLevelType w:val="multilevel"/>
    <w:tmpl w:val="EAF8C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3"/>
  </w:num>
  <w:num w:numId="30">
    <w:abstractNumId w:val="1"/>
  </w:num>
  <w:num w:numId="31">
    <w:abstractNumId w:val="5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696B"/>
    <w:rsid w:val="00032959"/>
    <w:rsid w:val="000B584A"/>
    <w:rsid w:val="001221A0"/>
    <w:rsid w:val="00123D76"/>
    <w:rsid w:val="001D75D7"/>
    <w:rsid w:val="002D08B6"/>
    <w:rsid w:val="002E380A"/>
    <w:rsid w:val="00353ADB"/>
    <w:rsid w:val="00356FCD"/>
    <w:rsid w:val="00385B95"/>
    <w:rsid w:val="003E6FFF"/>
    <w:rsid w:val="0041494F"/>
    <w:rsid w:val="00423F4D"/>
    <w:rsid w:val="004800D8"/>
    <w:rsid w:val="005055EE"/>
    <w:rsid w:val="00510BB3"/>
    <w:rsid w:val="0061046D"/>
    <w:rsid w:val="00652E44"/>
    <w:rsid w:val="00656873"/>
    <w:rsid w:val="00697B9C"/>
    <w:rsid w:val="006B4B0F"/>
    <w:rsid w:val="0070510D"/>
    <w:rsid w:val="007634FA"/>
    <w:rsid w:val="007F6F6C"/>
    <w:rsid w:val="00825397"/>
    <w:rsid w:val="008365E3"/>
    <w:rsid w:val="008820E5"/>
    <w:rsid w:val="008A17D8"/>
    <w:rsid w:val="008A37A2"/>
    <w:rsid w:val="008B1A42"/>
    <w:rsid w:val="008C372B"/>
    <w:rsid w:val="008D4148"/>
    <w:rsid w:val="008E2AF8"/>
    <w:rsid w:val="008E4E94"/>
    <w:rsid w:val="0092696B"/>
    <w:rsid w:val="00950124"/>
    <w:rsid w:val="00970985"/>
    <w:rsid w:val="00981A6A"/>
    <w:rsid w:val="00982DC0"/>
    <w:rsid w:val="00A200E1"/>
    <w:rsid w:val="00A42F7C"/>
    <w:rsid w:val="00A6081C"/>
    <w:rsid w:val="00AB6259"/>
    <w:rsid w:val="00B12A1D"/>
    <w:rsid w:val="00B5716E"/>
    <w:rsid w:val="00B656B7"/>
    <w:rsid w:val="00B949EA"/>
    <w:rsid w:val="00C71D84"/>
    <w:rsid w:val="00C771EC"/>
    <w:rsid w:val="00CD6181"/>
    <w:rsid w:val="00D209D3"/>
    <w:rsid w:val="00D507D8"/>
    <w:rsid w:val="00D53762"/>
    <w:rsid w:val="00D74EA8"/>
    <w:rsid w:val="00DB6ED2"/>
    <w:rsid w:val="00DD3FDE"/>
    <w:rsid w:val="00E1282B"/>
    <w:rsid w:val="00E6089E"/>
    <w:rsid w:val="00EA75FE"/>
    <w:rsid w:val="00EC6DC6"/>
    <w:rsid w:val="00ED52F9"/>
    <w:rsid w:val="00F110A8"/>
    <w:rsid w:val="00F30D15"/>
    <w:rsid w:val="00F51379"/>
    <w:rsid w:val="00F61B76"/>
    <w:rsid w:val="00F94D8C"/>
    <w:rsid w:val="00F95E84"/>
    <w:rsid w:val="00FA0598"/>
    <w:rsid w:val="00FE01C3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40"/>
    <w:lsdException w:name="footer" w:uiPriority="41"/>
    <w:lsdException w:name="caption" w:uiPriority="35" w:qFormat="1"/>
    <w:lsdException w:name="toa heading" w:uiPriority="3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7"/>
    <w:lsdException w:name="Strong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B3"/>
    <w:pPr>
      <w:spacing w:after="180"/>
      <w:jc w:val="both"/>
    </w:pPr>
  </w:style>
  <w:style w:type="paragraph" w:styleId="Heading1">
    <w:name w:val="heading 1"/>
    <w:basedOn w:val="NoSpacing"/>
    <w:next w:val="Normal"/>
    <w:link w:val="Heading1Char"/>
    <w:uiPriority w:val="9"/>
    <w:qFormat/>
    <w:rsid w:val="00510BB3"/>
    <w:pPr>
      <w:keepNext/>
      <w:keepLines/>
      <w:pageBreakBefore/>
      <w:numPr>
        <w:numId w:val="40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30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10BB3"/>
    <w:pPr>
      <w:keepNext/>
      <w:keepLines/>
      <w:numPr>
        <w:ilvl w:val="1"/>
        <w:numId w:val="40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510BB3"/>
    <w:pPr>
      <w:keepNext/>
      <w:keepLines/>
      <w:numPr>
        <w:ilvl w:val="2"/>
        <w:numId w:val="4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510BB3"/>
    <w:pPr>
      <w:keepNext/>
      <w:keepLines/>
      <w:numPr>
        <w:ilvl w:val="3"/>
        <w:numId w:val="4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Heading5">
    <w:name w:val="heading 5"/>
    <w:basedOn w:val="NoSpacing"/>
    <w:next w:val="Normal"/>
    <w:link w:val="Heading5Char"/>
    <w:uiPriority w:val="9"/>
    <w:unhideWhenUsed/>
    <w:rsid w:val="00510BB3"/>
    <w:pPr>
      <w:keepNext/>
      <w:keepLines/>
      <w:numPr>
        <w:ilvl w:val="4"/>
        <w:numId w:val="40"/>
      </w:numPr>
      <w:spacing w:before="240" w:after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Spacing"/>
    <w:next w:val="Normal"/>
    <w:link w:val="Heading6Char"/>
    <w:uiPriority w:val="9"/>
    <w:semiHidden/>
    <w:rsid w:val="00510BB3"/>
    <w:pPr>
      <w:keepNext/>
      <w:keepLines/>
      <w:numPr>
        <w:ilvl w:val="5"/>
        <w:numId w:val="40"/>
      </w:numPr>
      <w:spacing w:before="120" w:after="60"/>
      <w:outlineLvl w:val="5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7">
    <w:name w:val="heading 7"/>
    <w:basedOn w:val="NoSpacing"/>
    <w:next w:val="Normal"/>
    <w:link w:val="Heading7Char"/>
    <w:uiPriority w:val="9"/>
    <w:semiHidden/>
    <w:rsid w:val="00510BB3"/>
    <w:pPr>
      <w:keepNext/>
      <w:keepLines/>
      <w:numPr>
        <w:ilvl w:val="6"/>
        <w:numId w:val="40"/>
      </w:numPr>
      <w:spacing w:before="120" w:after="60"/>
      <w:outlineLvl w:val="6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8">
    <w:name w:val="heading 8"/>
    <w:basedOn w:val="NoSpacing"/>
    <w:next w:val="Normal"/>
    <w:link w:val="Heading8Char"/>
    <w:uiPriority w:val="9"/>
    <w:semiHidden/>
    <w:rsid w:val="00510BB3"/>
    <w:pPr>
      <w:keepNext/>
      <w:keepLines/>
      <w:numPr>
        <w:ilvl w:val="7"/>
        <w:numId w:val="40"/>
      </w:numPr>
      <w:spacing w:before="120" w:after="60"/>
      <w:outlineLvl w:val="7"/>
    </w:pPr>
    <w:rPr>
      <w:rFonts w:asciiTheme="majorHAnsi" w:eastAsiaTheme="majorEastAsia" w:hAnsiTheme="majorHAnsi" w:cstheme="majorBidi"/>
      <w:b/>
      <w:color w:val="000000" w:themeColor="text1"/>
      <w:szCs w:val="20"/>
    </w:rPr>
  </w:style>
  <w:style w:type="paragraph" w:styleId="Heading9">
    <w:name w:val="heading 9"/>
    <w:basedOn w:val="NoSpacing"/>
    <w:next w:val="Normal"/>
    <w:link w:val="Heading9Char"/>
    <w:uiPriority w:val="9"/>
    <w:semiHidden/>
    <w:rsid w:val="00510BB3"/>
    <w:pPr>
      <w:keepNext/>
      <w:keepLines/>
      <w:numPr>
        <w:ilvl w:val="8"/>
        <w:numId w:val="40"/>
      </w:numPr>
      <w:spacing w:before="120" w:after="60"/>
      <w:outlineLvl w:val="8"/>
    </w:pPr>
    <w:rPr>
      <w:rFonts w:asciiTheme="majorHAnsi" w:eastAsiaTheme="majorEastAsia" w:hAnsiTheme="majorHAnsi" w:cstheme="majorBidi"/>
      <w:b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40"/>
    <w:unhideWhenUsed/>
    <w:rsid w:val="00510BB3"/>
    <w:rPr>
      <w:sz w:val="20"/>
    </w:rPr>
  </w:style>
  <w:style w:type="character" w:customStyle="1" w:styleId="HeaderChar">
    <w:name w:val="Header Char"/>
    <w:basedOn w:val="DefaultParagraphFont"/>
    <w:link w:val="Header"/>
    <w:uiPriority w:val="40"/>
    <w:rsid w:val="00510BB3"/>
    <w:rPr>
      <w:sz w:val="20"/>
    </w:rPr>
  </w:style>
  <w:style w:type="paragraph" w:styleId="Footer">
    <w:name w:val="footer"/>
    <w:basedOn w:val="Normal"/>
    <w:link w:val="FooterChar"/>
    <w:uiPriority w:val="41"/>
    <w:unhideWhenUsed/>
    <w:rsid w:val="00510BB3"/>
    <w:pPr>
      <w:tabs>
        <w:tab w:val="right" w:pos="9639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41"/>
    <w:rsid w:val="00510BB3"/>
    <w:rPr>
      <w:sz w:val="20"/>
      <w:lang w:val="en-GB"/>
    </w:rPr>
  </w:style>
  <w:style w:type="table" w:styleId="TableGrid">
    <w:name w:val="Table Grid"/>
    <w:basedOn w:val="TableNormal"/>
    <w:uiPriority w:val="59"/>
    <w:rsid w:val="0051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10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510B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B3"/>
    <w:rPr>
      <w:rFonts w:ascii="Tahoma" w:hAnsi="Tahoma" w:cs="Tahoma"/>
      <w:sz w:val="16"/>
      <w:szCs w:val="16"/>
      <w:lang w:val="en-GB"/>
    </w:rPr>
  </w:style>
  <w:style w:type="character" w:styleId="IntenseEmphasis">
    <w:name w:val="Intense Emphasis"/>
    <w:aliases w:val="B header blue"/>
    <w:basedOn w:val="DefaultParagraphFont"/>
    <w:uiPriority w:val="21"/>
    <w:qFormat/>
    <w:rsid w:val="00510BB3"/>
    <w:rPr>
      <w:b w:val="0"/>
      <w:bCs/>
      <w:i w:val="0"/>
      <w:iCs/>
      <w:color w:val="6F9AD3" w:themeColor="accent1"/>
    </w:rPr>
  </w:style>
  <w:style w:type="paragraph" w:styleId="Title">
    <w:name w:val="Title"/>
    <w:aliases w:val="B cover page"/>
    <w:basedOn w:val="NoSpacing"/>
    <w:next w:val="Subtitle"/>
    <w:link w:val="TitleChar"/>
    <w:uiPriority w:val="10"/>
    <w:qFormat/>
    <w:rsid w:val="00510BB3"/>
    <w:pPr>
      <w:contextualSpacing/>
    </w:pPr>
    <w:rPr>
      <w:rFonts w:asciiTheme="majorHAnsi" w:eastAsiaTheme="majorEastAsia" w:hAnsiTheme="majorHAnsi" w:cstheme="majorBidi"/>
      <w:color w:val="51626F" w:themeColor="text2"/>
      <w:spacing w:val="-52"/>
      <w:kern w:val="28"/>
      <w:sz w:val="128"/>
      <w:szCs w:val="52"/>
    </w:rPr>
  </w:style>
  <w:style w:type="character" w:customStyle="1" w:styleId="TitleChar">
    <w:name w:val="Title Char"/>
    <w:aliases w:val="B cover page Char"/>
    <w:basedOn w:val="DefaultParagraphFont"/>
    <w:link w:val="Title"/>
    <w:uiPriority w:val="10"/>
    <w:rsid w:val="00510BB3"/>
    <w:rPr>
      <w:rFonts w:asciiTheme="majorHAnsi" w:eastAsiaTheme="majorEastAsia" w:hAnsiTheme="majorHAnsi" w:cstheme="majorBidi"/>
      <w:color w:val="51626F" w:themeColor="text2"/>
      <w:spacing w:val="-52"/>
      <w:kern w:val="28"/>
      <w:sz w:val="128"/>
      <w:szCs w:val="52"/>
    </w:rPr>
  </w:style>
  <w:style w:type="paragraph" w:customStyle="1" w:styleId="Bsubtitleunderlined">
    <w:name w:val="B subtitle underlined"/>
    <w:basedOn w:val="NoSpacing"/>
    <w:next w:val="Normal"/>
    <w:uiPriority w:val="19"/>
    <w:qFormat/>
    <w:rsid w:val="00510BB3"/>
    <w:pPr>
      <w:pBdr>
        <w:bottom w:val="single" w:sz="8" w:space="4" w:color="6F9AD3" w:themeColor="accent1"/>
      </w:pBdr>
      <w:spacing w:after="300"/>
    </w:pPr>
    <w:rPr>
      <w:b/>
      <w:color w:val="000000" w:themeColor="text1"/>
      <w:sz w:val="32"/>
    </w:rPr>
  </w:style>
  <w:style w:type="paragraph" w:styleId="Subtitle">
    <w:name w:val="Subtitle"/>
    <w:aliases w:val="B cover"/>
    <w:basedOn w:val="NoSpacing"/>
    <w:link w:val="SubtitleChar"/>
    <w:uiPriority w:val="11"/>
    <w:qFormat/>
    <w:rsid w:val="00510BB3"/>
    <w:pPr>
      <w:numPr>
        <w:ilvl w:val="1"/>
      </w:numPr>
    </w:pPr>
    <w:rPr>
      <w:rFonts w:asciiTheme="majorHAnsi" w:eastAsiaTheme="majorEastAsia" w:hAnsiTheme="majorHAnsi" w:cstheme="majorBidi"/>
      <w:iCs/>
      <w:color w:val="51626F" w:themeColor="text2"/>
      <w:spacing w:val="-20"/>
      <w:sz w:val="64"/>
      <w:szCs w:val="24"/>
    </w:rPr>
  </w:style>
  <w:style w:type="character" w:customStyle="1" w:styleId="SubtitleChar">
    <w:name w:val="Subtitle Char"/>
    <w:aliases w:val="B cover Char"/>
    <w:basedOn w:val="DefaultParagraphFont"/>
    <w:link w:val="Subtitle"/>
    <w:uiPriority w:val="11"/>
    <w:rsid w:val="00510BB3"/>
    <w:rPr>
      <w:rFonts w:asciiTheme="majorHAnsi" w:eastAsiaTheme="majorEastAsia" w:hAnsiTheme="majorHAnsi" w:cstheme="majorBidi"/>
      <w:iCs/>
      <w:color w:val="51626F" w:themeColor="text2"/>
      <w:spacing w:val="-20"/>
      <w:sz w:val="6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0BB3"/>
    <w:rPr>
      <w:rFonts w:asciiTheme="majorHAnsi" w:eastAsiaTheme="majorEastAsia" w:hAnsiTheme="majorHAnsi" w:cstheme="majorBidi"/>
      <w:b/>
      <w:bCs/>
      <w:caps/>
      <w:color w:val="000000" w:themeColor="text1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BB3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0BB3"/>
    <w:rPr>
      <w:rFonts w:asciiTheme="majorHAnsi" w:eastAsiaTheme="majorEastAsia" w:hAnsiTheme="majorHAnsi" w:cstheme="majorBidi"/>
      <w:b/>
      <w:bCs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0BB3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10BB3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BB3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BB3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BB3"/>
    <w:rPr>
      <w:rFonts w:asciiTheme="majorHAnsi" w:eastAsiaTheme="majorEastAsia" w:hAnsiTheme="majorHAnsi" w:cstheme="majorBidi"/>
      <w:b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BB3"/>
    <w:rPr>
      <w:rFonts w:asciiTheme="majorHAnsi" w:eastAsiaTheme="majorEastAsia" w:hAnsiTheme="majorHAnsi" w:cstheme="majorBidi"/>
      <w:b/>
      <w:iCs/>
      <w:color w:val="000000" w:themeColor="text1"/>
      <w:szCs w:val="20"/>
    </w:rPr>
  </w:style>
  <w:style w:type="paragraph" w:styleId="TOCHeading">
    <w:name w:val="TOC Heading"/>
    <w:basedOn w:val="NoSpacing"/>
    <w:next w:val="Normal"/>
    <w:uiPriority w:val="39"/>
    <w:semiHidden/>
    <w:unhideWhenUsed/>
    <w:qFormat/>
    <w:rsid w:val="00510BB3"/>
    <w:pPr>
      <w:pBdr>
        <w:bottom w:val="single" w:sz="8" w:space="4" w:color="6F9AD3" w:themeColor="accent1"/>
      </w:pBdr>
      <w:spacing w:before="120" w:after="300"/>
      <w:contextualSpacing/>
    </w:pPr>
    <w:rPr>
      <w:sz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51379"/>
    <w:pPr>
      <w:spacing w:after="100"/>
    </w:pPr>
    <w:rPr>
      <w:rFonts w:cstheme="minorBidi"/>
      <w:color w:val="51626F" w:themeColor="text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51379"/>
    <w:pPr>
      <w:spacing w:after="100"/>
      <w:ind w:left="113"/>
    </w:pPr>
    <w:rPr>
      <w:rFonts w:cstheme="minorBidi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51379"/>
    <w:pPr>
      <w:tabs>
        <w:tab w:val="right" w:leader="dot" w:pos="9628"/>
      </w:tabs>
      <w:spacing w:after="100"/>
      <w:ind w:left="227"/>
    </w:pPr>
    <w:rPr>
      <w:rFonts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510BB3"/>
    <w:rPr>
      <w:color w:val="386FB8" w:themeColor="accent1" w:themeShade="BF"/>
      <w:u w:val="single"/>
    </w:rPr>
  </w:style>
  <w:style w:type="table" w:styleId="LightList-Accent1">
    <w:name w:val="Light List Accent 1"/>
    <w:aliases w:val="Bittium Table 1,Bittium Table 4,all borders"/>
    <w:basedOn w:val="TableNormal"/>
    <w:uiPriority w:val="61"/>
    <w:rsid w:val="00510BB3"/>
    <w:pPr>
      <w:spacing w:after="0" w:line="240" w:lineRule="auto"/>
    </w:pPr>
    <w:rPr>
      <w:sz w:val="20"/>
    </w:rPr>
    <w:tblPr>
      <w:tblStyleRowBandSize w:val="1"/>
      <w:tblStyleColBandSize w:val="1"/>
      <w:tblInd w:w="108" w:type="dxa"/>
      <w:tblBorders>
        <w:top w:val="single" w:sz="8" w:space="0" w:color="6F9AD3" w:themeColor="accent1"/>
        <w:bottom w:val="single" w:sz="8" w:space="0" w:color="6F9AD3" w:themeColor="accent1"/>
      </w:tblBorders>
      <w:tblCellMar>
        <w:right w:w="0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AD3" w:themeColor="accent1"/>
          <w:left w:val="single" w:sz="8" w:space="0" w:color="6F9AD3" w:themeColor="accent1"/>
          <w:bottom w:val="single" w:sz="8" w:space="0" w:color="6F9AD3" w:themeColor="accent1"/>
          <w:right w:val="single" w:sz="8" w:space="0" w:color="6F9AD3" w:themeColor="accent1"/>
          <w:insideH w:val="nil"/>
          <w:insideV w:val="nil"/>
          <w:tl2br w:val="nil"/>
          <w:tr2bl w:val="nil"/>
        </w:tcBorders>
        <w:shd w:val="clear" w:color="auto" w:fill="6F9AD3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6F9AD3" w:themeColor="accent1"/>
          <w:left w:val="single" w:sz="8" w:space="0" w:color="6F9AD3" w:themeColor="accent1"/>
          <w:bottom w:val="nil"/>
          <w:right w:val="single" w:sz="8" w:space="0" w:color="6F9AD3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2" w:space="0" w:color="6F9AD3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6F9AD3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</w:rPr>
    </w:tblStylePr>
  </w:style>
  <w:style w:type="paragraph" w:customStyle="1" w:styleId="Binfo">
    <w:name w:val="B info"/>
    <w:basedOn w:val="NoSpacing"/>
    <w:next w:val="NoSpacing"/>
    <w:qFormat/>
    <w:rsid w:val="00510BB3"/>
    <w:pPr>
      <w:pBdr>
        <w:bottom w:val="single" w:sz="4" w:space="1" w:color="6F9AD3" w:themeColor="accent1"/>
      </w:pBdr>
      <w:spacing w:before="240"/>
    </w:pPr>
  </w:style>
  <w:style w:type="table" w:customStyle="1" w:styleId="BittiumTable2noborder">
    <w:name w:val="Bittium Table 2 no border"/>
    <w:basedOn w:val="TableNormal"/>
    <w:uiPriority w:val="99"/>
    <w:rsid w:val="00510BB3"/>
    <w:pPr>
      <w:spacing w:before="60" w:after="0" w:line="240" w:lineRule="auto"/>
    </w:pPr>
    <w:rPr>
      <w:sz w:val="20"/>
    </w:rPr>
    <w:tblPr>
      <w:tblInd w:w="113" w:type="dxa"/>
    </w:tblPr>
    <w:tcPr>
      <w:vAlign w:val="center"/>
    </w:tcPr>
    <w:tblStylePr w:type="firstRow">
      <w:rPr>
        <w:b w:val="0"/>
      </w:rPr>
    </w:tblStylePr>
  </w:style>
  <w:style w:type="paragraph" w:customStyle="1" w:styleId="Baddressfooter">
    <w:name w:val="B   address footer"/>
    <w:basedOn w:val="Footer"/>
    <w:uiPriority w:val="42"/>
    <w:rsid w:val="00A200E1"/>
    <w:pPr>
      <w:pBdr>
        <w:top w:val="single" w:sz="4" w:space="9" w:color="auto"/>
      </w:pBdr>
      <w:jc w:val="center"/>
    </w:pPr>
    <w:rPr>
      <w:color w:val="51626F" w:themeColor="text2"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10BB3"/>
  </w:style>
  <w:style w:type="table" w:customStyle="1" w:styleId="TableGrid1">
    <w:name w:val="Table Grid1"/>
    <w:basedOn w:val="TableNormal"/>
    <w:next w:val="TableGrid"/>
    <w:rsid w:val="00510BB3"/>
    <w:pPr>
      <w:spacing w:before="60" w:after="60" w:line="240" w:lineRule="auto"/>
    </w:pPr>
    <w:rPr>
      <w:rFonts w:ascii="Calibri" w:eastAsia="Arial Unicode MS" w:hAnsi="Calibri" w:cs="Times New Roman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510BB3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uiPriority w:val="7"/>
    <w:unhideWhenUsed/>
    <w:rsid w:val="00510BB3"/>
    <w:pPr>
      <w:spacing w:before="480" w:after="480"/>
    </w:pPr>
    <w:rPr>
      <w:lang w:eastAsia="fi-FI"/>
    </w:rPr>
  </w:style>
  <w:style w:type="character" w:customStyle="1" w:styleId="SalutationChar">
    <w:name w:val="Salutation Char"/>
    <w:basedOn w:val="DefaultParagraphFont"/>
    <w:link w:val="Salutation"/>
    <w:uiPriority w:val="7"/>
    <w:rsid w:val="00510BB3"/>
    <w:rPr>
      <w:rFonts w:cstheme="minorHAnsi"/>
      <w:lang w:eastAsia="fi-FI"/>
    </w:rPr>
  </w:style>
  <w:style w:type="table" w:customStyle="1" w:styleId="Bittiumtable3allborders">
    <w:name w:val="Bittium table 3 all borders"/>
    <w:basedOn w:val="TableNormal"/>
    <w:uiPriority w:val="99"/>
    <w:rsid w:val="00510BB3"/>
    <w:pPr>
      <w:spacing w:after="0" w:line="240" w:lineRule="auto"/>
    </w:pPr>
    <w:tblPr>
      <w:tblInd w:w="108" w:type="dxa"/>
      <w:tblBorders>
        <w:top w:val="single" w:sz="8" w:space="0" w:color="6F9AD3" w:themeColor="accent1"/>
        <w:left w:val="single" w:sz="8" w:space="0" w:color="6F9AD3" w:themeColor="accent1"/>
        <w:bottom w:val="single" w:sz="8" w:space="0" w:color="6F9AD3" w:themeColor="accent1"/>
        <w:right w:val="single" w:sz="8" w:space="0" w:color="6F9AD3" w:themeColor="accent1"/>
        <w:insideH w:val="single" w:sz="8" w:space="0" w:color="6F9AD3" w:themeColor="accent1"/>
        <w:insideV w:val="single" w:sz="8" w:space="0" w:color="6F9AD3" w:themeColor="accent1"/>
      </w:tblBorders>
      <w:tblCellMar>
        <w:right w:w="0" w:type="dxa"/>
      </w:tblCellMar>
    </w:tblPr>
    <w:tblStylePr w:type="firstRow">
      <w:rPr>
        <w:rFonts w:asciiTheme="minorHAnsi" w:hAnsiTheme="minorHAnsi"/>
        <w:b/>
        <w:color w:val="FFFFFF"/>
        <w:sz w:val="20"/>
      </w:rPr>
      <w:tblPr/>
      <w:tcPr>
        <w:tcBorders>
          <w:top w:val="single" w:sz="8" w:space="0" w:color="6F9AD3" w:themeColor="accent1"/>
          <w:left w:val="single" w:sz="8" w:space="0" w:color="6F9AD3" w:themeColor="accent1"/>
          <w:bottom w:val="single" w:sz="8" w:space="0" w:color="6F9AD3" w:themeColor="accent1"/>
          <w:right w:val="single" w:sz="8" w:space="0" w:color="6F9AD3" w:themeColor="accent1"/>
          <w:insideH w:val="nil"/>
          <w:insideV w:val="nil"/>
          <w:tl2br w:val="nil"/>
          <w:tr2bl w:val="nil"/>
        </w:tcBorders>
        <w:shd w:val="clear" w:color="auto" w:fill="6F9AD3" w:themeFill="accent1"/>
      </w:tcPr>
    </w:tblStylePr>
  </w:style>
  <w:style w:type="table" w:customStyle="1" w:styleId="Bittiumtable4horisontalborders">
    <w:name w:val="Bittium table 4 horisontal borders"/>
    <w:basedOn w:val="Bittiumtable3allborders"/>
    <w:uiPriority w:val="99"/>
    <w:rsid w:val="00510BB3"/>
    <w:tblPr>
      <w:tblBorders>
        <w:top w:val="none" w:sz="0" w:space="0" w:color="auto"/>
        <w:left w:val="none" w:sz="0" w:space="0" w:color="auto"/>
        <w:bottom w:val="single" w:sz="4" w:space="0" w:color="6F9AD3" w:themeColor="accent1"/>
        <w:right w:val="none" w:sz="0" w:space="0" w:color="auto"/>
        <w:insideH w:val="single" w:sz="4" w:space="0" w:color="6F9AD3" w:themeColor="accent1"/>
        <w:insideV w:val="none" w:sz="0" w:space="0" w:color="auto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8" w:space="0" w:color="6F9AD3" w:themeColor="accent1"/>
          <w:left w:val="single" w:sz="8" w:space="0" w:color="6F9AD3" w:themeColor="accent1"/>
          <w:bottom w:val="single" w:sz="8" w:space="0" w:color="6F9AD3" w:themeColor="accent1"/>
          <w:right w:val="single" w:sz="8" w:space="0" w:color="6F9AD3" w:themeColor="accent1"/>
          <w:insideH w:val="nil"/>
          <w:insideV w:val="nil"/>
          <w:tl2br w:val="nil"/>
          <w:tr2bl w:val="nil"/>
        </w:tcBorders>
        <w:shd w:val="clear" w:color="auto" w:fill="6F9AD3" w:themeFill="accent1"/>
      </w:tcPr>
    </w:tblStylePr>
  </w:style>
  <w:style w:type="character" w:customStyle="1" w:styleId="Cross-reference">
    <w:name w:val="Cross-reference"/>
    <w:basedOn w:val="DefaultParagraphFont"/>
    <w:uiPriority w:val="1"/>
    <w:unhideWhenUsed/>
    <w:qFormat/>
    <w:rsid w:val="00510BB3"/>
    <w:rPr>
      <w:i/>
      <w:lang w:val="en-GB"/>
    </w:rPr>
  </w:style>
  <w:style w:type="character" w:styleId="Emphasis">
    <w:name w:val="Emphasis"/>
    <w:basedOn w:val="DefaultParagraphFont"/>
    <w:uiPriority w:val="20"/>
    <w:semiHidden/>
    <w:rsid w:val="00510BB3"/>
    <w:rPr>
      <w:i/>
      <w:iCs/>
      <w:color w:val="51626F" w:themeColor="accent2"/>
    </w:rPr>
  </w:style>
  <w:style w:type="paragraph" w:styleId="Caption">
    <w:name w:val="caption"/>
    <w:basedOn w:val="Normal"/>
    <w:next w:val="Normal"/>
    <w:uiPriority w:val="35"/>
    <w:unhideWhenUsed/>
    <w:rsid w:val="00510BB3"/>
    <w:pPr>
      <w:spacing w:line="240" w:lineRule="auto"/>
    </w:pPr>
    <w:rPr>
      <w:bCs/>
      <w:i/>
      <w:color w:val="6F9AD3" w:themeColor="accent1"/>
      <w:sz w:val="18"/>
      <w:szCs w:val="18"/>
    </w:rPr>
  </w:style>
  <w:style w:type="paragraph" w:styleId="TOAHeading">
    <w:name w:val="toa heading"/>
    <w:basedOn w:val="Bsubtitleunderlined"/>
    <w:next w:val="Normal"/>
    <w:uiPriority w:val="38"/>
    <w:unhideWhenUsed/>
    <w:rsid w:val="00510BB3"/>
    <w:pPr>
      <w:spacing w:before="120"/>
    </w:pPr>
    <w:rPr>
      <w:bCs/>
      <w:szCs w:val="24"/>
      <w:lang w:val="en-GB"/>
    </w:rPr>
  </w:style>
  <w:style w:type="table" w:styleId="LightList-Accent3">
    <w:name w:val="Light List Accent 3"/>
    <w:aliases w:val="Bittium 3 no columnlines"/>
    <w:basedOn w:val="TableNormal"/>
    <w:uiPriority w:val="61"/>
    <w:rsid w:val="00510BB3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9AD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B4F" w:themeColor="accent3"/>
          <w:left w:val="single" w:sz="8" w:space="0" w:color="FFCB4F" w:themeColor="accent3"/>
          <w:bottom w:val="single" w:sz="8" w:space="0" w:color="FFCB4F" w:themeColor="accent3"/>
          <w:right w:val="single" w:sz="8" w:space="0" w:color="FFCB4F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B4F" w:themeColor="accent3"/>
          <w:left w:val="single" w:sz="8" w:space="0" w:color="FFCB4F" w:themeColor="accent3"/>
          <w:bottom w:val="single" w:sz="8" w:space="0" w:color="FFCB4F" w:themeColor="accent3"/>
          <w:right w:val="single" w:sz="8" w:space="0" w:color="FFCB4F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10BB3"/>
    <w:pPr>
      <w:spacing w:after="0" w:line="240" w:lineRule="auto"/>
    </w:pPr>
    <w:tblPr>
      <w:tblStyleRowBandSize w:val="1"/>
      <w:tblStyleColBandSize w:val="1"/>
      <w:tblBorders>
        <w:top w:val="single" w:sz="8" w:space="0" w:color="C3E76F" w:themeColor="accent5"/>
        <w:left w:val="single" w:sz="8" w:space="0" w:color="C3E76F" w:themeColor="accent5"/>
        <w:bottom w:val="single" w:sz="8" w:space="0" w:color="C3E76F" w:themeColor="accent5"/>
        <w:right w:val="single" w:sz="8" w:space="0" w:color="C3E76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76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76F" w:themeColor="accent5"/>
          <w:left w:val="single" w:sz="8" w:space="0" w:color="C3E76F" w:themeColor="accent5"/>
          <w:bottom w:val="single" w:sz="8" w:space="0" w:color="C3E76F" w:themeColor="accent5"/>
          <w:right w:val="single" w:sz="8" w:space="0" w:color="C3E76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76F" w:themeColor="accent5"/>
          <w:left w:val="single" w:sz="8" w:space="0" w:color="C3E76F" w:themeColor="accent5"/>
          <w:bottom w:val="single" w:sz="8" w:space="0" w:color="C3E76F" w:themeColor="accent5"/>
          <w:right w:val="single" w:sz="8" w:space="0" w:color="C3E76F" w:themeColor="accent5"/>
        </w:tcBorders>
      </w:tcPr>
    </w:tblStylePr>
    <w:tblStylePr w:type="band1Horz">
      <w:tblPr/>
      <w:tcPr>
        <w:tcBorders>
          <w:top w:val="single" w:sz="8" w:space="0" w:color="C3E76F" w:themeColor="accent5"/>
          <w:left w:val="single" w:sz="8" w:space="0" w:color="C3E76F" w:themeColor="accent5"/>
          <w:bottom w:val="single" w:sz="8" w:space="0" w:color="C3E76F" w:themeColor="accent5"/>
          <w:right w:val="single" w:sz="8" w:space="0" w:color="C3E76F" w:themeColor="accent5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F51379"/>
    <w:pPr>
      <w:tabs>
        <w:tab w:val="right" w:leader="dot" w:pos="9628"/>
      </w:tabs>
      <w:spacing w:after="100"/>
      <w:ind w:left="340"/>
    </w:pPr>
    <w:rPr>
      <w:rFonts w:cstheme="minorBid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inhevosharrastajat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Bittium 2015 colors">
      <a:dk1>
        <a:srgbClr val="000000"/>
      </a:dk1>
      <a:lt1>
        <a:srgbClr val="FFFFFF"/>
      </a:lt1>
      <a:dk2>
        <a:srgbClr val="51626F"/>
      </a:dk2>
      <a:lt2>
        <a:srgbClr val="E0E6E6"/>
      </a:lt2>
      <a:accent1>
        <a:srgbClr val="6F9AD3"/>
      </a:accent1>
      <a:accent2>
        <a:srgbClr val="51626F"/>
      </a:accent2>
      <a:accent3>
        <a:srgbClr val="FFCB4F"/>
      </a:accent3>
      <a:accent4>
        <a:srgbClr val="C966CD"/>
      </a:accent4>
      <a:accent5>
        <a:srgbClr val="C3E76F"/>
      </a:accent5>
      <a:accent6>
        <a:srgbClr val="DCDCDC"/>
      </a:accent6>
      <a:hlink>
        <a:srgbClr val="009EE8"/>
      </a:hlink>
      <a:folHlink>
        <a:srgbClr val="00BFFA"/>
      </a:folHlink>
    </a:clrScheme>
    <a:fontScheme name="Bittium 2015 Calibri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>Bittium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[Subject]</dc:subject>
  <dc:creator>Hyvönen Laura</dc:creator>
  <cp:lastModifiedBy>Hyvönen Laura</cp:lastModifiedBy>
  <cp:revision>3</cp:revision>
  <dcterms:created xsi:type="dcterms:W3CDTF">2018-01-29T10:54:00Z</dcterms:created>
  <dcterms:modified xsi:type="dcterms:W3CDTF">2018-01-29T10:56:00Z</dcterms:modified>
</cp:coreProperties>
</file>