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8E" w:rsidRDefault="00F92E44" w:rsidP="00F92E44">
      <w:pPr>
        <w:pStyle w:val="Otsikko2"/>
        <w:rPr>
          <w:bCs/>
        </w:rPr>
      </w:pPr>
      <w:bookmarkStart w:id="0" w:name="_GoBack"/>
      <w:bookmarkEnd w:id="0"/>
      <w:r>
        <w:rPr>
          <w:bCs/>
        </w:rPr>
        <w:t xml:space="preserve">Suomi rikkoo Euroopan ihmisoikeussopimusta </w:t>
      </w:r>
    </w:p>
    <w:p w:rsidR="00177A6D" w:rsidRPr="00744801" w:rsidRDefault="00F92E44" w:rsidP="00F92E44">
      <w:pPr>
        <w:pStyle w:val="Otsikko2"/>
        <w:rPr>
          <w:bCs/>
        </w:rPr>
      </w:pPr>
      <w:r>
        <w:rPr>
          <w:bCs/>
        </w:rPr>
        <w:t xml:space="preserve">- </w:t>
      </w:r>
      <w:r w:rsidR="00177A6D" w:rsidRPr="00744801">
        <w:rPr>
          <w:bCs/>
        </w:rPr>
        <w:t xml:space="preserve">Ihmisoikeusvaltuuskunta vaatii </w:t>
      </w:r>
      <w:r w:rsidR="006D1399">
        <w:rPr>
          <w:bCs/>
        </w:rPr>
        <w:t>translain</w:t>
      </w:r>
      <w:r w:rsidR="00B60AFB">
        <w:rPr>
          <w:bCs/>
        </w:rPr>
        <w:t xml:space="preserve"> kiireellistä uudistamista</w:t>
      </w:r>
    </w:p>
    <w:p w:rsidR="00177A6D" w:rsidRPr="00C2328E" w:rsidRDefault="00177A6D" w:rsidP="00177A6D">
      <w:pPr>
        <w:jc w:val="both"/>
      </w:pPr>
    </w:p>
    <w:p w:rsidR="00177A6D" w:rsidRPr="00744801" w:rsidRDefault="00177A6D" w:rsidP="00177A6D">
      <w:pPr>
        <w:widowControl/>
        <w:autoSpaceDE w:val="0"/>
        <w:autoSpaceDN w:val="0"/>
        <w:adjustRightInd w:val="0"/>
        <w:spacing w:line="240" w:lineRule="auto"/>
        <w:jc w:val="both"/>
        <w:rPr>
          <w:rFonts w:eastAsia="Calibri" w:cs="Arial"/>
          <w:color w:val="auto"/>
          <w:sz w:val="22"/>
        </w:rPr>
      </w:pPr>
      <w:r w:rsidRPr="00744801">
        <w:rPr>
          <w:rFonts w:eastAsia="Calibri" w:cs="Arial"/>
          <w:color w:val="auto"/>
          <w:sz w:val="22"/>
        </w:rPr>
        <w:t>Suomi on sitoutunut vahvasti kansainvälisiin ihmisoikeussopimuksiin ja niiden myötä kaikkien ihmisoikeuksien edistämiseen ja kunnioittamiseen yhdenvertaisesti. Perustuslain ja muiden lakien säädökset yhdenvertaisuudesta, syrjinnän kiellosta sekä henkilökohtaisesta vapaudesta ja koskemattomuudesta koskevat kaikkia ihmisiä.</w:t>
      </w:r>
    </w:p>
    <w:p w:rsidR="00177A6D" w:rsidRPr="00744801" w:rsidRDefault="00177A6D" w:rsidP="00177A6D">
      <w:pPr>
        <w:widowControl/>
        <w:autoSpaceDE w:val="0"/>
        <w:autoSpaceDN w:val="0"/>
        <w:adjustRightInd w:val="0"/>
        <w:spacing w:line="240" w:lineRule="auto"/>
        <w:jc w:val="both"/>
        <w:rPr>
          <w:rFonts w:eastAsia="Calibri" w:cs="Arial"/>
          <w:color w:val="auto"/>
          <w:sz w:val="22"/>
        </w:rPr>
      </w:pPr>
    </w:p>
    <w:p w:rsidR="00C86CA9" w:rsidRDefault="00177A6D" w:rsidP="00177A6D">
      <w:pPr>
        <w:widowControl/>
        <w:autoSpaceDE w:val="0"/>
        <w:autoSpaceDN w:val="0"/>
        <w:adjustRightInd w:val="0"/>
        <w:spacing w:line="240" w:lineRule="auto"/>
        <w:jc w:val="both"/>
        <w:rPr>
          <w:rFonts w:eastAsia="Calibri" w:cs="Arial"/>
          <w:color w:val="auto"/>
          <w:sz w:val="22"/>
        </w:rPr>
      </w:pPr>
      <w:r w:rsidRPr="00744801">
        <w:rPr>
          <w:rFonts w:eastAsia="Calibri" w:cs="Arial"/>
          <w:color w:val="auto"/>
          <w:sz w:val="22"/>
        </w:rPr>
        <w:t>Viime vuosina Suomessa on toteutettu useita yhdenvertaisuuteen ja syrjimättömyyteen tähtääviä uudistuksia. Niin kutsutun translain (laki transseksuaalin sukupuolen vahvistamisesta 563/2002) uudistus on kuitenkin jäänyt kesken. Uudistus on jätetty toteuttamatta muun muassa siksi, että se ei sisälly nykyiseen hallitusohjelmaan.</w:t>
      </w:r>
      <w:r w:rsidR="00C86CA9">
        <w:rPr>
          <w:rFonts w:eastAsia="Calibri" w:cs="Arial"/>
          <w:color w:val="auto"/>
          <w:sz w:val="22"/>
        </w:rPr>
        <w:t xml:space="preserve">  </w:t>
      </w:r>
    </w:p>
    <w:p w:rsidR="00C86CA9" w:rsidRDefault="00C86CA9" w:rsidP="00177A6D">
      <w:pPr>
        <w:widowControl/>
        <w:autoSpaceDE w:val="0"/>
        <w:autoSpaceDN w:val="0"/>
        <w:adjustRightInd w:val="0"/>
        <w:spacing w:line="240" w:lineRule="auto"/>
        <w:jc w:val="both"/>
        <w:rPr>
          <w:rFonts w:eastAsia="Calibri" w:cs="Arial"/>
          <w:color w:val="auto"/>
          <w:sz w:val="22"/>
        </w:rPr>
      </w:pPr>
    </w:p>
    <w:p w:rsidR="00C86CA9" w:rsidRDefault="00177A6D" w:rsidP="00177A6D">
      <w:pPr>
        <w:widowControl/>
        <w:autoSpaceDE w:val="0"/>
        <w:autoSpaceDN w:val="0"/>
        <w:adjustRightInd w:val="0"/>
        <w:spacing w:line="240" w:lineRule="auto"/>
        <w:jc w:val="both"/>
        <w:rPr>
          <w:rFonts w:eastAsia="Calibri" w:cs="Arial"/>
          <w:color w:val="auto"/>
          <w:sz w:val="22"/>
        </w:rPr>
      </w:pPr>
      <w:r w:rsidRPr="00744801">
        <w:rPr>
          <w:rFonts w:eastAsia="Calibri" w:cs="Arial"/>
          <w:color w:val="auto"/>
          <w:sz w:val="22"/>
        </w:rPr>
        <w:t xml:space="preserve">Tällä hetkellä voimassa olevan </w:t>
      </w:r>
      <w:r w:rsidR="00F92E44">
        <w:rPr>
          <w:rFonts w:eastAsia="Calibri" w:cs="Arial"/>
          <w:color w:val="auto"/>
          <w:sz w:val="22"/>
        </w:rPr>
        <w:t>t</w:t>
      </w:r>
      <w:r w:rsidRPr="00744801">
        <w:rPr>
          <w:rFonts w:eastAsia="Calibri" w:cs="Arial"/>
          <w:color w:val="auto"/>
          <w:sz w:val="22"/>
        </w:rPr>
        <w:t>ranslain</w:t>
      </w:r>
      <w:r w:rsidR="00F92E44">
        <w:rPr>
          <w:rFonts w:eastAsia="Calibri" w:cs="Arial"/>
          <w:color w:val="auto"/>
          <w:sz w:val="22"/>
        </w:rPr>
        <w:t xml:space="preserve"> </w:t>
      </w:r>
      <w:r w:rsidRPr="00744801">
        <w:rPr>
          <w:rFonts w:eastAsia="Calibri" w:cs="Arial"/>
          <w:color w:val="auto"/>
          <w:sz w:val="22"/>
        </w:rPr>
        <w:t xml:space="preserve">selkein ihmisoikeusongelma on transihmisten lisääntymiskyvyttömyys edellytyksenä oikeudellisen sukupuolen vahvistamiselle. </w:t>
      </w:r>
    </w:p>
    <w:p w:rsidR="00C86CA9" w:rsidRDefault="00C86CA9" w:rsidP="00177A6D">
      <w:pPr>
        <w:widowControl/>
        <w:autoSpaceDE w:val="0"/>
        <w:autoSpaceDN w:val="0"/>
        <w:adjustRightInd w:val="0"/>
        <w:spacing w:line="240" w:lineRule="auto"/>
        <w:jc w:val="both"/>
        <w:rPr>
          <w:rFonts w:eastAsia="Calibri" w:cs="Arial"/>
          <w:color w:val="auto"/>
          <w:sz w:val="22"/>
        </w:rPr>
      </w:pPr>
    </w:p>
    <w:p w:rsidR="00177A6D" w:rsidRPr="00744801" w:rsidRDefault="00177A6D" w:rsidP="00177A6D">
      <w:pPr>
        <w:widowControl/>
        <w:autoSpaceDE w:val="0"/>
        <w:autoSpaceDN w:val="0"/>
        <w:adjustRightInd w:val="0"/>
        <w:spacing w:line="240" w:lineRule="auto"/>
        <w:jc w:val="both"/>
        <w:rPr>
          <w:rFonts w:eastAsia="Calibri" w:cs="Arial"/>
          <w:color w:val="auto"/>
          <w:sz w:val="22"/>
        </w:rPr>
      </w:pPr>
      <w:r w:rsidRPr="00744801">
        <w:rPr>
          <w:rFonts w:eastAsia="Calibri" w:cs="Arial"/>
          <w:color w:val="auto"/>
          <w:sz w:val="22"/>
        </w:rPr>
        <w:t xml:space="preserve">Euroopan ihmisoikeustuomistuin on 6.4.2017 antamassaan ratkaisussa tapauksessa </w:t>
      </w:r>
      <w:hyperlink r:id="rId8" w:anchor="{%22itemid%22:[%22001-172556%22]}" w:history="1">
        <w:r w:rsidR="00F75D6B" w:rsidRPr="00F75D6B">
          <w:rPr>
            <w:rFonts w:eastAsia="Calibri" w:cs="Arial"/>
            <w:color w:val="auto"/>
            <w:sz w:val="22"/>
            <w:u w:val="single"/>
          </w:rPr>
          <w:t>A.P., Gar</w:t>
        </w:r>
        <w:r w:rsidR="00F75D6B" w:rsidRPr="00F75D6B">
          <w:rPr>
            <w:color w:val="auto"/>
            <w:sz w:val="22"/>
          </w:rPr>
          <w:t>ç</w:t>
        </w:r>
        <w:r w:rsidR="00F75D6B" w:rsidRPr="00F75D6B">
          <w:rPr>
            <w:rFonts w:eastAsia="Calibri" w:cs="Arial"/>
            <w:color w:val="auto"/>
            <w:sz w:val="22"/>
            <w:u w:val="single"/>
          </w:rPr>
          <w:t>on ja Nicot vastaan Ranska</w:t>
        </w:r>
      </w:hyperlink>
      <w:r w:rsidRPr="00744801">
        <w:rPr>
          <w:rFonts w:eastAsia="Calibri" w:cs="Arial"/>
          <w:color w:val="auto"/>
          <w:sz w:val="22"/>
        </w:rPr>
        <w:t xml:space="preserve"> todennut lisääntymiskyvyttömyysvaatimuksen </w:t>
      </w:r>
      <w:r w:rsidR="004357D8" w:rsidRPr="00744801">
        <w:rPr>
          <w:rFonts w:eastAsia="Calibri" w:cs="Arial"/>
          <w:color w:val="auto"/>
          <w:sz w:val="22"/>
        </w:rPr>
        <w:t xml:space="preserve">loukkaavan </w:t>
      </w:r>
      <w:r w:rsidR="005D0AD0">
        <w:rPr>
          <w:rFonts w:eastAsia="Calibri" w:cs="Arial"/>
          <w:color w:val="auto"/>
          <w:sz w:val="22"/>
        </w:rPr>
        <w:t>Euroopan ihmisoikeussopimusta</w:t>
      </w:r>
      <w:r w:rsidR="00F92E44">
        <w:rPr>
          <w:rFonts w:eastAsia="Calibri" w:cs="Arial"/>
          <w:color w:val="auto"/>
          <w:sz w:val="22"/>
        </w:rPr>
        <w:t>.</w:t>
      </w:r>
      <w:r w:rsidR="004357D8">
        <w:rPr>
          <w:rFonts w:eastAsia="Calibri" w:cs="Arial"/>
          <w:color w:val="auto"/>
          <w:sz w:val="22"/>
        </w:rPr>
        <w:t xml:space="preserve"> </w:t>
      </w:r>
      <w:r w:rsidR="00C86CA9">
        <w:rPr>
          <w:rFonts w:eastAsia="Calibri" w:cs="Arial"/>
          <w:color w:val="auto"/>
          <w:sz w:val="22"/>
        </w:rPr>
        <w:t>Ihmisoikeustuomioistuin t</w:t>
      </w:r>
      <w:r w:rsidR="00F92E44">
        <w:rPr>
          <w:rFonts w:eastAsia="Calibri" w:cs="Arial"/>
          <w:color w:val="auto"/>
          <w:sz w:val="22"/>
        </w:rPr>
        <w:t>otesi myös</w:t>
      </w:r>
      <w:r w:rsidR="009842D8">
        <w:rPr>
          <w:rFonts w:eastAsia="Calibri" w:cs="Arial"/>
          <w:color w:val="auto"/>
          <w:sz w:val="22"/>
        </w:rPr>
        <w:t>,</w:t>
      </w:r>
      <w:r w:rsidR="00F92E44">
        <w:rPr>
          <w:rFonts w:eastAsia="Calibri" w:cs="Arial"/>
          <w:color w:val="auto"/>
          <w:sz w:val="22"/>
        </w:rPr>
        <w:t xml:space="preserve"> </w:t>
      </w:r>
      <w:r w:rsidR="004357D8">
        <w:rPr>
          <w:rFonts w:eastAsia="Calibri" w:cs="Arial"/>
          <w:color w:val="auto"/>
          <w:sz w:val="22"/>
        </w:rPr>
        <w:t xml:space="preserve">ettei valtioilla tämän </w:t>
      </w:r>
      <w:r w:rsidR="00C86CA9">
        <w:rPr>
          <w:rFonts w:eastAsia="Calibri" w:cs="Arial"/>
          <w:color w:val="auto"/>
          <w:sz w:val="22"/>
        </w:rPr>
        <w:t xml:space="preserve">ratkaisun </w:t>
      </w:r>
      <w:r w:rsidR="004357D8">
        <w:rPr>
          <w:rFonts w:eastAsia="Calibri" w:cs="Arial"/>
          <w:color w:val="auto"/>
          <w:sz w:val="22"/>
        </w:rPr>
        <w:t>jälkeen ole enää harkintamarginaalia</w:t>
      </w:r>
      <w:r w:rsidR="004357D8" w:rsidRPr="00744801">
        <w:rPr>
          <w:rFonts w:eastAsia="Calibri" w:cs="Arial"/>
          <w:color w:val="auto"/>
          <w:sz w:val="22"/>
        </w:rPr>
        <w:t xml:space="preserve"> </w:t>
      </w:r>
      <w:r w:rsidR="009512BF">
        <w:rPr>
          <w:rFonts w:eastAsia="Calibri" w:cs="Arial"/>
          <w:color w:val="auto"/>
          <w:sz w:val="22"/>
        </w:rPr>
        <w:t xml:space="preserve">ja mikäli lisääntymiskyvyttömyyttä vaaditaan, kyseessä on </w:t>
      </w:r>
      <w:r w:rsidR="00F92E44">
        <w:rPr>
          <w:rFonts w:eastAsia="Calibri" w:cs="Arial"/>
          <w:color w:val="auto"/>
          <w:sz w:val="22"/>
        </w:rPr>
        <w:t xml:space="preserve">ihmisoikeusloukkaus ja Euroopan ihmisoikeussopimuksen </w:t>
      </w:r>
      <w:r w:rsidR="005D0AD0">
        <w:rPr>
          <w:rFonts w:eastAsia="Calibri" w:cs="Arial"/>
          <w:color w:val="auto"/>
          <w:sz w:val="22"/>
        </w:rPr>
        <w:t>vastainen tila</w:t>
      </w:r>
      <w:r w:rsidR="009512BF">
        <w:rPr>
          <w:rFonts w:eastAsia="Calibri" w:cs="Arial"/>
          <w:color w:val="auto"/>
          <w:sz w:val="22"/>
        </w:rPr>
        <w:t>.</w:t>
      </w:r>
      <w:r w:rsidR="00F92E44">
        <w:rPr>
          <w:rFonts w:eastAsia="Calibri" w:cs="Arial"/>
          <w:color w:val="auto"/>
          <w:sz w:val="22"/>
        </w:rPr>
        <w:t xml:space="preserve"> Tämä on </w:t>
      </w:r>
      <w:r w:rsidR="00E64A3D">
        <w:rPr>
          <w:rFonts w:eastAsia="Calibri" w:cs="Arial"/>
          <w:color w:val="auto"/>
          <w:sz w:val="22"/>
        </w:rPr>
        <w:t>nyky</w:t>
      </w:r>
      <w:r w:rsidR="00F92E44">
        <w:rPr>
          <w:rFonts w:eastAsia="Calibri" w:cs="Arial"/>
          <w:color w:val="auto"/>
          <w:sz w:val="22"/>
        </w:rPr>
        <w:t xml:space="preserve">tilanne Suomessa. </w:t>
      </w:r>
      <w:r w:rsidR="00637605">
        <w:rPr>
          <w:rFonts w:eastAsia="Calibri" w:cs="Arial"/>
          <w:color w:val="auto"/>
          <w:sz w:val="22"/>
        </w:rPr>
        <w:t xml:space="preserve"> </w:t>
      </w:r>
      <w:r w:rsidR="00E64A3D">
        <w:rPr>
          <w:rFonts w:eastAsia="Calibri" w:cs="Arial"/>
          <w:color w:val="auto"/>
          <w:sz w:val="22"/>
        </w:rPr>
        <w:t xml:space="preserve">Suomi on myös saanut </w:t>
      </w:r>
      <w:r w:rsidRPr="00744801">
        <w:rPr>
          <w:rFonts w:eastAsia="Calibri" w:cs="Arial"/>
          <w:color w:val="auto"/>
          <w:sz w:val="22"/>
        </w:rPr>
        <w:t xml:space="preserve">useita suosituksia </w:t>
      </w:r>
      <w:r w:rsidR="00E64A3D">
        <w:rPr>
          <w:rFonts w:eastAsia="Calibri" w:cs="Arial"/>
          <w:color w:val="auto"/>
          <w:sz w:val="22"/>
        </w:rPr>
        <w:t xml:space="preserve">tänä vuonna </w:t>
      </w:r>
      <w:r w:rsidRPr="00744801">
        <w:rPr>
          <w:rFonts w:eastAsia="Calibri" w:cs="Arial"/>
          <w:color w:val="auto"/>
          <w:sz w:val="22"/>
        </w:rPr>
        <w:t>YK:n ihmisoikeusneuvoston määräaikaistarkastelussa (UPR-prosessi) translain uudistamiseksi</w:t>
      </w:r>
      <w:r w:rsidR="00E64A3D">
        <w:rPr>
          <w:rFonts w:eastAsia="Calibri" w:cs="Arial"/>
          <w:color w:val="auto"/>
          <w:sz w:val="22"/>
        </w:rPr>
        <w:t xml:space="preserve"> ja</w:t>
      </w:r>
      <w:r w:rsidRPr="00744801">
        <w:rPr>
          <w:rFonts w:eastAsia="Calibri" w:cs="Arial"/>
          <w:color w:val="auto"/>
          <w:sz w:val="22"/>
        </w:rPr>
        <w:t xml:space="preserve"> </w:t>
      </w:r>
      <w:r w:rsidR="00E64A3D">
        <w:rPr>
          <w:rFonts w:eastAsia="Calibri" w:cs="Arial"/>
          <w:color w:val="auto"/>
          <w:sz w:val="22"/>
        </w:rPr>
        <w:t>jo vuonna 2014</w:t>
      </w:r>
      <w:r w:rsidRPr="00744801">
        <w:rPr>
          <w:rFonts w:eastAsia="Calibri" w:cs="Arial"/>
          <w:color w:val="auto"/>
          <w:sz w:val="22"/>
        </w:rPr>
        <w:t xml:space="preserve"> YK:n CEDAW-komitea on suosittanut kyseisen lainsäädännön uudistamista.</w:t>
      </w:r>
    </w:p>
    <w:p w:rsidR="00177A6D" w:rsidRPr="00744801" w:rsidRDefault="00177A6D" w:rsidP="00177A6D">
      <w:pPr>
        <w:widowControl/>
        <w:autoSpaceDE w:val="0"/>
        <w:autoSpaceDN w:val="0"/>
        <w:adjustRightInd w:val="0"/>
        <w:spacing w:line="240" w:lineRule="auto"/>
        <w:jc w:val="both"/>
        <w:rPr>
          <w:rFonts w:eastAsia="Calibri" w:cs="Arial"/>
          <w:color w:val="auto"/>
          <w:sz w:val="22"/>
        </w:rPr>
      </w:pPr>
    </w:p>
    <w:p w:rsidR="00E64A3D" w:rsidRDefault="00177A6D" w:rsidP="00177A6D">
      <w:pPr>
        <w:widowControl/>
        <w:autoSpaceDE w:val="0"/>
        <w:autoSpaceDN w:val="0"/>
        <w:adjustRightInd w:val="0"/>
        <w:spacing w:line="240" w:lineRule="auto"/>
        <w:jc w:val="both"/>
        <w:rPr>
          <w:rFonts w:eastAsia="Calibri" w:cs="Arial"/>
          <w:color w:val="auto"/>
          <w:sz w:val="22"/>
        </w:rPr>
      </w:pPr>
      <w:r w:rsidRPr="00744801">
        <w:rPr>
          <w:rFonts w:eastAsia="Calibri" w:cs="Arial"/>
          <w:color w:val="auto"/>
          <w:sz w:val="22"/>
        </w:rPr>
        <w:t>Tällä hetkellä Suomi on ainoa Pohjoismaa, jossa lisääntymiskyvyttömyyttä edelleen edellytetään sukupuol</w:t>
      </w:r>
      <w:r w:rsidR="005D0AD0">
        <w:rPr>
          <w:rFonts w:eastAsia="Calibri" w:cs="Arial"/>
          <w:color w:val="auto"/>
          <w:sz w:val="22"/>
        </w:rPr>
        <w:t>en vahvistamista hakevilta</w:t>
      </w:r>
      <w:r w:rsidRPr="00744801">
        <w:rPr>
          <w:rFonts w:eastAsia="Calibri" w:cs="Arial"/>
          <w:color w:val="auto"/>
          <w:sz w:val="22"/>
        </w:rPr>
        <w:t xml:space="preserve"> henkilöiltä. Pohjoismaisena suuntana on ollut transihmisten itsemääräämisoikeuden lisääminen ja sukupuolen vahvistamisen helpottaminen</w:t>
      </w:r>
      <w:r w:rsidR="00E64A3D">
        <w:rPr>
          <w:rFonts w:eastAsia="Calibri" w:cs="Arial"/>
          <w:color w:val="auto"/>
          <w:sz w:val="22"/>
        </w:rPr>
        <w:t xml:space="preserve">. </w:t>
      </w:r>
      <w:r w:rsidR="006C1681">
        <w:rPr>
          <w:rFonts w:eastAsia="Calibri" w:cs="Arial"/>
          <w:color w:val="auto"/>
          <w:sz w:val="22"/>
        </w:rPr>
        <w:t xml:space="preserve"> </w:t>
      </w:r>
      <w:r w:rsidRPr="00744801">
        <w:rPr>
          <w:rFonts w:eastAsia="Calibri" w:cs="Arial"/>
          <w:color w:val="auto"/>
          <w:sz w:val="22"/>
        </w:rPr>
        <w:t xml:space="preserve">Tähän suuntaan Suomenkin tulisi kehittää lainsäädäntöään. </w:t>
      </w:r>
    </w:p>
    <w:p w:rsidR="00C86CA9" w:rsidRDefault="00C86CA9" w:rsidP="00177A6D">
      <w:pPr>
        <w:widowControl/>
        <w:autoSpaceDE w:val="0"/>
        <w:autoSpaceDN w:val="0"/>
        <w:adjustRightInd w:val="0"/>
        <w:spacing w:line="240" w:lineRule="auto"/>
        <w:jc w:val="both"/>
        <w:rPr>
          <w:rFonts w:eastAsia="Calibri" w:cs="Arial"/>
          <w:color w:val="auto"/>
          <w:sz w:val="22"/>
        </w:rPr>
      </w:pPr>
    </w:p>
    <w:p w:rsidR="00F92E44" w:rsidRPr="006E5F80" w:rsidRDefault="00177A6D" w:rsidP="001B2855">
      <w:pPr>
        <w:widowControl/>
        <w:autoSpaceDE w:val="0"/>
        <w:autoSpaceDN w:val="0"/>
        <w:adjustRightInd w:val="0"/>
        <w:spacing w:line="240" w:lineRule="auto"/>
        <w:jc w:val="both"/>
      </w:pPr>
      <w:r w:rsidRPr="001B2855">
        <w:rPr>
          <w:rFonts w:eastAsia="Calibri" w:cs="Arial"/>
          <w:color w:val="auto"/>
          <w:sz w:val="22"/>
        </w:rPr>
        <w:t>Ihmisoikeusvaltuuskunta vaatii hallitusta ryhtymään translain pikaiseen uudistamiseen. Laista on poistettava vaati</w:t>
      </w:r>
      <w:r w:rsidR="001B2855" w:rsidRPr="001B2855">
        <w:rPr>
          <w:rFonts w:eastAsia="Calibri" w:cs="Arial"/>
          <w:color w:val="auto"/>
          <w:sz w:val="22"/>
        </w:rPr>
        <w:t>mus lisääntymiskyvyttömyydestä. K</w:t>
      </w:r>
      <w:r w:rsidR="00637605" w:rsidRPr="001B2855">
        <w:rPr>
          <w:rFonts w:eastAsia="Calibri" w:cs="Arial"/>
          <w:color w:val="auto"/>
          <w:sz w:val="22"/>
        </w:rPr>
        <w:t xml:space="preserve">yseessä on perustavaa laatua oleva oikeuden loukkaus. </w:t>
      </w:r>
      <w:r w:rsidRPr="001B2855">
        <w:rPr>
          <w:rFonts w:eastAsia="Calibri" w:cs="Arial"/>
          <w:color w:val="auto"/>
          <w:sz w:val="22"/>
        </w:rPr>
        <w:t>Oikeus lääketieteelliseen hoitoon ja henkilön omiin tarpeisiin perustuviin muihin palveluihin tulee turvata osana terveyspalveluja.</w:t>
      </w:r>
      <w:r w:rsidR="009842D8" w:rsidRPr="001B2855">
        <w:rPr>
          <w:rFonts w:eastAsia="Calibri" w:cs="Arial"/>
          <w:color w:val="auto"/>
          <w:sz w:val="22"/>
        </w:rPr>
        <w:t xml:space="preserve"> </w:t>
      </w:r>
      <w:r w:rsidR="006E5F80">
        <w:rPr>
          <w:rFonts w:eastAsia="Calibri" w:cs="Arial"/>
          <w:color w:val="auto"/>
          <w:sz w:val="22"/>
        </w:rPr>
        <w:t>T</w:t>
      </w:r>
      <w:r w:rsidR="00C86CA9" w:rsidRPr="00744801">
        <w:rPr>
          <w:rFonts w:eastAsia="Calibri" w:cs="Arial"/>
          <w:color w:val="auto"/>
          <w:sz w:val="22"/>
        </w:rPr>
        <w:t>avoitteena tulee olla, että sukupuolen oikeudellista vahvistamista ja sukupuolenkorjausta koskevat prosessit eriytetään toisistaan.</w:t>
      </w:r>
      <w:r w:rsidR="00C86CA9">
        <w:rPr>
          <w:rFonts w:eastAsia="Calibri" w:cs="Arial"/>
          <w:color w:val="auto"/>
          <w:sz w:val="22"/>
        </w:rPr>
        <w:t xml:space="preserve"> </w:t>
      </w:r>
      <w:r w:rsidR="006E5F80">
        <w:t xml:space="preserve"> </w:t>
      </w:r>
      <w:r w:rsidR="00637605" w:rsidRPr="001B2855">
        <w:rPr>
          <w:color w:val="auto"/>
          <w:sz w:val="22"/>
        </w:rPr>
        <w:t>Täysi-ikäisyyden kriteeriä tulisi myös selvittää säädösvalmistelussa ja harki</w:t>
      </w:r>
      <w:r w:rsidR="006E5F80">
        <w:rPr>
          <w:color w:val="auto"/>
          <w:sz w:val="22"/>
        </w:rPr>
        <w:t>ta poistettavaksi sukupuolen oik</w:t>
      </w:r>
      <w:r w:rsidR="00637605" w:rsidRPr="001B2855">
        <w:rPr>
          <w:color w:val="auto"/>
          <w:sz w:val="22"/>
        </w:rPr>
        <w:t xml:space="preserve">eudellisessa vahvistamisessa ottaen huomioon lapsen ikä, kehitystaso ja lapsen etu. </w:t>
      </w:r>
      <w:r w:rsidR="006E5F80">
        <w:rPr>
          <w:color w:val="auto"/>
          <w:sz w:val="22"/>
        </w:rPr>
        <w:t>Samalla t</w:t>
      </w:r>
      <w:r w:rsidR="001B2855" w:rsidRPr="001B2855">
        <w:rPr>
          <w:color w:val="auto"/>
          <w:sz w:val="22"/>
        </w:rPr>
        <w:t>ranslain nimi tulisi muuttaa ”laiksi sukupuolen vahvistamisesta”.</w:t>
      </w:r>
    </w:p>
    <w:p w:rsidR="00177A6D" w:rsidRPr="00744801" w:rsidRDefault="00177A6D" w:rsidP="00177A6D">
      <w:pPr>
        <w:widowControl/>
        <w:autoSpaceDE w:val="0"/>
        <w:autoSpaceDN w:val="0"/>
        <w:adjustRightInd w:val="0"/>
        <w:spacing w:line="240" w:lineRule="auto"/>
        <w:jc w:val="both"/>
        <w:rPr>
          <w:rFonts w:eastAsia="Calibri" w:cs="Arial"/>
          <w:color w:val="191919"/>
          <w:sz w:val="23"/>
          <w:szCs w:val="23"/>
        </w:rPr>
      </w:pPr>
    </w:p>
    <w:p w:rsidR="00177A6D" w:rsidRDefault="006E5F80" w:rsidP="00177A6D">
      <w:pPr>
        <w:widowControl/>
        <w:autoSpaceDE w:val="0"/>
        <w:autoSpaceDN w:val="0"/>
        <w:adjustRightInd w:val="0"/>
        <w:spacing w:line="240" w:lineRule="auto"/>
        <w:jc w:val="both"/>
        <w:rPr>
          <w:rFonts w:eastAsia="Times New Roman"/>
          <w:sz w:val="22"/>
        </w:rPr>
      </w:pPr>
      <w:r>
        <w:rPr>
          <w:rFonts w:eastAsia="Calibri" w:cs="Arial"/>
          <w:color w:val="auto"/>
          <w:sz w:val="22"/>
        </w:rPr>
        <w:t>Ihmisoikeusvaltuuskunta toteaa, että u</w:t>
      </w:r>
      <w:r w:rsidR="00177A6D" w:rsidRPr="00744801">
        <w:rPr>
          <w:rFonts w:eastAsia="Calibri" w:cs="Arial"/>
          <w:color w:val="auto"/>
          <w:sz w:val="22"/>
        </w:rPr>
        <w:t xml:space="preserve">udistus ei heikennä kenenkään </w:t>
      </w:r>
      <w:r w:rsidR="009842D8">
        <w:rPr>
          <w:rFonts w:eastAsia="Calibri" w:cs="Arial"/>
          <w:color w:val="auto"/>
          <w:sz w:val="22"/>
        </w:rPr>
        <w:t xml:space="preserve">perus- ja </w:t>
      </w:r>
      <w:r w:rsidR="00177A6D" w:rsidRPr="00744801">
        <w:rPr>
          <w:rFonts w:eastAsia="Calibri" w:cs="Arial"/>
          <w:color w:val="auto"/>
          <w:sz w:val="22"/>
        </w:rPr>
        <w:t>ihmisoikeuksia</w:t>
      </w:r>
      <w:r w:rsidR="00637605">
        <w:rPr>
          <w:rFonts w:eastAsia="Calibri" w:cs="Arial"/>
          <w:color w:val="auto"/>
          <w:sz w:val="22"/>
        </w:rPr>
        <w:t xml:space="preserve">, mutta se poistaisi </w:t>
      </w:r>
      <w:r w:rsidR="006371C9">
        <w:rPr>
          <w:rFonts w:eastAsia="Calibri" w:cs="Arial"/>
          <w:color w:val="auto"/>
          <w:sz w:val="22"/>
        </w:rPr>
        <w:t xml:space="preserve">Euroopan ihmisoikeustuomioistuimen </w:t>
      </w:r>
      <w:r w:rsidR="00E64A3D">
        <w:rPr>
          <w:rFonts w:eastAsia="Calibri" w:cs="Arial"/>
          <w:color w:val="auto"/>
          <w:sz w:val="22"/>
        </w:rPr>
        <w:t>toteaman ihmisoikeusloukkauksen</w:t>
      </w:r>
      <w:r w:rsidR="00637605">
        <w:rPr>
          <w:rFonts w:eastAsia="Calibri" w:cs="Arial"/>
          <w:color w:val="auto"/>
          <w:sz w:val="22"/>
        </w:rPr>
        <w:t xml:space="preserve"> tilan Suomessa. Uudistus </w:t>
      </w:r>
      <w:r w:rsidR="00E64A3D">
        <w:rPr>
          <w:rFonts w:eastAsia="Calibri" w:cs="Arial"/>
          <w:color w:val="auto"/>
          <w:sz w:val="22"/>
        </w:rPr>
        <w:t xml:space="preserve">vaikuttaisi merkittävästi </w:t>
      </w:r>
      <w:r w:rsidR="009842D8">
        <w:rPr>
          <w:rFonts w:eastAsia="Calibri" w:cs="Arial"/>
          <w:color w:val="auto"/>
          <w:sz w:val="22"/>
        </w:rPr>
        <w:t xml:space="preserve">transihmisten </w:t>
      </w:r>
      <w:r w:rsidR="00E64A3D">
        <w:rPr>
          <w:rFonts w:eastAsia="Calibri" w:cs="Arial"/>
          <w:color w:val="auto"/>
          <w:sz w:val="22"/>
        </w:rPr>
        <w:t xml:space="preserve">hyvinvointiin. </w:t>
      </w:r>
      <w:r w:rsidR="00E64A3D" w:rsidRPr="006371C9">
        <w:rPr>
          <w:rFonts w:eastAsia="Calibri" w:cs="Arial"/>
          <w:color w:val="auto"/>
          <w:sz w:val="22"/>
        </w:rPr>
        <w:t xml:space="preserve">Muutoksella olisi vaikutusta </w:t>
      </w:r>
      <w:r w:rsidR="006371C9">
        <w:rPr>
          <w:rFonts w:eastAsia="Calibri" w:cs="Arial"/>
          <w:color w:val="auto"/>
          <w:sz w:val="22"/>
        </w:rPr>
        <w:t xml:space="preserve">myös </w:t>
      </w:r>
      <w:r w:rsidR="00177A6D" w:rsidRPr="00744801">
        <w:rPr>
          <w:rFonts w:eastAsia="Calibri" w:cs="Arial"/>
          <w:color w:val="auto"/>
          <w:sz w:val="22"/>
        </w:rPr>
        <w:t>Suomen kansainväliselle maineelle vahvana ihmisoikeuksien puolustajana ja yhdenvertaisuuden kannattajana</w:t>
      </w:r>
      <w:r w:rsidR="00177A6D" w:rsidRPr="002A09EB">
        <w:rPr>
          <w:rFonts w:eastAsia="Calibri" w:cs="Arial"/>
          <w:color w:val="auto"/>
          <w:sz w:val="22"/>
        </w:rPr>
        <w:t>.</w:t>
      </w:r>
      <w:r w:rsidR="006C1681">
        <w:rPr>
          <w:rFonts w:ascii="Calibri" w:eastAsia="Calibri" w:hAnsi="Calibri"/>
          <w:color w:val="auto"/>
          <w:sz w:val="22"/>
        </w:rPr>
        <w:t xml:space="preserve"> </w:t>
      </w:r>
      <w:r w:rsidR="002A09EB" w:rsidRPr="002A09EB">
        <w:rPr>
          <w:rFonts w:eastAsia="Times New Roman"/>
          <w:sz w:val="22"/>
        </w:rPr>
        <w:t>Transihmisten moninaisuuden</w:t>
      </w:r>
      <w:r w:rsidR="00D7664B">
        <w:rPr>
          <w:rFonts w:eastAsia="Times New Roman"/>
          <w:sz w:val="22"/>
        </w:rPr>
        <w:t xml:space="preserve"> huomioiminen sekä</w:t>
      </w:r>
      <w:r w:rsidR="002A09EB" w:rsidRPr="002A09EB">
        <w:rPr>
          <w:rFonts w:eastAsia="Times New Roman"/>
          <w:sz w:val="22"/>
        </w:rPr>
        <w:t xml:space="preserve"> itsemääräämisoikeu</w:t>
      </w:r>
      <w:r w:rsidR="002F2EB3">
        <w:rPr>
          <w:rFonts w:eastAsia="Times New Roman"/>
          <w:sz w:val="22"/>
        </w:rPr>
        <w:t>s</w:t>
      </w:r>
      <w:r w:rsidR="00C2328E">
        <w:rPr>
          <w:rFonts w:eastAsia="Times New Roman"/>
          <w:sz w:val="22"/>
        </w:rPr>
        <w:t>, yksityiselämän suoja sekä henkilökohtai</w:t>
      </w:r>
      <w:r w:rsidR="002F2EB3">
        <w:rPr>
          <w:rFonts w:eastAsia="Times New Roman"/>
          <w:sz w:val="22"/>
        </w:rPr>
        <w:t>n</w:t>
      </w:r>
      <w:r w:rsidR="00C2328E">
        <w:rPr>
          <w:rFonts w:eastAsia="Times New Roman"/>
          <w:sz w:val="22"/>
        </w:rPr>
        <w:t xml:space="preserve">en </w:t>
      </w:r>
      <w:r w:rsidR="002A09EB" w:rsidRPr="002A09EB">
        <w:rPr>
          <w:rFonts w:eastAsia="Times New Roman"/>
          <w:sz w:val="22"/>
        </w:rPr>
        <w:t>koskemattomuu</w:t>
      </w:r>
      <w:r w:rsidR="002F2EB3">
        <w:rPr>
          <w:rFonts w:eastAsia="Times New Roman"/>
          <w:sz w:val="22"/>
        </w:rPr>
        <w:t>s</w:t>
      </w:r>
      <w:r w:rsidR="002A09EB" w:rsidRPr="002A09EB">
        <w:rPr>
          <w:rFonts w:eastAsia="Times New Roman"/>
          <w:sz w:val="22"/>
        </w:rPr>
        <w:t xml:space="preserve"> tulee turvata laissa</w:t>
      </w:r>
      <w:r w:rsidR="00D7664B">
        <w:rPr>
          <w:rFonts w:eastAsia="Times New Roman"/>
          <w:sz w:val="22"/>
        </w:rPr>
        <w:t>.</w:t>
      </w:r>
    </w:p>
    <w:p w:rsidR="001721DA" w:rsidRDefault="001721DA" w:rsidP="00177A6D"/>
    <w:p w:rsidR="00177A6D" w:rsidRPr="00177A6D" w:rsidRDefault="00177A6D" w:rsidP="00177A6D">
      <w:pPr>
        <w:widowControl/>
        <w:autoSpaceDE w:val="0"/>
        <w:autoSpaceDN w:val="0"/>
        <w:adjustRightInd w:val="0"/>
        <w:spacing w:line="240" w:lineRule="auto"/>
      </w:pPr>
      <w:r>
        <w:rPr>
          <w:rFonts w:cs="Arial"/>
          <w:i/>
          <w:iCs/>
          <w:color w:val="0000FF"/>
          <w:sz w:val="20"/>
          <w:szCs w:val="20"/>
          <w:lang w:eastAsia="fi-FI"/>
        </w:rPr>
        <w:t xml:space="preserve">Ihmisoikeusvaltuuskunta </w:t>
      </w:r>
      <w:r>
        <w:rPr>
          <w:rFonts w:cs="Arial"/>
          <w:i/>
          <w:iCs/>
          <w:sz w:val="20"/>
          <w:szCs w:val="20"/>
          <w:lang w:eastAsia="fi-FI"/>
        </w:rPr>
        <w:t>toimii perus- ja ihmisoikeusalan toimijoiden kansallisena yhteistyöelimenä sekä käsittelee laajakantoisia ja periaatteellisesti tärkeitä perus- ja ihmisoikeusasioita. Ihmisoikeuskeskus ja sen ihmisoikeusvaltuuskunta yhdessä eduskunnan oikeusasiamiehen kanssa muodostavat Suomen kansallisen ihmisoikeusinstituution.</w:t>
      </w:r>
    </w:p>
    <w:sectPr w:rsidR="00177A6D" w:rsidRPr="00177A6D" w:rsidSect="006D1399">
      <w:headerReference w:type="default" r:id="rId9"/>
      <w:footerReference w:type="even" r:id="rId10"/>
      <w:footerReference w:type="default" r:id="rId11"/>
      <w:type w:val="continuous"/>
      <w:pgSz w:w="11906" w:h="16840"/>
      <w:pgMar w:top="1701" w:right="1134" w:bottom="1701" w:left="1418" w:header="567" w:footer="283"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8F" w:rsidRDefault="008A438F" w:rsidP="0063085E">
      <w:pPr>
        <w:spacing w:line="240" w:lineRule="auto"/>
      </w:pPr>
      <w:r>
        <w:separator/>
      </w:r>
    </w:p>
  </w:endnote>
  <w:endnote w:type="continuationSeparator" w:id="0">
    <w:p w:rsidR="008A438F" w:rsidRDefault="008A438F"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6A" w:rsidRDefault="0025096A"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5096A" w:rsidRDefault="0025096A" w:rsidP="0063085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6A" w:rsidRPr="0063085E" w:rsidRDefault="0025096A"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sidR="00947302">
      <w:rPr>
        <w:rStyle w:val="Sivunumero"/>
        <w:rFonts w:cs="Arial"/>
        <w:noProof/>
        <w:sz w:val="16"/>
        <w:szCs w:val="16"/>
      </w:rPr>
      <w:t>1</w:t>
    </w:r>
    <w:r w:rsidRPr="0063085E">
      <w:rPr>
        <w:rStyle w:val="Sivunumero"/>
        <w:rFonts w:cs="Arial"/>
        <w:sz w:val="16"/>
        <w:szCs w:val="16"/>
      </w:rPr>
      <w:fldChar w:fldCharType="end"/>
    </w:r>
  </w:p>
  <w:p w:rsidR="0025096A" w:rsidRDefault="0025096A" w:rsidP="00910316">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8F" w:rsidRDefault="008A438F" w:rsidP="0063085E">
      <w:pPr>
        <w:spacing w:line="240" w:lineRule="auto"/>
      </w:pPr>
      <w:r>
        <w:separator/>
      </w:r>
    </w:p>
  </w:footnote>
  <w:footnote w:type="continuationSeparator" w:id="0">
    <w:p w:rsidR="008A438F" w:rsidRDefault="008A438F" w:rsidP="00630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1C9" w:rsidRDefault="00947302" w:rsidP="006371C9">
    <w:pPr>
      <w:pStyle w:val="Yltunnis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margin-left:-136pt;margin-top:-35.95pt;width:595.25pt;height:66.9pt;z-index:-251658752;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10E1"/>
    <w:multiLevelType w:val="hybridMultilevel"/>
    <w:tmpl w:val="9EA48B16"/>
    <w:lvl w:ilvl="0" w:tplc="8D4E7A84">
      <w:start w:val="2018"/>
      <w:numFmt w:val="bullet"/>
      <w:lvlText w:val="-"/>
      <w:lvlJc w:val="left"/>
      <w:pPr>
        <w:ind w:left="720" w:hanging="360"/>
      </w:pPr>
      <w:rPr>
        <w:rFonts w:ascii="Arial" w:eastAsia="MS PGothic"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25D"/>
    <w:rsid w:val="00055C8C"/>
    <w:rsid w:val="0012620A"/>
    <w:rsid w:val="001721DA"/>
    <w:rsid w:val="00177A6D"/>
    <w:rsid w:val="001B2855"/>
    <w:rsid w:val="0025096A"/>
    <w:rsid w:val="002A09EB"/>
    <w:rsid w:val="002F2EB3"/>
    <w:rsid w:val="003F7D3C"/>
    <w:rsid w:val="0042316A"/>
    <w:rsid w:val="0043393D"/>
    <w:rsid w:val="004357D8"/>
    <w:rsid w:val="00457749"/>
    <w:rsid w:val="004642A3"/>
    <w:rsid w:val="004A12AF"/>
    <w:rsid w:val="00561763"/>
    <w:rsid w:val="005D0AD0"/>
    <w:rsid w:val="00620E1F"/>
    <w:rsid w:val="0063085E"/>
    <w:rsid w:val="006371C9"/>
    <w:rsid w:val="00637605"/>
    <w:rsid w:val="00647FB9"/>
    <w:rsid w:val="006746DF"/>
    <w:rsid w:val="006C1681"/>
    <w:rsid w:val="006D1399"/>
    <w:rsid w:val="006D13A3"/>
    <w:rsid w:val="006E5F80"/>
    <w:rsid w:val="006E783D"/>
    <w:rsid w:val="00722CF7"/>
    <w:rsid w:val="007E0701"/>
    <w:rsid w:val="0089204C"/>
    <w:rsid w:val="008A438F"/>
    <w:rsid w:val="008B7AFE"/>
    <w:rsid w:val="00910316"/>
    <w:rsid w:val="00947302"/>
    <w:rsid w:val="009512BF"/>
    <w:rsid w:val="009842D8"/>
    <w:rsid w:val="00984A67"/>
    <w:rsid w:val="009C2775"/>
    <w:rsid w:val="00A24839"/>
    <w:rsid w:val="00AD080C"/>
    <w:rsid w:val="00B012C4"/>
    <w:rsid w:val="00B33D6A"/>
    <w:rsid w:val="00B5552D"/>
    <w:rsid w:val="00B60AFB"/>
    <w:rsid w:val="00C2328E"/>
    <w:rsid w:val="00C42CAC"/>
    <w:rsid w:val="00C86CA9"/>
    <w:rsid w:val="00D7664B"/>
    <w:rsid w:val="00DD6EE2"/>
    <w:rsid w:val="00E25895"/>
    <w:rsid w:val="00E64A3D"/>
    <w:rsid w:val="00F27F35"/>
    <w:rsid w:val="00F75D6B"/>
    <w:rsid w:val="00F87254"/>
    <w:rsid w:val="00F9025D"/>
    <w:rsid w:val="00F92E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chartTrackingRefBased/>
  <w15:docId w15:val="{7DCC7F2D-4771-4DEB-AD5F-B3975F5E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620E1F"/>
    <w:pPr>
      <w:outlineLvl w:val="2"/>
    </w:pPr>
    <w:rPr>
      <w:b w:val="0"/>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customStyle="1" w:styleId="Vriksluettelo-korostus11">
    <w:name w:val="Värikäs luettelo - korostus 1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ali"/>
    <w:uiPriority w:val="1"/>
    <w:qFormat/>
    <w:rsid w:val="0042316A"/>
    <w:pPr>
      <w:spacing w:line="280" w:lineRule="exact"/>
    </w:pPr>
    <w:rPr>
      <w:sz w:val="22"/>
      <w:lang w:val="en-US"/>
    </w:rPr>
  </w:style>
  <w:style w:type="paragraph" w:customStyle="1" w:styleId="Pivysjadiaarinumero">
    <w:name w:val="Päiväys ja diaarinumero"/>
    <w:basedOn w:val="Ooitekentt"/>
    <w:uiPriority w:val="1"/>
    <w:qFormat/>
    <w:rsid w:val="00A2483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851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E2F7-17AC-40A1-B822-9BB64202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476</Words>
  <Characters>3195</Characters>
  <Application>Microsoft Office Word</Application>
  <DocSecurity>0</DocSecurity>
  <Lines>49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Werklig</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Eines Piipari</dc:creator>
  <cp:keywords/>
  <cp:lastModifiedBy>Leikas Leena</cp:lastModifiedBy>
  <cp:revision>6</cp:revision>
  <cp:lastPrinted>2017-12-18T16:55:00Z</cp:lastPrinted>
  <dcterms:created xsi:type="dcterms:W3CDTF">2017-12-12T08:20:00Z</dcterms:created>
  <dcterms:modified xsi:type="dcterms:W3CDTF">2017-12-18T16:57:00Z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ies>
</file>