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2AA22" w14:textId="77777777" w:rsidR="007766AB" w:rsidRDefault="00BA2022" w:rsidP="007766AB">
      <w:pPr>
        <w:widowControl w:val="0"/>
        <w:tabs>
          <w:tab w:val="center" w:pos="4320"/>
          <w:tab w:val="right" w:pos="8640"/>
        </w:tabs>
        <w:spacing w:line="240" w:lineRule="exact"/>
        <w:rPr>
          <w:rFonts w:eastAsia="Arial" w:cs="Times New Roman"/>
          <w:color w:val="000000"/>
          <w:sz w:val="18"/>
        </w:rPr>
      </w:pPr>
      <w:bookmarkStart w:id="0" w:name="_GoBack"/>
      <w:bookmarkEnd w:id="0"/>
      <w:r>
        <w:rPr>
          <w:rFonts w:eastAsia="Arial" w:cs="Times New Roman"/>
          <w:noProof/>
          <w:color w:val="000000"/>
          <w:sz w:val="18"/>
          <w:lang w:eastAsia="fi-FI"/>
        </w:rPr>
        <w:drawing>
          <wp:anchor distT="0" distB="0" distL="114300" distR="114300" simplePos="0" relativeHeight="251659264" behindDoc="1" locked="0" layoutInCell="1" allowOverlap="1" wp14:anchorId="2D19077A" wp14:editId="3440A418">
            <wp:simplePos x="0" y="0"/>
            <wp:positionH relativeFrom="column">
              <wp:posOffset>1682750</wp:posOffset>
            </wp:positionH>
            <wp:positionV relativeFrom="paragraph">
              <wp:posOffset>-789940</wp:posOffset>
            </wp:positionV>
            <wp:extent cx="7559675" cy="849630"/>
            <wp:effectExtent l="0" t="0" r="0" b="762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59D1D" w14:textId="77777777" w:rsidR="007766AB" w:rsidRDefault="007766AB" w:rsidP="007766AB">
      <w:pPr>
        <w:widowControl w:val="0"/>
        <w:tabs>
          <w:tab w:val="center" w:pos="4320"/>
          <w:tab w:val="right" w:pos="8640"/>
        </w:tabs>
        <w:spacing w:line="240" w:lineRule="exact"/>
        <w:rPr>
          <w:rFonts w:eastAsia="Arial" w:cs="Times New Roman"/>
          <w:color w:val="000000"/>
          <w:sz w:val="18"/>
        </w:rPr>
      </w:pPr>
    </w:p>
    <w:p w14:paraId="7779354D" w14:textId="77777777" w:rsidR="007766AB" w:rsidRDefault="007766AB" w:rsidP="007766AB">
      <w:pPr>
        <w:widowControl w:val="0"/>
        <w:tabs>
          <w:tab w:val="center" w:pos="4320"/>
          <w:tab w:val="right" w:pos="8640"/>
        </w:tabs>
        <w:spacing w:line="240" w:lineRule="exact"/>
        <w:rPr>
          <w:rFonts w:eastAsia="Arial" w:cs="Times New Roman"/>
          <w:color w:val="000000"/>
          <w:sz w:val="18"/>
        </w:rPr>
      </w:pPr>
    </w:p>
    <w:p w14:paraId="7FFECE05" w14:textId="77777777" w:rsidR="009E59E3" w:rsidRDefault="009E59E3" w:rsidP="007766AB">
      <w:pPr>
        <w:widowControl w:val="0"/>
        <w:tabs>
          <w:tab w:val="center" w:pos="4320"/>
          <w:tab w:val="right" w:pos="8640"/>
        </w:tabs>
        <w:spacing w:line="240" w:lineRule="exact"/>
        <w:rPr>
          <w:rFonts w:eastAsia="Arial" w:cs="Times New Roman"/>
          <w:color w:val="000000"/>
          <w:sz w:val="18"/>
        </w:rPr>
      </w:pPr>
    </w:p>
    <w:p w14:paraId="6D328A2D" w14:textId="77777777" w:rsidR="009E59E3" w:rsidRPr="007766AB" w:rsidRDefault="009E59E3" w:rsidP="007766AB">
      <w:pPr>
        <w:widowControl w:val="0"/>
        <w:tabs>
          <w:tab w:val="center" w:pos="4320"/>
          <w:tab w:val="right" w:pos="8640"/>
        </w:tabs>
        <w:spacing w:line="240" w:lineRule="exact"/>
        <w:rPr>
          <w:rFonts w:eastAsia="Arial" w:cs="Times New Roman"/>
          <w:color w:val="000000"/>
          <w:sz w:val="18"/>
        </w:rPr>
      </w:pPr>
    </w:p>
    <w:p w14:paraId="46EBE3FF" w14:textId="77777777" w:rsidR="007766AB" w:rsidRPr="00271C16" w:rsidRDefault="007766AB" w:rsidP="009E59E3">
      <w:pPr>
        <w:jc w:val="center"/>
        <w:rPr>
          <w:rFonts w:ascii="Calibri" w:hAnsi="Calibri"/>
          <w:b/>
          <w:color w:val="DC5034"/>
          <w:sz w:val="44"/>
          <w:szCs w:val="44"/>
        </w:rPr>
      </w:pPr>
      <w:bookmarkStart w:id="1" w:name="_Toc429733733"/>
      <w:r w:rsidRPr="00271C16">
        <w:rPr>
          <w:rFonts w:ascii="Calibri" w:hAnsi="Calibri"/>
          <w:b/>
          <w:color w:val="DC5034"/>
          <w:sz w:val="44"/>
          <w:szCs w:val="44"/>
        </w:rPr>
        <w:t>Ihmisoikeussanasto</w:t>
      </w:r>
      <w:bookmarkEnd w:id="1"/>
      <w:r w:rsidR="00510CF1" w:rsidRPr="00271C16">
        <w:rPr>
          <w:rFonts w:ascii="Calibri" w:hAnsi="Calibri"/>
          <w:b/>
          <w:color w:val="DC5034"/>
          <w:sz w:val="44"/>
          <w:szCs w:val="44"/>
        </w:rPr>
        <w:t xml:space="preserve"> </w:t>
      </w:r>
    </w:p>
    <w:p w14:paraId="62968D05" w14:textId="77777777" w:rsidR="00510CF1" w:rsidRDefault="00510CF1" w:rsidP="009E59E3">
      <w:pPr>
        <w:jc w:val="center"/>
        <w:rPr>
          <w:rFonts w:ascii="Calibri" w:hAnsi="Calibri"/>
          <w:b/>
          <w:sz w:val="36"/>
          <w:szCs w:val="36"/>
        </w:rPr>
      </w:pPr>
    </w:p>
    <w:p w14:paraId="44ACDB6C" w14:textId="77777777" w:rsidR="00510CF1" w:rsidRPr="00510CF1" w:rsidRDefault="00510CF1" w:rsidP="009E59E3">
      <w:pPr>
        <w:jc w:val="center"/>
        <w:rPr>
          <w:rFonts w:ascii="Calibri" w:hAnsi="Calibri"/>
          <w:b/>
          <w:sz w:val="32"/>
          <w:szCs w:val="32"/>
        </w:rPr>
      </w:pPr>
      <w:r w:rsidRPr="00510CF1">
        <w:rPr>
          <w:rFonts w:ascii="Calibri" w:hAnsi="Calibri"/>
          <w:b/>
          <w:sz w:val="32"/>
          <w:szCs w:val="32"/>
        </w:rPr>
        <w:t>suomi-ruotsi-englanti</w:t>
      </w:r>
    </w:p>
    <w:p w14:paraId="366A9993" w14:textId="77777777" w:rsidR="007766AB" w:rsidRDefault="007766AB" w:rsidP="00971693"/>
    <w:p w14:paraId="32925FFD" w14:textId="77777777" w:rsidR="007766AB" w:rsidRDefault="007766AB" w:rsidP="00971693"/>
    <w:p w14:paraId="3479409B" w14:textId="77777777" w:rsidR="00271C16" w:rsidRDefault="00271C16" w:rsidP="009E59E3"/>
    <w:p w14:paraId="2AB05007" w14:textId="77777777" w:rsidR="00271C16" w:rsidRDefault="00271C16" w:rsidP="009E59E3"/>
    <w:p w14:paraId="408D61CC" w14:textId="5653F197" w:rsidR="00786F39" w:rsidRDefault="00271C16">
      <w:pPr>
        <w:pStyle w:val="Sisluet4"/>
        <w:tabs>
          <w:tab w:val="right" w:leader="dot" w:pos="13948"/>
        </w:tabs>
        <w:rPr>
          <w:rFonts w:asciiTheme="minorHAnsi" w:eastAsiaTheme="minorEastAsia" w:hAnsiTheme="minorHAnsi" w:cstheme="minorBidi"/>
          <w:noProof/>
          <w:sz w:val="22"/>
          <w:lang w:eastAsia="fi-FI"/>
        </w:rPr>
      </w:pPr>
      <w:r w:rsidRPr="00271C16">
        <w:fldChar w:fldCharType="begin"/>
      </w:r>
      <w:r w:rsidRPr="00271C16">
        <w:instrText xml:space="preserve"> TOC \o "1-4" \h \z \u </w:instrText>
      </w:r>
      <w:r w:rsidRPr="00271C16">
        <w:fldChar w:fldCharType="separate"/>
      </w:r>
      <w:hyperlink w:anchor="_Toc502756896" w:history="1">
        <w:r w:rsidR="00786F39" w:rsidRPr="000B3D84">
          <w:rPr>
            <w:rStyle w:val="Hyperlinkki"/>
            <w:b/>
            <w:noProof/>
          </w:rPr>
          <w:t>IHMISOIKEUSSANASTO: YLEISET</w:t>
        </w:r>
        <w:r w:rsidR="00786F39">
          <w:rPr>
            <w:noProof/>
            <w:webHidden/>
          </w:rPr>
          <w:tab/>
        </w:r>
        <w:r w:rsidR="00786F39">
          <w:rPr>
            <w:noProof/>
            <w:webHidden/>
          </w:rPr>
          <w:fldChar w:fldCharType="begin"/>
        </w:r>
        <w:r w:rsidR="00786F39">
          <w:rPr>
            <w:noProof/>
            <w:webHidden/>
          </w:rPr>
          <w:instrText xml:space="preserve"> PAGEREF _Toc502756896 \h </w:instrText>
        </w:r>
        <w:r w:rsidR="00786F39">
          <w:rPr>
            <w:noProof/>
            <w:webHidden/>
          </w:rPr>
        </w:r>
        <w:r w:rsidR="00786F39">
          <w:rPr>
            <w:noProof/>
            <w:webHidden/>
          </w:rPr>
          <w:fldChar w:fldCharType="separate"/>
        </w:r>
        <w:r w:rsidR="00786F39">
          <w:rPr>
            <w:noProof/>
            <w:webHidden/>
          </w:rPr>
          <w:t>1</w:t>
        </w:r>
        <w:r w:rsidR="00786F39">
          <w:rPr>
            <w:noProof/>
            <w:webHidden/>
          </w:rPr>
          <w:fldChar w:fldCharType="end"/>
        </w:r>
      </w:hyperlink>
    </w:p>
    <w:p w14:paraId="0AED9B8A" w14:textId="2126EC3B" w:rsidR="00786F39" w:rsidRDefault="00AA3610">
      <w:pPr>
        <w:pStyle w:val="Sisluet4"/>
        <w:tabs>
          <w:tab w:val="right" w:leader="dot" w:pos="13948"/>
        </w:tabs>
        <w:rPr>
          <w:rFonts w:asciiTheme="minorHAnsi" w:eastAsiaTheme="minorEastAsia" w:hAnsiTheme="minorHAnsi" w:cstheme="minorBidi"/>
          <w:noProof/>
          <w:sz w:val="22"/>
          <w:lang w:eastAsia="fi-FI"/>
        </w:rPr>
      </w:pPr>
      <w:hyperlink w:anchor="_Toc502756897" w:history="1">
        <w:r w:rsidR="00786F39" w:rsidRPr="000B3D84">
          <w:rPr>
            <w:rStyle w:val="Hyperlinkki"/>
            <w:rFonts w:eastAsia="Times New Roman"/>
            <w:b/>
            <w:noProof/>
          </w:rPr>
          <w:t>IHMISOIKEUSSANASTO: YK</w:t>
        </w:r>
        <w:r w:rsidR="00786F39">
          <w:rPr>
            <w:noProof/>
            <w:webHidden/>
          </w:rPr>
          <w:tab/>
        </w:r>
        <w:r w:rsidR="00786F39">
          <w:rPr>
            <w:noProof/>
            <w:webHidden/>
          </w:rPr>
          <w:fldChar w:fldCharType="begin"/>
        </w:r>
        <w:r w:rsidR="00786F39">
          <w:rPr>
            <w:noProof/>
            <w:webHidden/>
          </w:rPr>
          <w:instrText xml:space="preserve"> PAGEREF _Toc502756897 \h </w:instrText>
        </w:r>
        <w:r w:rsidR="00786F39">
          <w:rPr>
            <w:noProof/>
            <w:webHidden/>
          </w:rPr>
        </w:r>
        <w:r w:rsidR="00786F39">
          <w:rPr>
            <w:noProof/>
            <w:webHidden/>
          </w:rPr>
          <w:fldChar w:fldCharType="separate"/>
        </w:r>
        <w:r w:rsidR="00786F39">
          <w:rPr>
            <w:noProof/>
            <w:webHidden/>
          </w:rPr>
          <w:t>11</w:t>
        </w:r>
        <w:r w:rsidR="00786F39">
          <w:rPr>
            <w:noProof/>
            <w:webHidden/>
          </w:rPr>
          <w:fldChar w:fldCharType="end"/>
        </w:r>
      </w:hyperlink>
    </w:p>
    <w:p w14:paraId="5874BB19" w14:textId="2430F324" w:rsidR="00786F39" w:rsidRDefault="00AA3610">
      <w:pPr>
        <w:pStyle w:val="Sisluet4"/>
        <w:tabs>
          <w:tab w:val="right" w:leader="dot" w:pos="13948"/>
        </w:tabs>
        <w:rPr>
          <w:rFonts w:asciiTheme="minorHAnsi" w:eastAsiaTheme="minorEastAsia" w:hAnsiTheme="minorHAnsi" w:cstheme="minorBidi"/>
          <w:noProof/>
          <w:sz w:val="22"/>
          <w:lang w:eastAsia="fi-FI"/>
        </w:rPr>
      </w:pPr>
      <w:hyperlink w:anchor="_Toc502756898" w:history="1">
        <w:r w:rsidR="00786F39" w:rsidRPr="000B3D84">
          <w:rPr>
            <w:rStyle w:val="Hyperlinkki"/>
            <w:rFonts w:eastAsia="Times New Roman"/>
            <w:b/>
            <w:noProof/>
          </w:rPr>
          <w:t>IHMISOIKEUSSANASTO: EUROOPAN NEUVOSTO (EN)</w:t>
        </w:r>
        <w:r w:rsidR="00786F39">
          <w:rPr>
            <w:noProof/>
            <w:webHidden/>
          </w:rPr>
          <w:tab/>
        </w:r>
        <w:r w:rsidR="00786F39">
          <w:rPr>
            <w:noProof/>
            <w:webHidden/>
          </w:rPr>
          <w:fldChar w:fldCharType="begin"/>
        </w:r>
        <w:r w:rsidR="00786F39">
          <w:rPr>
            <w:noProof/>
            <w:webHidden/>
          </w:rPr>
          <w:instrText xml:space="preserve"> PAGEREF _Toc502756898 \h </w:instrText>
        </w:r>
        <w:r w:rsidR="00786F39">
          <w:rPr>
            <w:noProof/>
            <w:webHidden/>
          </w:rPr>
        </w:r>
        <w:r w:rsidR="00786F39">
          <w:rPr>
            <w:noProof/>
            <w:webHidden/>
          </w:rPr>
          <w:fldChar w:fldCharType="separate"/>
        </w:r>
        <w:r w:rsidR="00786F39">
          <w:rPr>
            <w:noProof/>
            <w:webHidden/>
          </w:rPr>
          <w:t>21</w:t>
        </w:r>
        <w:r w:rsidR="00786F39">
          <w:rPr>
            <w:noProof/>
            <w:webHidden/>
          </w:rPr>
          <w:fldChar w:fldCharType="end"/>
        </w:r>
      </w:hyperlink>
    </w:p>
    <w:p w14:paraId="113A903E" w14:textId="195FCE22" w:rsidR="00786F39" w:rsidRDefault="00AA3610">
      <w:pPr>
        <w:pStyle w:val="Sisluet4"/>
        <w:tabs>
          <w:tab w:val="right" w:leader="dot" w:pos="13948"/>
        </w:tabs>
        <w:rPr>
          <w:rFonts w:asciiTheme="minorHAnsi" w:eastAsiaTheme="minorEastAsia" w:hAnsiTheme="minorHAnsi" w:cstheme="minorBidi"/>
          <w:noProof/>
          <w:sz w:val="22"/>
          <w:lang w:eastAsia="fi-FI"/>
        </w:rPr>
      </w:pPr>
      <w:hyperlink w:anchor="_Toc502756899" w:history="1">
        <w:r w:rsidR="00786F39" w:rsidRPr="000B3D84">
          <w:rPr>
            <w:rStyle w:val="Hyperlinkki"/>
            <w:rFonts w:eastAsia="Times New Roman"/>
            <w:b/>
            <w:noProof/>
          </w:rPr>
          <w:t>IHMISOIKEUSSANASTO: EUROOPAN UNIONI (EU)</w:t>
        </w:r>
        <w:r w:rsidR="00786F39">
          <w:rPr>
            <w:noProof/>
            <w:webHidden/>
          </w:rPr>
          <w:tab/>
        </w:r>
        <w:r w:rsidR="00786F39">
          <w:rPr>
            <w:noProof/>
            <w:webHidden/>
          </w:rPr>
          <w:fldChar w:fldCharType="begin"/>
        </w:r>
        <w:r w:rsidR="00786F39">
          <w:rPr>
            <w:noProof/>
            <w:webHidden/>
          </w:rPr>
          <w:instrText xml:space="preserve"> PAGEREF _Toc502756899 \h </w:instrText>
        </w:r>
        <w:r w:rsidR="00786F39">
          <w:rPr>
            <w:noProof/>
            <w:webHidden/>
          </w:rPr>
        </w:r>
        <w:r w:rsidR="00786F39">
          <w:rPr>
            <w:noProof/>
            <w:webHidden/>
          </w:rPr>
          <w:fldChar w:fldCharType="separate"/>
        </w:r>
        <w:r w:rsidR="00786F39">
          <w:rPr>
            <w:noProof/>
            <w:webHidden/>
          </w:rPr>
          <w:t>25</w:t>
        </w:r>
        <w:r w:rsidR="00786F39">
          <w:rPr>
            <w:noProof/>
            <w:webHidden/>
          </w:rPr>
          <w:fldChar w:fldCharType="end"/>
        </w:r>
      </w:hyperlink>
    </w:p>
    <w:p w14:paraId="0EBC4C0E" w14:textId="5AA97D76" w:rsidR="00786F39" w:rsidRDefault="00AA3610">
      <w:pPr>
        <w:pStyle w:val="Sisluet4"/>
        <w:tabs>
          <w:tab w:val="right" w:leader="dot" w:pos="13948"/>
        </w:tabs>
        <w:rPr>
          <w:rFonts w:asciiTheme="minorHAnsi" w:eastAsiaTheme="minorEastAsia" w:hAnsiTheme="minorHAnsi" w:cstheme="minorBidi"/>
          <w:noProof/>
          <w:sz w:val="22"/>
          <w:lang w:eastAsia="fi-FI"/>
        </w:rPr>
      </w:pPr>
      <w:hyperlink w:anchor="_Toc502756900" w:history="1">
        <w:r w:rsidR="00786F39" w:rsidRPr="000B3D84">
          <w:rPr>
            <w:rStyle w:val="Hyperlinkki"/>
            <w:rFonts w:eastAsia="Times New Roman"/>
            <w:b/>
            <w:noProof/>
          </w:rPr>
          <w:t>IHMISOIKEUSSANASTO: EUROOPAN TURVALLISUUS- JA YHTEISTYÖJÄRJESTÖ (ETYJ)</w:t>
        </w:r>
        <w:r w:rsidR="00786F39">
          <w:rPr>
            <w:noProof/>
            <w:webHidden/>
          </w:rPr>
          <w:tab/>
        </w:r>
        <w:r w:rsidR="00786F39">
          <w:rPr>
            <w:noProof/>
            <w:webHidden/>
          </w:rPr>
          <w:fldChar w:fldCharType="begin"/>
        </w:r>
        <w:r w:rsidR="00786F39">
          <w:rPr>
            <w:noProof/>
            <w:webHidden/>
          </w:rPr>
          <w:instrText xml:space="preserve"> PAGEREF _Toc502756900 \h </w:instrText>
        </w:r>
        <w:r w:rsidR="00786F39">
          <w:rPr>
            <w:noProof/>
            <w:webHidden/>
          </w:rPr>
        </w:r>
        <w:r w:rsidR="00786F39">
          <w:rPr>
            <w:noProof/>
            <w:webHidden/>
          </w:rPr>
          <w:fldChar w:fldCharType="separate"/>
        </w:r>
        <w:r w:rsidR="00786F39">
          <w:rPr>
            <w:noProof/>
            <w:webHidden/>
          </w:rPr>
          <w:t>28</w:t>
        </w:r>
        <w:r w:rsidR="00786F39">
          <w:rPr>
            <w:noProof/>
            <w:webHidden/>
          </w:rPr>
          <w:fldChar w:fldCharType="end"/>
        </w:r>
      </w:hyperlink>
    </w:p>
    <w:p w14:paraId="68BE6B08" w14:textId="0A522A6F" w:rsidR="00786F39" w:rsidRDefault="00AA3610">
      <w:pPr>
        <w:pStyle w:val="Sisluet4"/>
        <w:tabs>
          <w:tab w:val="right" w:leader="dot" w:pos="13948"/>
        </w:tabs>
        <w:rPr>
          <w:rFonts w:asciiTheme="minorHAnsi" w:eastAsiaTheme="minorEastAsia" w:hAnsiTheme="minorHAnsi" w:cstheme="minorBidi"/>
          <w:noProof/>
          <w:sz w:val="22"/>
          <w:lang w:eastAsia="fi-FI"/>
        </w:rPr>
      </w:pPr>
      <w:hyperlink w:anchor="_Toc502756901" w:history="1">
        <w:r w:rsidR="00786F39" w:rsidRPr="000B3D84">
          <w:rPr>
            <w:rStyle w:val="Hyperlinkki"/>
            <w:rFonts w:eastAsia="Times New Roman"/>
            <w:b/>
            <w:noProof/>
          </w:rPr>
          <w:t>IHMISOIKEUSSANASTO: ALUEELLISET IHMISOIKEUSJÄRJESTELMÄT</w:t>
        </w:r>
        <w:r w:rsidR="00786F39">
          <w:rPr>
            <w:noProof/>
            <w:webHidden/>
          </w:rPr>
          <w:tab/>
        </w:r>
        <w:r w:rsidR="00786F39">
          <w:rPr>
            <w:noProof/>
            <w:webHidden/>
          </w:rPr>
          <w:fldChar w:fldCharType="begin"/>
        </w:r>
        <w:r w:rsidR="00786F39">
          <w:rPr>
            <w:noProof/>
            <w:webHidden/>
          </w:rPr>
          <w:instrText xml:space="preserve"> PAGEREF _Toc502756901 \h </w:instrText>
        </w:r>
        <w:r w:rsidR="00786F39">
          <w:rPr>
            <w:noProof/>
            <w:webHidden/>
          </w:rPr>
        </w:r>
        <w:r w:rsidR="00786F39">
          <w:rPr>
            <w:noProof/>
            <w:webHidden/>
          </w:rPr>
          <w:fldChar w:fldCharType="separate"/>
        </w:r>
        <w:r w:rsidR="00786F39">
          <w:rPr>
            <w:noProof/>
            <w:webHidden/>
          </w:rPr>
          <w:t>31</w:t>
        </w:r>
        <w:r w:rsidR="00786F39">
          <w:rPr>
            <w:noProof/>
            <w:webHidden/>
          </w:rPr>
          <w:fldChar w:fldCharType="end"/>
        </w:r>
      </w:hyperlink>
    </w:p>
    <w:p w14:paraId="4D00A7C0" w14:textId="3049F6EE" w:rsidR="00786F39" w:rsidRDefault="00271C16" w:rsidP="003460FA">
      <w:r w:rsidRPr="00271C16">
        <w:fldChar w:fldCharType="end"/>
      </w:r>
    </w:p>
    <w:p w14:paraId="2092DDF5" w14:textId="77777777" w:rsidR="00786F39" w:rsidRDefault="00786F39">
      <w:r>
        <w:br w:type="page"/>
      </w:r>
    </w:p>
    <w:p w14:paraId="7A01C0AF" w14:textId="77777777" w:rsidR="00271C16" w:rsidRPr="00271C16" w:rsidRDefault="00271C16" w:rsidP="003460FA"/>
    <w:tbl>
      <w:tblPr>
        <w:tblStyle w:val="Vaalealuettelo-korostus6"/>
        <w:tblW w:w="14283" w:type="dxa"/>
        <w:tblBorders>
          <w:top w:val="single" w:sz="8" w:space="0" w:color="DC5034"/>
          <w:left w:val="single" w:sz="8" w:space="0" w:color="DC5034"/>
          <w:bottom w:val="single" w:sz="8" w:space="0" w:color="DC5034"/>
          <w:right w:val="single" w:sz="8" w:space="0" w:color="DC5034"/>
          <w:insideH w:val="single" w:sz="8" w:space="0" w:color="DC5034"/>
        </w:tblBorders>
        <w:tblLayout w:type="fixed"/>
        <w:tblLook w:val="04A0" w:firstRow="1" w:lastRow="0" w:firstColumn="1" w:lastColumn="0" w:noHBand="0" w:noVBand="1"/>
      </w:tblPr>
      <w:tblGrid>
        <w:gridCol w:w="5920"/>
        <w:gridCol w:w="3969"/>
        <w:gridCol w:w="4394"/>
      </w:tblGrid>
      <w:tr w:rsidR="005432FB" w:rsidRPr="007766AB" w14:paraId="37A1FF8E" w14:textId="77777777" w:rsidTr="005438B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shd w:val="clear" w:color="auto" w:fill="DC5034"/>
            <w:noWrap/>
            <w:hideMark/>
          </w:tcPr>
          <w:p w14:paraId="2D306172" w14:textId="77777777" w:rsidR="005432FB" w:rsidRPr="009E59E3" w:rsidRDefault="005432FB" w:rsidP="009E59E3">
            <w:pPr>
              <w:pStyle w:val="Otsikko4"/>
              <w:spacing w:before="0"/>
              <w:outlineLvl w:val="3"/>
              <w:rPr>
                <w:b/>
              </w:rPr>
            </w:pPr>
            <w:bookmarkStart w:id="2" w:name="_Toc429733895"/>
            <w:bookmarkStart w:id="3" w:name="_Toc502756896"/>
            <w:r w:rsidRPr="009E59E3">
              <w:rPr>
                <w:b/>
              </w:rPr>
              <w:t>IHMISOIKEUSSANASTO: YLEISET</w:t>
            </w:r>
            <w:bookmarkEnd w:id="2"/>
            <w:bookmarkEnd w:id="3"/>
          </w:p>
          <w:p w14:paraId="34170D15" w14:textId="77777777" w:rsidR="005432FB" w:rsidRPr="007766AB" w:rsidRDefault="005432FB" w:rsidP="00441C6E">
            <w:pPr>
              <w:rPr>
                <w:rFonts w:asciiTheme="minorHAnsi" w:eastAsia="Times New Roman" w:hAnsiTheme="minorHAnsi" w:cs="Times New Roman"/>
                <w:color w:val="000000"/>
              </w:rPr>
            </w:pPr>
          </w:p>
          <w:p w14:paraId="735DC115" w14:textId="77777777" w:rsidR="005432FB" w:rsidRPr="007766AB" w:rsidRDefault="005432FB" w:rsidP="00441C6E">
            <w:pPr>
              <w:rPr>
                <w:rFonts w:asciiTheme="minorHAnsi" w:eastAsia="Times New Roman" w:hAnsiTheme="minorHAnsi" w:cs="Times New Roman"/>
                <w:color w:val="000000"/>
                <w:sz w:val="20"/>
                <w:szCs w:val="20"/>
              </w:rPr>
            </w:pPr>
            <w:r w:rsidRPr="007766AB">
              <w:rPr>
                <w:rFonts w:asciiTheme="minorHAnsi" w:eastAsia="Times New Roman" w:hAnsiTheme="minorHAnsi" w:cs="Times New Roman"/>
                <w:color w:val="000000"/>
                <w:sz w:val="20"/>
                <w:szCs w:val="20"/>
              </w:rPr>
              <w:t>SUOMI</w:t>
            </w:r>
          </w:p>
        </w:tc>
        <w:tc>
          <w:tcPr>
            <w:tcW w:w="3969" w:type="dxa"/>
            <w:shd w:val="clear" w:color="auto" w:fill="DC5034"/>
            <w:noWrap/>
            <w:hideMark/>
          </w:tcPr>
          <w:p w14:paraId="6EC53664" w14:textId="77777777" w:rsidR="005432FB" w:rsidRPr="007766AB" w:rsidRDefault="005432FB"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p>
          <w:p w14:paraId="1EC48C99" w14:textId="77777777" w:rsidR="005432FB" w:rsidRPr="007766AB" w:rsidRDefault="005432FB"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p>
          <w:p w14:paraId="75527D34" w14:textId="77777777" w:rsidR="005432FB" w:rsidRPr="007766AB" w:rsidRDefault="005432FB"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sv-SE"/>
              </w:rPr>
            </w:pPr>
            <w:r w:rsidRPr="007766AB">
              <w:rPr>
                <w:rFonts w:asciiTheme="minorHAnsi" w:eastAsia="Times New Roman" w:hAnsiTheme="minorHAnsi" w:cs="Times New Roman"/>
                <w:color w:val="000000"/>
                <w:sz w:val="20"/>
                <w:szCs w:val="20"/>
                <w:lang w:val="sv-SE"/>
              </w:rPr>
              <w:t xml:space="preserve">RUOTSI </w:t>
            </w:r>
          </w:p>
        </w:tc>
        <w:tc>
          <w:tcPr>
            <w:tcW w:w="4394" w:type="dxa"/>
            <w:shd w:val="clear" w:color="auto" w:fill="DC5034"/>
          </w:tcPr>
          <w:p w14:paraId="789A39DC" w14:textId="77777777" w:rsidR="005432FB" w:rsidRPr="007766AB" w:rsidRDefault="005432FB" w:rsidP="00441C6E">
            <w:pPr>
              <w:ind w:left="83" w:hanging="83"/>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p w14:paraId="4FAAA46F" w14:textId="77777777" w:rsidR="005432FB" w:rsidRPr="007766AB" w:rsidRDefault="005432FB" w:rsidP="00441C6E">
            <w:pPr>
              <w:ind w:left="83" w:hanging="83"/>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p w14:paraId="6073055F" w14:textId="77777777" w:rsidR="005432FB" w:rsidRPr="007766AB" w:rsidRDefault="005432FB" w:rsidP="00441C6E">
            <w:pPr>
              <w:ind w:left="83" w:hanging="83"/>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en-GB"/>
              </w:rPr>
            </w:pPr>
            <w:r w:rsidRPr="007766AB">
              <w:rPr>
                <w:rFonts w:asciiTheme="minorHAnsi" w:eastAsia="Times New Roman" w:hAnsiTheme="minorHAnsi" w:cs="Times New Roman"/>
                <w:color w:val="000000"/>
                <w:sz w:val="20"/>
                <w:szCs w:val="20"/>
                <w:lang w:val="en-GB"/>
              </w:rPr>
              <w:t xml:space="preserve">ENGLANTI </w:t>
            </w:r>
          </w:p>
        </w:tc>
      </w:tr>
      <w:tr w:rsidR="005432FB" w:rsidRPr="00EF7D3A" w14:paraId="1E29C522"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tcBorders>
            <w:noWrap/>
          </w:tcPr>
          <w:p w14:paraId="5CD5AF98"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a</w:t>
            </w:r>
            <w:r w:rsidR="005432FB" w:rsidRPr="007766AB">
              <w:rPr>
                <w:rFonts w:asciiTheme="minorHAnsi" w:eastAsia="Times New Roman" w:hAnsiTheme="minorHAnsi" w:cs="Times New Roman"/>
                <w:color w:val="000000"/>
              </w:rPr>
              <w:t>lkuperäiskansa</w:t>
            </w:r>
          </w:p>
          <w:p w14:paraId="0CBE3F3A" w14:textId="77777777" w:rsidR="005432FB" w:rsidRPr="007766AB" w:rsidRDefault="005432FB" w:rsidP="00441C6E">
            <w:pPr>
              <w:rPr>
                <w:rFonts w:asciiTheme="minorHAnsi" w:hAnsiTheme="minorHAnsi" w:cs="Arial"/>
                <w:b w:val="0"/>
                <w:sz w:val="20"/>
                <w:szCs w:val="20"/>
              </w:rPr>
            </w:pPr>
            <w:r w:rsidRPr="007766AB">
              <w:rPr>
                <w:rFonts w:asciiTheme="minorHAnsi" w:hAnsiTheme="minorHAnsi" w:cs="Arial"/>
                <w:b w:val="0"/>
                <w:sz w:val="20"/>
                <w:szCs w:val="20"/>
              </w:rPr>
              <w:t>Viitataan tietyn alueen alkuperäisiin asukkaisiin ja heidän elämäntapaansa. YK:n kansainvälisen työjärjestön (ILO) I</w:t>
            </w:r>
            <w:r w:rsidRPr="007766AB">
              <w:rPr>
                <w:rFonts w:asciiTheme="minorHAnsi" w:hAnsiTheme="minorHAnsi" w:cs="Helvetica"/>
                <w:b w:val="0"/>
                <w:bCs w:val="0"/>
                <w:color w:val="1C1C1C"/>
                <w:sz w:val="20"/>
                <w:szCs w:val="20"/>
              </w:rPr>
              <w:t>tsenäisten maiden alkuperäis- ja heimokansoja koskeva yleissopimus</w:t>
            </w:r>
            <w:r w:rsidRPr="007766AB">
              <w:rPr>
                <w:rFonts w:asciiTheme="minorHAnsi" w:hAnsiTheme="minorHAnsi" w:cs="Helvetica"/>
                <w:color w:val="1C1C1C"/>
                <w:sz w:val="20"/>
                <w:szCs w:val="20"/>
              </w:rPr>
              <w:t xml:space="preserve"> </w:t>
            </w:r>
            <w:r w:rsidRPr="007766AB">
              <w:rPr>
                <w:rFonts w:asciiTheme="minorHAnsi" w:hAnsiTheme="minorHAnsi" w:cs="Helvetica"/>
                <w:b w:val="0"/>
                <w:color w:val="1C1C1C"/>
                <w:sz w:val="20"/>
                <w:szCs w:val="20"/>
              </w:rPr>
              <w:t>(</w:t>
            </w:r>
            <w:r w:rsidRPr="007766AB">
              <w:rPr>
                <w:rFonts w:asciiTheme="minorHAnsi" w:hAnsiTheme="minorHAnsi" w:cs="Helvetica"/>
                <w:b w:val="0"/>
                <w:bCs w:val="0"/>
                <w:color w:val="1C1C1C"/>
                <w:sz w:val="20"/>
                <w:szCs w:val="20"/>
              </w:rPr>
              <w:t>ILO:n sopimus nro 169)</w:t>
            </w:r>
            <w:r w:rsidRPr="007766AB">
              <w:rPr>
                <w:rFonts w:asciiTheme="minorHAnsi" w:hAnsiTheme="minorHAnsi" w:cs="Helvetica"/>
                <w:color w:val="1C1C1C"/>
                <w:sz w:val="20"/>
                <w:szCs w:val="20"/>
              </w:rPr>
              <w:t xml:space="preserve"> </w:t>
            </w:r>
            <w:r w:rsidRPr="007766AB">
              <w:rPr>
                <w:rFonts w:asciiTheme="minorHAnsi" w:hAnsiTheme="minorHAnsi" w:cs="Arial"/>
                <w:b w:val="0"/>
                <w:sz w:val="20"/>
                <w:szCs w:val="20"/>
              </w:rPr>
              <w:t>määrittelee alkuperäiskansoiksi kansat, jotka polveutuvat väestöstä, joka asui maassa sen valloituksen, asuttamisen tai nykyaikaisten valtionrajojen muodostumisen aikaan ja joka on ainakin osittain säilyttänyt omat sosiaaliset, taloudelliset, kulttuuriset ja poliittiset instituutionsa. Alkuperäiskansaa ei pidä sekoittaa vähemmistö-termiin. Saamelaiset ovat Euroopan ainoa alkuperäiskansa.</w:t>
            </w:r>
          </w:p>
          <w:p w14:paraId="798C41D9"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tcBorders>
              <w:top w:val="none" w:sz="0" w:space="0" w:color="auto"/>
              <w:bottom w:val="none" w:sz="0" w:space="0" w:color="auto"/>
            </w:tcBorders>
            <w:noWrap/>
          </w:tcPr>
          <w:p w14:paraId="3657A642" w14:textId="1D2DD677" w:rsidR="00AF0E6E" w:rsidRPr="00AF0E6E" w:rsidRDefault="001C2E08" w:rsidP="00EF7D3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lang w:val="sv-SE"/>
              </w:rPr>
            </w:pPr>
            <w:r>
              <w:rPr>
                <w:rFonts w:asciiTheme="minorHAnsi" w:eastAsia="Times New Roman" w:hAnsiTheme="minorHAnsi" w:cs="Times New Roman"/>
                <w:color w:val="000000"/>
                <w:lang w:val="sv-SE"/>
              </w:rPr>
              <w:t>u</w:t>
            </w:r>
            <w:r w:rsidR="005432FB" w:rsidRPr="007766AB">
              <w:rPr>
                <w:rFonts w:asciiTheme="minorHAnsi" w:eastAsia="Times New Roman" w:hAnsiTheme="minorHAnsi" w:cs="Times New Roman"/>
                <w:color w:val="000000"/>
                <w:lang w:val="sv-SE"/>
              </w:rPr>
              <w:t>rsprungs</w:t>
            </w:r>
            <w:r w:rsidR="00AC14EB">
              <w:rPr>
                <w:rFonts w:asciiTheme="minorHAnsi" w:eastAsia="Times New Roman" w:hAnsiTheme="minorHAnsi" w:cs="Times New Roman"/>
                <w:color w:val="000000"/>
                <w:lang w:val="sv-SE"/>
              </w:rPr>
              <w:t>folk, ursprungs</w:t>
            </w:r>
            <w:r w:rsidR="005432FB" w:rsidRPr="007766AB">
              <w:rPr>
                <w:rFonts w:asciiTheme="minorHAnsi" w:eastAsia="Times New Roman" w:hAnsiTheme="minorHAnsi" w:cs="Times New Roman"/>
                <w:color w:val="000000"/>
                <w:lang w:val="sv-SE"/>
              </w:rPr>
              <w:t xml:space="preserve">befolkning, </w:t>
            </w:r>
            <w:r w:rsidR="005432FB" w:rsidRPr="00EF7D3A">
              <w:rPr>
                <w:rFonts w:asciiTheme="minorHAnsi" w:eastAsia="Times New Roman" w:hAnsiTheme="minorHAnsi" w:cs="Times New Roman"/>
                <w:color w:val="auto"/>
                <w:lang w:val="sv-SE"/>
              </w:rPr>
              <w:t>urfolk</w:t>
            </w:r>
          </w:p>
        </w:tc>
        <w:tc>
          <w:tcPr>
            <w:tcW w:w="4394" w:type="dxa"/>
            <w:tcBorders>
              <w:top w:val="none" w:sz="0" w:space="0" w:color="auto"/>
              <w:bottom w:val="none" w:sz="0" w:space="0" w:color="auto"/>
              <w:right w:val="none" w:sz="0" w:space="0" w:color="auto"/>
            </w:tcBorders>
          </w:tcPr>
          <w:p w14:paraId="08F0EFBC" w14:textId="0289632F" w:rsidR="00D66528" w:rsidRPr="00A45C99" w:rsidRDefault="001C2E08" w:rsidP="00EF7D3A">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US"/>
              </w:rPr>
            </w:pPr>
            <w:r>
              <w:rPr>
                <w:rFonts w:asciiTheme="minorHAnsi" w:eastAsia="Times New Roman" w:hAnsiTheme="minorHAnsi" w:cs="Times New Roman"/>
                <w:color w:val="000000"/>
                <w:lang w:val="en-GB"/>
              </w:rPr>
              <w:t>i</w:t>
            </w:r>
            <w:r w:rsidR="00D66528">
              <w:rPr>
                <w:rFonts w:asciiTheme="minorHAnsi" w:eastAsia="Times New Roman" w:hAnsiTheme="minorHAnsi" w:cs="Times New Roman"/>
                <w:color w:val="000000"/>
                <w:lang w:val="en-GB"/>
              </w:rPr>
              <w:t>ndigenous people</w:t>
            </w:r>
          </w:p>
        </w:tc>
      </w:tr>
      <w:tr w:rsidR="005432FB" w:rsidRPr="007766AB" w14:paraId="72E0436C"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tcPr>
          <w:p w14:paraId="437C67EB"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a</w:t>
            </w:r>
            <w:r w:rsidR="005432FB" w:rsidRPr="007766AB">
              <w:rPr>
                <w:rFonts w:asciiTheme="minorHAnsi" w:eastAsia="Times New Roman" w:hAnsiTheme="minorHAnsi" w:cs="Times New Roman"/>
                <w:color w:val="000000"/>
              </w:rPr>
              <w:t>llekirjoittaa (sopimus)</w:t>
            </w:r>
          </w:p>
          <w:p w14:paraId="16AB6F8D" w14:textId="77777777" w:rsidR="005432FB" w:rsidRPr="007766AB" w:rsidRDefault="005432FB" w:rsidP="00441C6E">
            <w:pPr>
              <w:rPr>
                <w:rFonts w:asciiTheme="minorHAnsi" w:hAnsiTheme="minorHAnsi" w:cs="Helvetica"/>
                <w:b w:val="0"/>
                <w:color w:val="1C1C1C"/>
                <w:sz w:val="20"/>
                <w:szCs w:val="20"/>
              </w:rPr>
            </w:pPr>
            <w:r w:rsidRPr="007766AB">
              <w:rPr>
                <w:rFonts w:asciiTheme="minorHAnsi" w:hAnsiTheme="minorHAnsi" w:cs="Helvetica"/>
                <w:b w:val="0"/>
                <w:color w:val="1C1C1C"/>
                <w:sz w:val="20"/>
                <w:szCs w:val="20"/>
              </w:rPr>
              <w:t xml:space="preserve">Kansainvälisen ihmisoikeussopimuksen allekirjoittaminen on sopimuksen ratifiointia edeltävä askel, jolla valtio ilmaisee aikeensa sitoutua sopimukseen. Vrt. kohta ratifioiminen, ratifiointi. </w:t>
            </w:r>
          </w:p>
          <w:p w14:paraId="49E32B25"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tcPr>
          <w:p w14:paraId="2AFB09C0" w14:textId="77777777" w:rsidR="005432FB" w:rsidRPr="007766AB" w:rsidRDefault="00E231E6"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rPr>
              <w:t>u</w:t>
            </w:r>
            <w:r w:rsidR="005432FB" w:rsidRPr="007766AB">
              <w:rPr>
                <w:rFonts w:asciiTheme="minorHAnsi" w:eastAsia="Times New Roman" w:hAnsiTheme="minorHAnsi" w:cs="Times New Roman"/>
                <w:color w:val="000000"/>
              </w:rPr>
              <w:t>nderteckna</w:t>
            </w:r>
          </w:p>
        </w:tc>
        <w:tc>
          <w:tcPr>
            <w:tcW w:w="4394" w:type="dxa"/>
          </w:tcPr>
          <w:p w14:paraId="7BB1E662" w14:textId="77777777" w:rsidR="005432FB" w:rsidRPr="007766AB" w:rsidRDefault="00E231E6"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rPr>
              <w:t>s</w:t>
            </w:r>
            <w:r w:rsidR="005432FB" w:rsidRPr="007766AB">
              <w:rPr>
                <w:rFonts w:asciiTheme="minorHAnsi" w:eastAsia="Times New Roman" w:hAnsiTheme="minorHAnsi" w:cs="Times New Roman"/>
                <w:color w:val="000000"/>
              </w:rPr>
              <w:t>ign</w:t>
            </w:r>
          </w:p>
        </w:tc>
      </w:tr>
      <w:tr w:rsidR="005432FB" w:rsidRPr="007766AB" w14:paraId="00781A22"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tcBorders>
            <w:noWrap/>
            <w:hideMark/>
          </w:tcPr>
          <w:p w14:paraId="20876FF6"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e</w:t>
            </w:r>
            <w:r w:rsidR="005432FB" w:rsidRPr="007766AB">
              <w:rPr>
                <w:rFonts w:asciiTheme="minorHAnsi" w:eastAsia="Times New Roman" w:hAnsiTheme="minorHAnsi" w:cs="Times New Roman"/>
                <w:color w:val="000000"/>
              </w:rPr>
              <w:t>distää (ihmisoikeuksia)</w:t>
            </w:r>
          </w:p>
          <w:p w14:paraId="06DEEF3C"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Ihmisoikeussopimukseen sitoutuneella valtiolla ja sen viranomaisilla on erityinen velvollisuus edistää ja suojella ihmisoikeuksia. Edistämisellä viitataan erilaisiin ihmisoikeuksien kunnioittamista ja loukkausten ehkäisemistä koskeviin toimenpiteisiin.</w:t>
            </w:r>
          </w:p>
          <w:p w14:paraId="318C937C" w14:textId="77777777" w:rsidR="005432FB" w:rsidRPr="007766AB" w:rsidRDefault="005432FB" w:rsidP="00441C6E">
            <w:pPr>
              <w:rPr>
                <w:rFonts w:asciiTheme="minorHAnsi" w:eastAsia="Times New Roman" w:hAnsiTheme="minorHAnsi" w:cs="Times New Roman"/>
                <w:color w:val="000000"/>
                <w:sz w:val="20"/>
                <w:szCs w:val="20"/>
              </w:rPr>
            </w:pPr>
          </w:p>
        </w:tc>
        <w:tc>
          <w:tcPr>
            <w:tcW w:w="3969" w:type="dxa"/>
            <w:tcBorders>
              <w:top w:val="none" w:sz="0" w:space="0" w:color="auto"/>
              <w:bottom w:val="none" w:sz="0" w:space="0" w:color="auto"/>
            </w:tcBorders>
            <w:noWrap/>
            <w:hideMark/>
          </w:tcPr>
          <w:p w14:paraId="4C2692EB" w14:textId="77777777" w:rsidR="005432FB" w:rsidRDefault="00E231E6"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f</w:t>
            </w:r>
            <w:r w:rsidR="005432FB" w:rsidRPr="007766AB">
              <w:rPr>
                <w:rFonts w:asciiTheme="minorHAnsi" w:eastAsia="Times New Roman" w:hAnsiTheme="minorHAnsi" w:cs="Times New Roman"/>
                <w:color w:val="000000"/>
                <w:lang w:val="sv-SE"/>
              </w:rPr>
              <w:t>rämja</w:t>
            </w:r>
          </w:p>
          <w:p w14:paraId="7902C8D8" w14:textId="65103003" w:rsidR="007E1C1C" w:rsidRPr="007E1C1C" w:rsidRDefault="007E1C1C" w:rsidP="00E4675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FI"/>
              </w:rPr>
            </w:pPr>
            <w:r w:rsidRPr="005A03A2">
              <w:rPr>
                <w:rFonts w:asciiTheme="minorHAnsi" w:eastAsia="Times New Roman" w:hAnsiTheme="minorHAnsi" w:cs="Times New Roman"/>
                <w:color w:val="auto"/>
                <w:sz w:val="20"/>
                <w:szCs w:val="20"/>
                <w:lang w:val="sv-FI"/>
              </w:rPr>
              <w:t>Lähde: Euroopan Ihmisoikeussopimus / Europeiska konventionen om skydd för de mänskliga rättigheterna</w:t>
            </w:r>
          </w:p>
        </w:tc>
        <w:tc>
          <w:tcPr>
            <w:tcW w:w="4394" w:type="dxa"/>
            <w:tcBorders>
              <w:top w:val="none" w:sz="0" w:space="0" w:color="auto"/>
              <w:bottom w:val="none" w:sz="0" w:space="0" w:color="auto"/>
              <w:right w:val="none" w:sz="0" w:space="0" w:color="auto"/>
            </w:tcBorders>
          </w:tcPr>
          <w:p w14:paraId="77DAF1DD" w14:textId="77777777" w:rsidR="005432FB" w:rsidRPr="00EF7D3A" w:rsidRDefault="003735E8"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EF7D3A">
              <w:rPr>
                <w:rFonts w:asciiTheme="minorHAnsi" w:eastAsia="Times New Roman" w:hAnsiTheme="minorHAnsi" w:cs="Times New Roman"/>
                <w:color w:val="000000"/>
              </w:rPr>
              <w:t>p</w:t>
            </w:r>
            <w:r w:rsidR="005432FB" w:rsidRPr="00EF7D3A">
              <w:rPr>
                <w:rFonts w:asciiTheme="minorHAnsi" w:eastAsia="Times New Roman" w:hAnsiTheme="minorHAnsi" w:cs="Times New Roman"/>
                <w:color w:val="000000"/>
              </w:rPr>
              <w:t>romote</w:t>
            </w:r>
          </w:p>
          <w:p w14:paraId="7AE00DA3" w14:textId="257DA4E5" w:rsidR="007E1C1C" w:rsidRPr="001A1AA3" w:rsidRDefault="007E1C1C"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3735E8">
              <w:rPr>
                <w:rFonts w:asciiTheme="minorHAnsi" w:eastAsia="Times New Roman" w:hAnsiTheme="minorHAnsi" w:cs="Times New Roman"/>
                <w:color w:val="000000"/>
                <w:sz w:val="20"/>
                <w:szCs w:val="20"/>
              </w:rPr>
              <w:t xml:space="preserve">Lähde: Euroopan Ihmisoikeussopimus / </w:t>
            </w:r>
            <w:r>
              <w:rPr>
                <w:rFonts w:asciiTheme="minorHAnsi" w:eastAsia="Times New Roman" w:hAnsiTheme="minorHAnsi" w:cs="Times New Roman"/>
                <w:color w:val="000000"/>
                <w:sz w:val="20"/>
                <w:szCs w:val="20"/>
              </w:rPr>
              <w:t>European Convention on Human Rights</w:t>
            </w:r>
          </w:p>
        </w:tc>
      </w:tr>
      <w:tr w:rsidR="005432FB" w:rsidRPr="007766AB" w14:paraId="39B88976"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1A8F3DD4"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e</w:t>
            </w:r>
            <w:r w:rsidR="005432FB" w:rsidRPr="007766AB">
              <w:rPr>
                <w:rFonts w:asciiTheme="minorHAnsi" w:eastAsia="Times New Roman" w:hAnsiTheme="minorHAnsi" w:cs="Times New Roman"/>
                <w:color w:val="000000"/>
              </w:rPr>
              <w:t>hdottomat oikeudet</w:t>
            </w:r>
          </w:p>
          <w:p w14:paraId="0443BFB1"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Ihmisoikeudet, joista valtiot eivät voi poiketa edes hätätilan aikana. Käytetään myös</w:t>
            </w:r>
            <w:r w:rsidR="00271C16">
              <w:rPr>
                <w:rFonts w:asciiTheme="minorHAnsi" w:eastAsia="Times New Roman" w:hAnsiTheme="minorHAnsi" w:cs="Times New Roman"/>
                <w:b w:val="0"/>
                <w:color w:val="000000"/>
                <w:sz w:val="20"/>
                <w:szCs w:val="20"/>
              </w:rPr>
              <w:t xml:space="preserve"> muun muassa</w:t>
            </w:r>
            <w:r w:rsidRPr="007766AB">
              <w:rPr>
                <w:rFonts w:asciiTheme="minorHAnsi" w:eastAsia="Times New Roman" w:hAnsiTheme="minorHAnsi" w:cs="Times New Roman"/>
                <w:b w:val="0"/>
                <w:color w:val="000000"/>
                <w:sz w:val="20"/>
                <w:szCs w:val="20"/>
              </w:rPr>
              <w:t xml:space="preserve"> termiä </w:t>
            </w:r>
            <w:r w:rsidR="001E53E9">
              <w:rPr>
                <w:rFonts w:asciiTheme="minorHAnsi" w:eastAsia="Times New Roman" w:hAnsiTheme="minorHAnsi" w:cs="Times New Roman"/>
                <w:b w:val="0"/>
                <w:color w:val="000000"/>
                <w:sz w:val="20"/>
                <w:szCs w:val="20"/>
              </w:rPr>
              <w:t>absoluuttiset</w:t>
            </w:r>
            <w:r w:rsidRPr="007766AB">
              <w:rPr>
                <w:rFonts w:asciiTheme="minorHAnsi" w:eastAsia="Times New Roman" w:hAnsiTheme="minorHAnsi" w:cs="Times New Roman"/>
                <w:b w:val="0"/>
                <w:color w:val="000000"/>
                <w:sz w:val="20"/>
                <w:szCs w:val="20"/>
              </w:rPr>
              <w:t xml:space="preserve"> oikeudet. Esimerkiksi kidutuksen kieltoa ei saa loukata missään olosuhteissa. </w:t>
            </w:r>
          </w:p>
          <w:p w14:paraId="361DA7D4"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  </w:t>
            </w:r>
          </w:p>
        </w:tc>
        <w:tc>
          <w:tcPr>
            <w:tcW w:w="3969" w:type="dxa"/>
            <w:noWrap/>
            <w:hideMark/>
          </w:tcPr>
          <w:p w14:paraId="2ABC4CE4" w14:textId="77777777" w:rsidR="005432FB" w:rsidRPr="008878BB" w:rsidRDefault="00E231E6"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8878BB">
              <w:rPr>
                <w:rFonts w:asciiTheme="minorHAnsi" w:eastAsia="Times New Roman" w:hAnsiTheme="minorHAnsi" w:cs="Times New Roman"/>
                <w:color w:val="000000"/>
                <w:lang w:val="sv-SE"/>
              </w:rPr>
              <w:t>a</w:t>
            </w:r>
            <w:r w:rsidR="005432FB" w:rsidRPr="008878BB">
              <w:rPr>
                <w:rFonts w:asciiTheme="minorHAnsi" w:eastAsia="Times New Roman" w:hAnsiTheme="minorHAnsi" w:cs="Times New Roman"/>
                <w:color w:val="000000"/>
                <w:lang w:val="sv-SE"/>
              </w:rPr>
              <w:t>bsoluta rättigheter</w:t>
            </w:r>
          </w:p>
        </w:tc>
        <w:tc>
          <w:tcPr>
            <w:tcW w:w="4394" w:type="dxa"/>
          </w:tcPr>
          <w:p w14:paraId="14DE92F5" w14:textId="77777777" w:rsidR="005432FB" w:rsidRPr="008878BB" w:rsidRDefault="00E231E6"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8878BB">
              <w:rPr>
                <w:rFonts w:asciiTheme="minorHAnsi" w:eastAsia="Times New Roman" w:hAnsiTheme="minorHAnsi" w:cs="Times New Roman"/>
                <w:color w:val="000000"/>
                <w:lang w:val="en-GB"/>
              </w:rPr>
              <w:t>a</w:t>
            </w:r>
            <w:r w:rsidR="005432FB" w:rsidRPr="008878BB">
              <w:rPr>
                <w:rFonts w:asciiTheme="minorHAnsi" w:eastAsia="Times New Roman" w:hAnsiTheme="minorHAnsi" w:cs="Times New Roman"/>
                <w:color w:val="000000"/>
                <w:lang w:val="en-GB"/>
              </w:rPr>
              <w:t>bsolute rights</w:t>
            </w:r>
          </w:p>
        </w:tc>
      </w:tr>
      <w:tr w:rsidR="005432FB" w:rsidRPr="007766AB" w14:paraId="575FD3B5"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tcBorders>
            <w:noWrap/>
          </w:tcPr>
          <w:p w14:paraId="777E4024" w14:textId="42143EC1"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lastRenderedPageBreak/>
              <w:t>e</w:t>
            </w:r>
            <w:r w:rsidR="00B66096">
              <w:rPr>
                <w:rFonts w:asciiTheme="minorHAnsi" w:eastAsia="Times New Roman" w:hAnsiTheme="minorHAnsi" w:cs="Times New Roman"/>
                <w:color w:val="000000"/>
              </w:rPr>
              <w:t>i-</w:t>
            </w:r>
            <w:r w:rsidR="005432FB" w:rsidRPr="007766AB">
              <w:rPr>
                <w:rFonts w:asciiTheme="minorHAnsi" w:eastAsia="Times New Roman" w:hAnsiTheme="minorHAnsi" w:cs="Times New Roman"/>
                <w:color w:val="000000"/>
              </w:rPr>
              <w:t xml:space="preserve">sitova </w:t>
            </w:r>
            <w:r w:rsidR="00B164E3">
              <w:rPr>
                <w:rFonts w:asciiTheme="minorHAnsi" w:eastAsia="Times New Roman" w:hAnsiTheme="minorHAnsi" w:cs="Times New Roman"/>
                <w:color w:val="000000"/>
              </w:rPr>
              <w:t>(asiakirja)</w:t>
            </w:r>
          </w:p>
          <w:p w14:paraId="416FA1D5"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Ihmisoikeuksia koskevat julistukset eivät ole oikeudellisesti sitovia </w:t>
            </w:r>
            <w:r w:rsidR="00B164E3">
              <w:rPr>
                <w:rFonts w:asciiTheme="minorHAnsi" w:eastAsia="Times New Roman" w:hAnsiTheme="minorHAnsi" w:cs="Times New Roman"/>
                <w:b w:val="0"/>
                <w:color w:val="000000"/>
                <w:sz w:val="20"/>
                <w:szCs w:val="20"/>
              </w:rPr>
              <w:t>asiakirjoja</w:t>
            </w:r>
            <w:r w:rsidRPr="007766AB">
              <w:rPr>
                <w:rFonts w:asciiTheme="minorHAnsi" w:eastAsia="Times New Roman" w:hAnsiTheme="minorHAnsi" w:cs="Times New Roman"/>
                <w:b w:val="0"/>
                <w:color w:val="000000"/>
                <w:sz w:val="20"/>
                <w:szCs w:val="20"/>
              </w:rPr>
              <w:t xml:space="preserve"> toisin kuin kansainväliset ihmisoikeussopimukset. Ks. myös kohdat julistus ja sopimus.</w:t>
            </w:r>
          </w:p>
          <w:p w14:paraId="72A052D9" w14:textId="77777777" w:rsidR="005432FB" w:rsidRPr="007766AB" w:rsidRDefault="005432FB" w:rsidP="00441C6E">
            <w:pPr>
              <w:rPr>
                <w:rFonts w:asciiTheme="minorHAnsi" w:eastAsia="Times New Roman" w:hAnsiTheme="minorHAnsi" w:cs="Times New Roman"/>
                <w:color w:val="000000"/>
              </w:rPr>
            </w:pPr>
          </w:p>
        </w:tc>
        <w:tc>
          <w:tcPr>
            <w:tcW w:w="3969" w:type="dxa"/>
            <w:tcBorders>
              <w:top w:val="none" w:sz="0" w:space="0" w:color="auto"/>
              <w:bottom w:val="none" w:sz="0" w:space="0" w:color="auto"/>
            </w:tcBorders>
            <w:noWrap/>
          </w:tcPr>
          <w:p w14:paraId="0B97534F" w14:textId="77777777" w:rsidR="005432FB" w:rsidRPr="007766AB" w:rsidRDefault="00E231E6"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i</w:t>
            </w:r>
            <w:r w:rsidR="005432FB" w:rsidRPr="007766AB">
              <w:rPr>
                <w:rFonts w:asciiTheme="minorHAnsi" w:eastAsia="Times New Roman" w:hAnsiTheme="minorHAnsi" w:cs="Times New Roman"/>
                <w:color w:val="000000"/>
                <w:lang w:val="sv-SE"/>
              </w:rPr>
              <w:t>cke-bindande</w:t>
            </w:r>
          </w:p>
        </w:tc>
        <w:tc>
          <w:tcPr>
            <w:tcW w:w="4394" w:type="dxa"/>
            <w:tcBorders>
              <w:top w:val="none" w:sz="0" w:space="0" w:color="auto"/>
              <w:bottom w:val="none" w:sz="0" w:space="0" w:color="auto"/>
              <w:right w:val="none" w:sz="0" w:space="0" w:color="auto"/>
            </w:tcBorders>
          </w:tcPr>
          <w:p w14:paraId="4763B692" w14:textId="77777777" w:rsidR="005432FB" w:rsidRPr="007766AB" w:rsidRDefault="00E231E6"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n</w:t>
            </w:r>
            <w:r w:rsidR="005432FB" w:rsidRPr="007766AB">
              <w:rPr>
                <w:rFonts w:asciiTheme="minorHAnsi" w:eastAsia="Times New Roman" w:hAnsiTheme="minorHAnsi" w:cs="Times New Roman"/>
                <w:color w:val="000000"/>
                <w:lang w:val="en-GB"/>
              </w:rPr>
              <w:t>on-binding</w:t>
            </w:r>
          </w:p>
        </w:tc>
      </w:tr>
      <w:tr w:rsidR="005432FB" w:rsidRPr="007766AB" w14:paraId="3991D4B3"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1249AA56"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i</w:t>
            </w:r>
            <w:r w:rsidR="005432FB" w:rsidRPr="007766AB">
              <w:rPr>
                <w:rFonts w:asciiTheme="minorHAnsi" w:eastAsia="Times New Roman" w:hAnsiTheme="minorHAnsi" w:cs="Times New Roman"/>
                <w:color w:val="000000"/>
              </w:rPr>
              <w:t>hmisoikeusindikaattorit</w:t>
            </w:r>
          </w:p>
          <w:p w14:paraId="2F186814"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Esimerkiksi YK:n ihmisoikeusvaltuutetun toimisto ja Euroopan perusoikeusvirasto (FRA) ovat kehittäneet erityisiä indikaattoreita, ”mittareita”, joiden avulla voidaan tarkastella ihmisoikeuksien toteutumista. </w:t>
            </w:r>
          </w:p>
          <w:p w14:paraId="565DA201" w14:textId="77777777" w:rsidR="005432FB" w:rsidRPr="007766AB" w:rsidRDefault="005432FB" w:rsidP="00441C6E">
            <w:pPr>
              <w:rPr>
                <w:rFonts w:asciiTheme="minorHAnsi" w:eastAsia="Times New Roman" w:hAnsiTheme="minorHAnsi" w:cs="Times New Roman"/>
                <w:b w:val="0"/>
                <w:color w:val="000000"/>
                <w:sz w:val="20"/>
                <w:szCs w:val="20"/>
              </w:rPr>
            </w:pPr>
          </w:p>
          <w:p w14:paraId="611CD8ED"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http://www.ohchr.org/EN/Issues/Indicators/Pages/HRIndicatorsIndex.aspx</w:t>
            </w:r>
          </w:p>
          <w:p w14:paraId="2ABAF0C3" w14:textId="77777777" w:rsidR="005432FB" w:rsidRPr="007766AB" w:rsidRDefault="005432FB" w:rsidP="00441C6E">
            <w:pPr>
              <w:rPr>
                <w:rFonts w:asciiTheme="minorHAnsi" w:eastAsia="Times New Roman" w:hAnsiTheme="minorHAnsi" w:cs="Times New Roman"/>
                <w:b w:val="0"/>
                <w:color w:val="000000"/>
                <w:sz w:val="20"/>
                <w:szCs w:val="20"/>
              </w:rPr>
            </w:pPr>
          </w:p>
          <w:p w14:paraId="60B33B8F"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http://fra.europa.eu/en/project/2011/fundamental-rights-indicators</w:t>
            </w:r>
          </w:p>
          <w:p w14:paraId="5700CB2B"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 </w:t>
            </w:r>
          </w:p>
        </w:tc>
        <w:tc>
          <w:tcPr>
            <w:tcW w:w="3969" w:type="dxa"/>
            <w:noWrap/>
            <w:hideMark/>
          </w:tcPr>
          <w:p w14:paraId="547F11E1" w14:textId="77777777" w:rsidR="005432FB" w:rsidRPr="007E4665" w:rsidRDefault="008E2BA0"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E4665">
              <w:rPr>
                <w:rFonts w:asciiTheme="minorHAnsi" w:eastAsia="Times New Roman" w:hAnsiTheme="minorHAnsi" w:cs="Times New Roman"/>
                <w:color w:val="000000"/>
                <w:lang w:val="sv-SE"/>
              </w:rPr>
              <w:t>m</w:t>
            </w:r>
            <w:r w:rsidR="005432FB" w:rsidRPr="007E4665">
              <w:rPr>
                <w:rFonts w:asciiTheme="minorHAnsi" w:eastAsia="Times New Roman" w:hAnsiTheme="minorHAnsi" w:cs="Times New Roman"/>
                <w:color w:val="000000"/>
                <w:lang w:val="sv-SE"/>
              </w:rPr>
              <w:t xml:space="preserve">änniskorättsindikatorer </w:t>
            </w:r>
          </w:p>
        </w:tc>
        <w:tc>
          <w:tcPr>
            <w:tcW w:w="4394" w:type="dxa"/>
          </w:tcPr>
          <w:p w14:paraId="29DDB5BD" w14:textId="77777777" w:rsidR="005432FB" w:rsidRPr="007E4665" w:rsidRDefault="008E2BA0"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E4665">
              <w:rPr>
                <w:rFonts w:asciiTheme="minorHAnsi" w:eastAsia="Times New Roman" w:hAnsiTheme="minorHAnsi" w:cs="Times New Roman"/>
                <w:color w:val="000000"/>
                <w:lang w:val="en-GB"/>
              </w:rPr>
              <w:t>h</w:t>
            </w:r>
            <w:r w:rsidR="005432FB" w:rsidRPr="007E4665">
              <w:rPr>
                <w:rFonts w:asciiTheme="minorHAnsi" w:eastAsia="Times New Roman" w:hAnsiTheme="minorHAnsi" w:cs="Times New Roman"/>
                <w:color w:val="000000"/>
                <w:lang w:val="en-GB"/>
              </w:rPr>
              <w:t>uman rights indicators</w:t>
            </w:r>
          </w:p>
        </w:tc>
      </w:tr>
      <w:tr w:rsidR="005432FB" w:rsidRPr="007766AB" w14:paraId="1BB6C69F"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tcBorders>
            <w:noWrap/>
            <w:hideMark/>
          </w:tcPr>
          <w:p w14:paraId="2A99A3FB"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i</w:t>
            </w:r>
            <w:r w:rsidR="005432FB" w:rsidRPr="007766AB">
              <w:rPr>
                <w:rFonts w:asciiTheme="minorHAnsi" w:eastAsia="Times New Roman" w:hAnsiTheme="minorHAnsi" w:cs="Times New Roman"/>
                <w:color w:val="000000"/>
              </w:rPr>
              <w:t>hmisoikeus</w:t>
            </w:r>
            <w:r w:rsidR="00B164E3">
              <w:rPr>
                <w:rFonts w:asciiTheme="minorHAnsi" w:eastAsia="Times New Roman" w:hAnsiTheme="minorHAnsi" w:cs="Times New Roman"/>
                <w:color w:val="000000"/>
              </w:rPr>
              <w:t>asiakirja</w:t>
            </w:r>
          </w:p>
          <w:p w14:paraId="63349C90"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Kansainvälisiä ihmisoikeussopimuksia ja -ju</w:t>
            </w:r>
            <w:r w:rsidR="00B164E3">
              <w:rPr>
                <w:rFonts w:asciiTheme="minorHAnsi" w:eastAsia="Times New Roman" w:hAnsiTheme="minorHAnsi" w:cs="Times New Roman"/>
                <w:b w:val="0"/>
                <w:color w:val="000000"/>
                <w:sz w:val="20"/>
                <w:szCs w:val="20"/>
              </w:rPr>
              <w:t>listuksia kutsutaan ihmisoikeusasiakirjoiksi, ammattislangissa myös ihmisoikeusinstrumenteiksi.</w:t>
            </w:r>
            <w:r w:rsidRPr="007766AB">
              <w:rPr>
                <w:rFonts w:asciiTheme="minorHAnsi" w:eastAsia="Times New Roman" w:hAnsiTheme="minorHAnsi" w:cs="Times New Roman"/>
                <w:b w:val="0"/>
                <w:color w:val="000000"/>
                <w:sz w:val="20"/>
                <w:szCs w:val="20"/>
              </w:rPr>
              <w:t xml:space="preserve"> </w:t>
            </w:r>
          </w:p>
          <w:p w14:paraId="74672BFB"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tcBorders>
              <w:top w:val="none" w:sz="0" w:space="0" w:color="auto"/>
              <w:bottom w:val="none" w:sz="0" w:space="0" w:color="auto"/>
            </w:tcBorders>
            <w:noWrap/>
            <w:hideMark/>
          </w:tcPr>
          <w:p w14:paraId="350F3D10" w14:textId="77777777" w:rsidR="005432FB" w:rsidRPr="00B164E3" w:rsidRDefault="008E2BA0"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Pr>
                <w:rFonts w:asciiTheme="minorHAnsi" w:eastAsia="Times New Roman" w:hAnsiTheme="minorHAnsi" w:cs="Times New Roman"/>
                <w:color w:val="000000"/>
              </w:rPr>
              <w:t>m</w:t>
            </w:r>
            <w:r w:rsidR="005432FB" w:rsidRPr="00B164E3">
              <w:rPr>
                <w:rFonts w:asciiTheme="minorHAnsi" w:eastAsia="Times New Roman" w:hAnsiTheme="minorHAnsi" w:cs="Times New Roman"/>
                <w:color w:val="000000"/>
              </w:rPr>
              <w:t>änniskorättsinstrument</w:t>
            </w:r>
          </w:p>
        </w:tc>
        <w:tc>
          <w:tcPr>
            <w:tcW w:w="4394" w:type="dxa"/>
            <w:tcBorders>
              <w:top w:val="none" w:sz="0" w:space="0" w:color="auto"/>
              <w:bottom w:val="none" w:sz="0" w:space="0" w:color="auto"/>
              <w:right w:val="none" w:sz="0" w:space="0" w:color="auto"/>
            </w:tcBorders>
          </w:tcPr>
          <w:p w14:paraId="24A6527A" w14:textId="77777777" w:rsidR="005432FB" w:rsidRPr="00B164E3" w:rsidRDefault="008E2BA0"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Pr>
                <w:rFonts w:asciiTheme="minorHAnsi" w:eastAsia="Times New Roman" w:hAnsiTheme="minorHAnsi" w:cs="Times New Roman"/>
                <w:color w:val="000000"/>
              </w:rPr>
              <w:t>h</w:t>
            </w:r>
            <w:r w:rsidR="005432FB" w:rsidRPr="00B164E3">
              <w:rPr>
                <w:rFonts w:asciiTheme="minorHAnsi" w:eastAsia="Times New Roman" w:hAnsiTheme="minorHAnsi" w:cs="Times New Roman"/>
                <w:color w:val="000000"/>
              </w:rPr>
              <w:t>uman rights instrument</w:t>
            </w:r>
          </w:p>
        </w:tc>
      </w:tr>
      <w:tr w:rsidR="005432FB" w:rsidRPr="007766AB" w14:paraId="7E425ADD" w14:textId="77777777" w:rsidTr="003E75E0">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4DEE935C"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i</w:t>
            </w:r>
            <w:r w:rsidR="005432FB" w:rsidRPr="007766AB">
              <w:rPr>
                <w:rFonts w:asciiTheme="minorHAnsi" w:eastAsia="Times New Roman" w:hAnsiTheme="minorHAnsi" w:cs="Times New Roman"/>
                <w:color w:val="000000"/>
              </w:rPr>
              <w:t>hmisoikeusloukkaus</w:t>
            </w:r>
          </w:p>
          <w:p w14:paraId="549802D8" w14:textId="77777777" w:rsidR="005432FB" w:rsidRPr="007766AB" w:rsidRDefault="005432FB" w:rsidP="00441C6E">
            <w:pPr>
              <w:rPr>
                <w:rFonts w:asciiTheme="minorHAnsi" w:hAnsiTheme="minorHAnsi"/>
                <w:b w:val="0"/>
                <w:sz w:val="20"/>
                <w:szCs w:val="20"/>
              </w:rPr>
            </w:pPr>
            <w:r w:rsidRPr="007766AB">
              <w:rPr>
                <w:rFonts w:asciiTheme="minorHAnsi" w:hAnsiTheme="minorHAnsi"/>
                <w:b w:val="0"/>
                <w:sz w:val="20"/>
                <w:szCs w:val="20"/>
              </w:rPr>
              <w:t xml:space="preserve">Ihmisoikeuksien vastaiset toimet (tai toimimattomuus) ovat ihmisoikeusloukkauksia. Usein käytetään muotoa ihmisoikeusrikkomus, joka </w:t>
            </w:r>
            <w:r w:rsidR="00B164E3">
              <w:rPr>
                <w:rFonts w:asciiTheme="minorHAnsi" w:hAnsiTheme="minorHAnsi"/>
                <w:b w:val="0"/>
                <w:sz w:val="20"/>
                <w:szCs w:val="20"/>
              </w:rPr>
              <w:t>pitää sisällään teon moitittavuuteen liittyvän vähättelevän arvioinnin</w:t>
            </w:r>
            <w:r w:rsidRPr="007766AB">
              <w:rPr>
                <w:rFonts w:asciiTheme="minorHAnsi" w:hAnsiTheme="minorHAnsi"/>
                <w:b w:val="0"/>
                <w:sz w:val="20"/>
                <w:szCs w:val="20"/>
              </w:rPr>
              <w:t>. Räikeimmät ihmisoikeusloukkaukset ovat kansainvälisen oikeuden vastaisia rikoksia (kuten rikokset ihmisyyttä vastaan).</w:t>
            </w:r>
          </w:p>
          <w:p w14:paraId="66B1EAD0"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shd w:val="clear" w:color="auto" w:fill="auto"/>
            <w:noWrap/>
            <w:hideMark/>
          </w:tcPr>
          <w:p w14:paraId="528A1F4E" w14:textId="77777777" w:rsidR="005432FB" w:rsidRPr="003E75E0" w:rsidRDefault="004465F8"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3E75E0">
              <w:rPr>
                <w:rFonts w:asciiTheme="minorHAnsi" w:eastAsia="Times New Roman" w:hAnsiTheme="minorHAnsi" w:cs="Times New Roman"/>
                <w:color w:val="000000"/>
                <w:lang w:val="sv-SE"/>
              </w:rPr>
              <w:t>k</w:t>
            </w:r>
            <w:r w:rsidR="005432FB" w:rsidRPr="003E75E0">
              <w:rPr>
                <w:rFonts w:asciiTheme="minorHAnsi" w:eastAsia="Times New Roman" w:hAnsiTheme="minorHAnsi" w:cs="Times New Roman"/>
                <w:color w:val="000000"/>
                <w:lang w:val="sv-SE"/>
              </w:rPr>
              <w:t>ränkning av mänskliga rättigheter</w:t>
            </w:r>
          </w:p>
        </w:tc>
        <w:tc>
          <w:tcPr>
            <w:tcW w:w="4394" w:type="dxa"/>
            <w:shd w:val="clear" w:color="auto" w:fill="auto"/>
          </w:tcPr>
          <w:p w14:paraId="17DFC2D6" w14:textId="77777777" w:rsidR="005432FB" w:rsidRPr="003E75E0" w:rsidRDefault="008E2BA0"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3E75E0">
              <w:rPr>
                <w:rFonts w:asciiTheme="minorHAnsi" w:eastAsia="Times New Roman" w:hAnsiTheme="minorHAnsi" w:cs="Times New Roman"/>
                <w:color w:val="000000"/>
                <w:lang w:val="en-GB"/>
              </w:rPr>
              <w:t>h</w:t>
            </w:r>
            <w:r w:rsidR="005432FB" w:rsidRPr="003E75E0">
              <w:rPr>
                <w:rFonts w:asciiTheme="minorHAnsi" w:eastAsia="Times New Roman" w:hAnsiTheme="minorHAnsi" w:cs="Times New Roman"/>
                <w:color w:val="000000"/>
                <w:lang w:val="en-GB"/>
              </w:rPr>
              <w:t>uman rights violation</w:t>
            </w:r>
          </w:p>
        </w:tc>
      </w:tr>
      <w:tr w:rsidR="005432FB" w:rsidRPr="00A337F2" w14:paraId="3B4A8514"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tcBorders>
            <w:noWrap/>
            <w:hideMark/>
          </w:tcPr>
          <w:p w14:paraId="52A4C94B"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i</w:t>
            </w:r>
            <w:r w:rsidR="005432FB" w:rsidRPr="007766AB">
              <w:rPr>
                <w:rFonts w:asciiTheme="minorHAnsi" w:eastAsia="Times New Roman" w:hAnsiTheme="minorHAnsi" w:cs="Times New Roman"/>
                <w:color w:val="000000"/>
              </w:rPr>
              <w:t>hmisoikeuspuolustaja</w:t>
            </w:r>
          </w:p>
          <w:p w14:paraId="16CB2993" w14:textId="77777777" w:rsidR="005432FB" w:rsidRPr="007766AB" w:rsidRDefault="005432FB" w:rsidP="00441C6E">
            <w:pPr>
              <w:rPr>
                <w:rFonts w:asciiTheme="minorHAnsi" w:hAnsiTheme="minorHAnsi" w:cs="Times"/>
                <w:b w:val="0"/>
                <w:sz w:val="20"/>
                <w:szCs w:val="20"/>
              </w:rPr>
            </w:pPr>
            <w:r w:rsidRPr="007766AB">
              <w:rPr>
                <w:rFonts w:asciiTheme="minorHAnsi" w:hAnsiTheme="minorHAnsi" w:cs="Times"/>
                <w:b w:val="0"/>
                <w:sz w:val="20"/>
                <w:szCs w:val="20"/>
              </w:rPr>
              <w:t xml:space="preserve">YK:n ihmisoikeuspuolustajia koskevassa julistuksessa (1998) todetaan, että kaikilla on oikeus puolustaa ihmisoikeuksia. </w:t>
            </w:r>
            <w:r w:rsidRPr="007766AB">
              <w:rPr>
                <w:rFonts w:asciiTheme="minorHAnsi" w:hAnsiTheme="minorHAnsi" w:cs="Times"/>
                <w:b w:val="0"/>
                <w:sz w:val="20"/>
                <w:szCs w:val="20"/>
              </w:rPr>
              <w:lastRenderedPageBreak/>
              <w:t xml:space="preserve">Ihmisoikeuspuolustajan on kuitenkin hyväksyttävä ihmisoikeuksien yleismaailmallinen julistus ja ymmärrettävä sen universaalisuus. Ihmisoikeuspuolustaja ei voi ajaa vain joitakin ihmisoikeuksia ja kiistää toiset. Lisäksi ihmisoikeuksien puolesta tehtävän työn tai toiminnan on oltava ehdottomasti rauhanomaista. </w:t>
            </w:r>
            <w:r w:rsidRPr="007766AB">
              <w:rPr>
                <w:rFonts w:asciiTheme="minorHAnsi" w:eastAsia="Times New Roman" w:hAnsiTheme="minorHAnsi" w:cs="Times New Roman"/>
                <w:b w:val="0"/>
                <w:bCs w:val="0"/>
                <w:sz w:val="20"/>
                <w:szCs w:val="20"/>
              </w:rPr>
              <w:t>Ihmisoikeuspuolustajia koskevat Euroopan unionin suuntaviivat (EU Guidelines on Human Rights Defenders) hyväksyttiin vuonna 2004 . Suomen ulkoasiainhallinto puolestaan hyväksyi niiden toimeenpanoa edistävän ohjeen marraskuussa 2014.</w:t>
            </w:r>
          </w:p>
          <w:p w14:paraId="0B06B264" w14:textId="77777777" w:rsidR="005432FB" w:rsidRPr="007766AB" w:rsidRDefault="005432FB" w:rsidP="00441C6E">
            <w:pPr>
              <w:rPr>
                <w:rFonts w:asciiTheme="minorHAnsi" w:eastAsia="Times New Roman" w:hAnsiTheme="minorHAnsi" w:cs="Times New Roman"/>
                <w:color w:val="000000"/>
              </w:rPr>
            </w:pPr>
          </w:p>
        </w:tc>
        <w:tc>
          <w:tcPr>
            <w:tcW w:w="3969" w:type="dxa"/>
            <w:tcBorders>
              <w:top w:val="none" w:sz="0" w:space="0" w:color="auto"/>
              <w:bottom w:val="none" w:sz="0" w:space="0" w:color="auto"/>
            </w:tcBorders>
            <w:noWrap/>
            <w:hideMark/>
          </w:tcPr>
          <w:p w14:paraId="65DCEA67" w14:textId="77777777" w:rsidR="005432FB" w:rsidRDefault="004465F8" w:rsidP="00441C6E">
            <w:pPr>
              <w:cnfStyle w:val="000000100000" w:firstRow="0" w:lastRow="0" w:firstColumn="0" w:lastColumn="0" w:oddVBand="0" w:evenVBand="0" w:oddHBand="1" w:evenHBand="0" w:firstRowFirstColumn="0" w:firstRowLastColumn="0" w:lastRowFirstColumn="0" w:lastRowLastColumn="0"/>
              <w:rPr>
                <w:rFonts w:asciiTheme="minorHAnsi" w:hAnsiTheme="minorHAnsi"/>
                <w:lang w:val="sv-SE"/>
              </w:rPr>
            </w:pPr>
            <w:r w:rsidRPr="00787CD4">
              <w:rPr>
                <w:rFonts w:asciiTheme="minorHAnsi" w:hAnsiTheme="minorHAnsi"/>
                <w:lang w:val="sv-SE"/>
              </w:rPr>
              <w:lastRenderedPageBreak/>
              <w:t>m</w:t>
            </w:r>
            <w:r w:rsidR="005432FB" w:rsidRPr="00787CD4">
              <w:rPr>
                <w:rFonts w:asciiTheme="minorHAnsi" w:hAnsiTheme="minorHAnsi"/>
                <w:lang w:val="sv-SE"/>
              </w:rPr>
              <w:t>änniskorättsförsvarare</w:t>
            </w:r>
          </w:p>
          <w:p w14:paraId="1AF64C78" w14:textId="4034C7B8" w:rsidR="007E2CAB" w:rsidRPr="00EF7D3A" w:rsidRDefault="007E2CAB"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val="sv-FI"/>
              </w:rPr>
            </w:pPr>
            <w:r w:rsidRPr="00EF7D3A">
              <w:rPr>
                <w:rFonts w:asciiTheme="minorHAnsi" w:hAnsiTheme="minorHAnsi"/>
                <w:sz w:val="20"/>
                <w:szCs w:val="20"/>
                <w:lang w:val="sv-FI"/>
              </w:rPr>
              <w:lastRenderedPageBreak/>
              <w:t>Lähde: Euroopan parlamentin ja neuvoston asetus / Europaparlamentets och rådets förording 235/2014</w:t>
            </w:r>
          </w:p>
        </w:tc>
        <w:tc>
          <w:tcPr>
            <w:tcW w:w="4394" w:type="dxa"/>
            <w:tcBorders>
              <w:top w:val="none" w:sz="0" w:space="0" w:color="auto"/>
              <w:bottom w:val="none" w:sz="0" w:space="0" w:color="auto"/>
              <w:right w:val="none" w:sz="0" w:space="0" w:color="auto"/>
            </w:tcBorders>
          </w:tcPr>
          <w:p w14:paraId="549821F6" w14:textId="77777777" w:rsidR="005432FB" w:rsidRDefault="008E2BA0"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87CD4">
              <w:rPr>
                <w:rFonts w:asciiTheme="minorHAnsi" w:eastAsia="Times New Roman" w:hAnsiTheme="minorHAnsi" w:cs="Times New Roman"/>
                <w:color w:val="000000"/>
                <w:lang w:val="en-GB"/>
              </w:rPr>
              <w:lastRenderedPageBreak/>
              <w:t>h</w:t>
            </w:r>
            <w:r w:rsidR="005432FB" w:rsidRPr="00787CD4">
              <w:rPr>
                <w:rFonts w:asciiTheme="minorHAnsi" w:eastAsia="Times New Roman" w:hAnsiTheme="minorHAnsi" w:cs="Times New Roman"/>
                <w:color w:val="000000"/>
                <w:lang w:val="en-GB"/>
              </w:rPr>
              <w:t>uman rights defender</w:t>
            </w:r>
          </w:p>
          <w:p w14:paraId="75E05C86" w14:textId="45855ED3" w:rsidR="007E2CAB" w:rsidRPr="007766AB" w:rsidRDefault="007E2CAB" w:rsidP="007E2CAB">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E2CAB">
              <w:rPr>
                <w:rFonts w:asciiTheme="minorHAnsi" w:hAnsiTheme="minorHAnsi"/>
                <w:sz w:val="20"/>
                <w:szCs w:val="20"/>
                <w:lang w:val="en-US"/>
              </w:rPr>
              <w:lastRenderedPageBreak/>
              <w:t>Lähde: Euroopan parlamentin ja neuvoston asetus / Regulation of the European Parliament and of the Council 235/2014</w:t>
            </w:r>
          </w:p>
        </w:tc>
      </w:tr>
      <w:tr w:rsidR="005432FB" w:rsidRPr="007766AB" w14:paraId="412B89DF"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tcPr>
          <w:p w14:paraId="34E0289B"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lastRenderedPageBreak/>
              <w:t>j</w:t>
            </w:r>
            <w:r w:rsidR="005432FB" w:rsidRPr="007766AB">
              <w:rPr>
                <w:rFonts w:asciiTheme="minorHAnsi" w:eastAsia="Times New Roman" w:hAnsiTheme="minorHAnsi" w:cs="Times New Roman"/>
                <w:color w:val="000000"/>
              </w:rPr>
              <w:t>akamaton (ihmisoikeudet)</w:t>
            </w:r>
          </w:p>
          <w:p w14:paraId="1682A212"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Ihmisoikeudet muodostavat jakamattoman kokonaisuuden. Oikeuksia ei voi erottaa toisistaan esimerkiksi niin, että toiset oikeudet kuuluisivat jollekin yksilölle ja toiset eivät. Kansalais- ja poliittiset oikeudet (KP-oikeudet) sekä taloudelliset, sivistykselliset ja kulttuuriset oik</w:t>
            </w:r>
            <w:r w:rsidR="00C12610">
              <w:rPr>
                <w:rFonts w:asciiTheme="minorHAnsi" w:eastAsia="Times New Roman" w:hAnsiTheme="minorHAnsi" w:cs="Times New Roman"/>
                <w:b w:val="0"/>
                <w:color w:val="000000"/>
                <w:sz w:val="20"/>
                <w:szCs w:val="20"/>
              </w:rPr>
              <w:t xml:space="preserve">eudet (TSS-oikeudet) ovat </w:t>
            </w:r>
            <w:r w:rsidRPr="007766AB">
              <w:rPr>
                <w:rFonts w:asciiTheme="minorHAnsi" w:eastAsia="Times New Roman" w:hAnsiTheme="minorHAnsi" w:cs="Times New Roman"/>
                <w:b w:val="0"/>
                <w:color w:val="000000"/>
                <w:sz w:val="20"/>
                <w:szCs w:val="20"/>
              </w:rPr>
              <w:t>yhtä tärkeitä.</w:t>
            </w:r>
          </w:p>
          <w:p w14:paraId="2C904543"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tcPr>
          <w:p w14:paraId="35BDE213" w14:textId="3437AA56" w:rsidR="005432FB" w:rsidRPr="007766AB" w:rsidRDefault="00943367"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o</w:t>
            </w:r>
            <w:r w:rsidR="00AC14EB">
              <w:rPr>
                <w:rFonts w:asciiTheme="minorHAnsi" w:eastAsia="Times New Roman" w:hAnsiTheme="minorHAnsi" w:cs="Times New Roman"/>
                <w:color w:val="000000"/>
                <w:lang w:val="sv-SE"/>
              </w:rPr>
              <w:t>delbar</w:t>
            </w:r>
          </w:p>
        </w:tc>
        <w:tc>
          <w:tcPr>
            <w:tcW w:w="4394" w:type="dxa"/>
          </w:tcPr>
          <w:p w14:paraId="5096B85C" w14:textId="28494179" w:rsidR="005432FB" w:rsidRPr="007766AB" w:rsidRDefault="00943367"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i</w:t>
            </w:r>
            <w:r w:rsidR="005432FB" w:rsidRPr="007766AB">
              <w:rPr>
                <w:rFonts w:asciiTheme="minorHAnsi" w:eastAsia="Times New Roman" w:hAnsiTheme="minorHAnsi" w:cs="Times New Roman"/>
                <w:color w:val="000000"/>
                <w:lang w:val="en-GB"/>
              </w:rPr>
              <w:t>ndivisible</w:t>
            </w:r>
          </w:p>
        </w:tc>
      </w:tr>
      <w:tr w:rsidR="005432FB" w:rsidRPr="007766AB" w14:paraId="0BD5DFE9"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tcBorders>
            <w:noWrap/>
            <w:hideMark/>
          </w:tcPr>
          <w:p w14:paraId="3E5511CB"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j</w:t>
            </w:r>
            <w:r w:rsidR="005432FB" w:rsidRPr="007766AB">
              <w:rPr>
                <w:rFonts w:asciiTheme="minorHAnsi" w:eastAsia="Times New Roman" w:hAnsiTheme="minorHAnsi" w:cs="Times New Roman"/>
                <w:color w:val="000000"/>
              </w:rPr>
              <w:t>ulistus</w:t>
            </w:r>
          </w:p>
          <w:p w14:paraId="60987428"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Kansainväliset ihmisoikeusjulistukset eroavat ihmisoikeussopimuksista siinä, etteivät </w:t>
            </w:r>
            <w:r w:rsidR="00A63EE6">
              <w:rPr>
                <w:rFonts w:asciiTheme="minorHAnsi" w:eastAsia="Times New Roman" w:hAnsiTheme="minorHAnsi" w:cs="Times New Roman"/>
                <w:b w:val="0"/>
                <w:color w:val="000000"/>
                <w:sz w:val="20"/>
                <w:szCs w:val="20"/>
              </w:rPr>
              <w:t>ne ole oikeudellisesti sitovia asiakirjoja</w:t>
            </w:r>
            <w:r w:rsidRPr="007766AB">
              <w:rPr>
                <w:rFonts w:asciiTheme="minorHAnsi" w:eastAsia="Times New Roman" w:hAnsiTheme="minorHAnsi" w:cs="Times New Roman"/>
                <w:b w:val="0"/>
                <w:color w:val="000000"/>
                <w:sz w:val="20"/>
                <w:szCs w:val="20"/>
              </w:rPr>
              <w:t>. Julistusten sisällöt voivat kuitenkin kehittyä osaksi sitovaa kansainvälistä oikeutta.</w:t>
            </w:r>
          </w:p>
          <w:p w14:paraId="53AD1373"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tcBorders>
              <w:top w:val="none" w:sz="0" w:space="0" w:color="auto"/>
              <w:bottom w:val="none" w:sz="0" w:space="0" w:color="auto"/>
            </w:tcBorders>
            <w:noWrap/>
            <w:hideMark/>
          </w:tcPr>
          <w:p w14:paraId="31CFF25A" w14:textId="315B2C13" w:rsidR="005432FB" w:rsidRPr="007766AB" w:rsidRDefault="00943367"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d</w:t>
            </w:r>
            <w:r w:rsidR="005432FB" w:rsidRPr="007766AB">
              <w:rPr>
                <w:rFonts w:asciiTheme="minorHAnsi" w:eastAsia="Times New Roman" w:hAnsiTheme="minorHAnsi" w:cs="Times New Roman"/>
                <w:color w:val="000000"/>
                <w:lang w:val="sv-SE"/>
              </w:rPr>
              <w:t>eklaration</w:t>
            </w:r>
          </w:p>
        </w:tc>
        <w:tc>
          <w:tcPr>
            <w:tcW w:w="4394" w:type="dxa"/>
            <w:tcBorders>
              <w:top w:val="none" w:sz="0" w:space="0" w:color="auto"/>
              <w:bottom w:val="none" w:sz="0" w:space="0" w:color="auto"/>
              <w:right w:val="none" w:sz="0" w:space="0" w:color="auto"/>
            </w:tcBorders>
          </w:tcPr>
          <w:p w14:paraId="11913CCB" w14:textId="42133418" w:rsidR="005432FB" w:rsidRPr="007766AB" w:rsidRDefault="00943367"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d</w:t>
            </w:r>
            <w:r w:rsidR="005432FB" w:rsidRPr="007766AB">
              <w:rPr>
                <w:rFonts w:asciiTheme="minorHAnsi" w:eastAsia="Times New Roman" w:hAnsiTheme="minorHAnsi" w:cs="Times New Roman"/>
                <w:color w:val="000000"/>
                <w:lang w:val="en-GB"/>
              </w:rPr>
              <w:t>eclaration</w:t>
            </w:r>
          </w:p>
        </w:tc>
      </w:tr>
      <w:tr w:rsidR="005432FB" w:rsidRPr="007766AB" w14:paraId="2A34F97E"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26FBAEE9"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j</w:t>
            </w:r>
            <w:r w:rsidR="005432FB" w:rsidRPr="007766AB">
              <w:rPr>
                <w:rFonts w:asciiTheme="minorHAnsi" w:eastAsia="Times New Roman" w:hAnsiTheme="minorHAnsi" w:cs="Times New Roman"/>
                <w:color w:val="000000"/>
              </w:rPr>
              <w:t>ärjestökantelu</w:t>
            </w:r>
          </w:p>
          <w:p w14:paraId="2071DC24"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Osaan ihmisoikeussopimuksista liittyy järjestöjen valitusoikeus koskien sopimusvelvoitteiden noudattamattomuutta. Tiettyjen järjestöjen mahdollisuudesta valittaa Euroopan sosiaalisen peruskirjan täytäntöönpanoa valvovalle komitealle käytetään nimitystä järjestökantelu. </w:t>
            </w:r>
          </w:p>
          <w:p w14:paraId="4B170D18"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hideMark/>
          </w:tcPr>
          <w:p w14:paraId="4E5E3E84" w14:textId="231B287E" w:rsidR="005432FB" w:rsidRPr="00937CCB" w:rsidRDefault="009F69C8"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937CCB">
              <w:rPr>
                <w:rFonts w:asciiTheme="minorHAnsi" w:eastAsia="Times New Roman" w:hAnsiTheme="minorHAnsi" w:cs="Times New Roman"/>
                <w:color w:val="000000"/>
                <w:lang w:val="sv-SE"/>
              </w:rPr>
              <w:t>o</w:t>
            </w:r>
            <w:r w:rsidR="005432FB" w:rsidRPr="00937CCB">
              <w:rPr>
                <w:rFonts w:asciiTheme="minorHAnsi" w:eastAsia="Times New Roman" w:hAnsiTheme="minorHAnsi" w:cs="Times New Roman"/>
                <w:color w:val="000000"/>
                <w:lang w:val="sv-SE"/>
              </w:rPr>
              <w:t>rganisationsklagomål</w:t>
            </w:r>
          </w:p>
        </w:tc>
        <w:tc>
          <w:tcPr>
            <w:tcW w:w="4394" w:type="dxa"/>
          </w:tcPr>
          <w:p w14:paraId="10911DE8" w14:textId="22DDF7E0" w:rsidR="005432FB" w:rsidRPr="00937CCB" w:rsidRDefault="00943367" w:rsidP="00943367">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937CCB">
              <w:rPr>
                <w:rFonts w:asciiTheme="minorHAnsi" w:eastAsia="Times New Roman" w:hAnsiTheme="minorHAnsi" w:cs="Times New Roman"/>
                <w:color w:val="000000"/>
                <w:lang w:val="en-GB"/>
              </w:rPr>
              <w:t>co</w:t>
            </w:r>
            <w:r w:rsidR="005432FB" w:rsidRPr="00937CCB">
              <w:rPr>
                <w:rFonts w:asciiTheme="minorHAnsi" w:eastAsia="Times New Roman" w:hAnsiTheme="minorHAnsi" w:cs="Times New Roman"/>
                <w:color w:val="000000"/>
                <w:lang w:val="en-GB"/>
              </w:rPr>
              <w:t>llective complaint</w:t>
            </w:r>
          </w:p>
        </w:tc>
      </w:tr>
      <w:tr w:rsidR="005432FB" w:rsidRPr="00533C83" w14:paraId="358AEC36"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tcBorders>
              <w:top w:val="none" w:sz="0" w:space="0" w:color="auto"/>
              <w:left w:val="none" w:sz="0" w:space="0" w:color="auto"/>
              <w:bottom w:val="none" w:sz="0" w:space="0" w:color="auto"/>
            </w:tcBorders>
            <w:noWrap/>
            <w:hideMark/>
          </w:tcPr>
          <w:p w14:paraId="4D5410B1" w14:textId="77777777" w:rsidR="005432FB" w:rsidRPr="007766AB" w:rsidRDefault="005432FB"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kansainvälinen humanitaarinen oikeus</w:t>
            </w:r>
          </w:p>
          <w:p w14:paraId="2D113FCD"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lastRenderedPageBreak/>
              <w:t xml:space="preserve">Humanitaarista oikeutta sovelletaan aseellisissa konflikteissa. Sen tarkoituksena on suojella taistelukyvyttömiä sotilaita ja siviilejä. Keskeisimmät humanitaarista oikeutta käsittelevät asiakirjat ovat Geneven vuoden 1949 neljä yleissopimusta lisäpöytäkirjoineen sotien ja muiden aseellisten selkkausten uhrien suojelusta. </w:t>
            </w:r>
          </w:p>
          <w:p w14:paraId="09C96BB9"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tcBorders>
              <w:top w:val="none" w:sz="0" w:space="0" w:color="auto"/>
              <w:bottom w:val="none" w:sz="0" w:space="0" w:color="auto"/>
            </w:tcBorders>
            <w:noWrap/>
            <w:hideMark/>
          </w:tcPr>
          <w:p w14:paraId="40856666" w14:textId="77777777" w:rsidR="005432FB" w:rsidRPr="00533C83" w:rsidRDefault="009F69C8"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533C83">
              <w:rPr>
                <w:rFonts w:asciiTheme="minorHAnsi" w:eastAsia="Times New Roman" w:hAnsiTheme="minorHAnsi" w:cs="Times New Roman"/>
                <w:color w:val="000000"/>
                <w:lang w:val="sv-SE"/>
              </w:rPr>
              <w:lastRenderedPageBreak/>
              <w:t>i</w:t>
            </w:r>
            <w:r w:rsidR="005432FB" w:rsidRPr="00533C83">
              <w:rPr>
                <w:rFonts w:asciiTheme="minorHAnsi" w:eastAsia="Times New Roman" w:hAnsiTheme="minorHAnsi" w:cs="Times New Roman"/>
                <w:color w:val="000000"/>
                <w:lang w:val="sv-SE"/>
              </w:rPr>
              <w:t>nternationell humanitär rätt</w:t>
            </w:r>
          </w:p>
          <w:p w14:paraId="0F36604B" w14:textId="78249C54" w:rsidR="00E42B88" w:rsidRPr="00FA0A42" w:rsidRDefault="00E42B88" w:rsidP="00E42B88">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FI"/>
              </w:rPr>
            </w:pPr>
            <w:r w:rsidRPr="00FA0A42">
              <w:rPr>
                <w:rFonts w:asciiTheme="minorHAnsi" w:eastAsia="Times New Roman" w:hAnsiTheme="minorHAnsi" w:cs="Times New Roman"/>
                <w:color w:val="000000"/>
                <w:sz w:val="20"/>
                <w:szCs w:val="20"/>
                <w:lang w:val="sv-FI"/>
              </w:rPr>
              <w:lastRenderedPageBreak/>
              <w:t>Lähde: Neuvoston päätös / Rådets beslut 2010/48/E</w:t>
            </w:r>
            <w:r w:rsidR="00FA0A42" w:rsidRPr="00FA0A42">
              <w:rPr>
                <w:rFonts w:asciiTheme="minorHAnsi" w:eastAsia="Times New Roman" w:hAnsiTheme="minorHAnsi" w:cs="Times New Roman"/>
                <w:color w:val="000000"/>
                <w:sz w:val="20"/>
                <w:szCs w:val="20"/>
                <w:lang w:val="sv-FI"/>
              </w:rPr>
              <w:t>Y liite I</w:t>
            </w:r>
            <w:r w:rsidR="00FA0A42">
              <w:rPr>
                <w:rFonts w:asciiTheme="minorHAnsi" w:eastAsia="Times New Roman" w:hAnsiTheme="minorHAnsi" w:cs="Times New Roman"/>
                <w:color w:val="000000"/>
                <w:sz w:val="20"/>
                <w:szCs w:val="20"/>
                <w:lang w:val="sv-FI"/>
              </w:rPr>
              <w:t>,</w:t>
            </w:r>
            <w:r w:rsidR="00FA0A42" w:rsidRPr="00FA0A42">
              <w:rPr>
                <w:rFonts w:asciiTheme="minorHAnsi" w:eastAsia="Times New Roman" w:hAnsiTheme="minorHAnsi" w:cs="Times New Roman"/>
                <w:color w:val="000000"/>
                <w:sz w:val="20"/>
                <w:szCs w:val="20"/>
                <w:lang w:val="sv-FI"/>
              </w:rPr>
              <w:t xml:space="preserve"> 11 artikla</w:t>
            </w:r>
          </w:p>
        </w:tc>
        <w:tc>
          <w:tcPr>
            <w:tcW w:w="4394" w:type="dxa"/>
            <w:tcBorders>
              <w:top w:val="none" w:sz="0" w:space="0" w:color="auto"/>
              <w:bottom w:val="none" w:sz="0" w:space="0" w:color="auto"/>
              <w:right w:val="none" w:sz="0" w:space="0" w:color="auto"/>
            </w:tcBorders>
          </w:tcPr>
          <w:p w14:paraId="3C2373C2" w14:textId="794C9EB2" w:rsidR="005432FB" w:rsidRPr="00533C83" w:rsidRDefault="00E42B88"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US"/>
              </w:rPr>
            </w:pPr>
            <w:r w:rsidRPr="00533C83">
              <w:rPr>
                <w:rFonts w:asciiTheme="minorHAnsi" w:eastAsia="Times New Roman" w:hAnsiTheme="minorHAnsi" w:cs="Times New Roman"/>
                <w:color w:val="000000"/>
                <w:lang w:val="en-US"/>
              </w:rPr>
              <w:lastRenderedPageBreak/>
              <w:t>i</w:t>
            </w:r>
            <w:r w:rsidR="005432FB" w:rsidRPr="00533C83">
              <w:rPr>
                <w:rFonts w:asciiTheme="minorHAnsi" w:eastAsia="Times New Roman" w:hAnsiTheme="minorHAnsi" w:cs="Times New Roman"/>
                <w:color w:val="000000"/>
                <w:lang w:val="en-US"/>
              </w:rPr>
              <w:t>nternational humanitarian law</w:t>
            </w:r>
          </w:p>
          <w:p w14:paraId="3418C6AF" w14:textId="23C5F738" w:rsidR="00E42B88" w:rsidRPr="00533C83" w:rsidRDefault="00E42B88" w:rsidP="00E42B88">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US"/>
              </w:rPr>
            </w:pPr>
            <w:r w:rsidRPr="00533C83">
              <w:rPr>
                <w:rFonts w:asciiTheme="minorHAnsi" w:eastAsia="Times New Roman" w:hAnsiTheme="minorHAnsi" w:cs="Times New Roman"/>
                <w:color w:val="000000"/>
                <w:sz w:val="20"/>
                <w:szCs w:val="20"/>
                <w:lang w:val="en-US"/>
              </w:rPr>
              <w:lastRenderedPageBreak/>
              <w:t>Lähde: Neuvoston päätös / Council decision 2010/48/E</w:t>
            </w:r>
            <w:r w:rsidR="00FA0A42">
              <w:rPr>
                <w:rFonts w:asciiTheme="minorHAnsi" w:eastAsia="Times New Roman" w:hAnsiTheme="minorHAnsi" w:cs="Times New Roman"/>
                <w:color w:val="000000"/>
                <w:sz w:val="20"/>
                <w:szCs w:val="20"/>
                <w:lang w:val="en-US"/>
              </w:rPr>
              <w:t xml:space="preserve">Y </w:t>
            </w:r>
            <w:r w:rsidR="00FA0A42" w:rsidRPr="00FA0A42">
              <w:rPr>
                <w:rFonts w:asciiTheme="minorHAnsi" w:eastAsia="Times New Roman" w:hAnsiTheme="minorHAnsi" w:cs="Times New Roman"/>
                <w:color w:val="000000"/>
                <w:sz w:val="20"/>
                <w:szCs w:val="20"/>
                <w:lang w:val="sv-FI"/>
              </w:rPr>
              <w:t>liite I</w:t>
            </w:r>
            <w:r w:rsidR="00FA0A42">
              <w:rPr>
                <w:rFonts w:asciiTheme="minorHAnsi" w:eastAsia="Times New Roman" w:hAnsiTheme="minorHAnsi" w:cs="Times New Roman"/>
                <w:color w:val="000000"/>
                <w:sz w:val="20"/>
                <w:szCs w:val="20"/>
                <w:lang w:val="sv-FI"/>
              </w:rPr>
              <w:t>,</w:t>
            </w:r>
            <w:r w:rsidR="00FA0A42" w:rsidRPr="00FA0A42">
              <w:rPr>
                <w:rFonts w:asciiTheme="minorHAnsi" w:eastAsia="Times New Roman" w:hAnsiTheme="minorHAnsi" w:cs="Times New Roman"/>
                <w:color w:val="000000"/>
                <w:sz w:val="20"/>
                <w:szCs w:val="20"/>
                <w:lang w:val="sv-FI"/>
              </w:rPr>
              <w:t xml:space="preserve"> 11 artikla</w:t>
            </w:r>
          </w:p>
        </w:tc>
      </w:tr>
      <w:tr w:rsidR="009F69C8" w:rsidRPr="007766AB" w14:paraId="2FAC6729"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tcPr>
          <w:p w14:paraId="68C5E699" w14:textId="77777777" w:rsidR="009F69C8" w:rsidRDefault="009F69C8" w:rsidP="00441C6E">
            <w:pPr>
              <w:rPr>
                <w:rFonts w:asciiTheme="minorHAnsi" w:eastAsia="Times New Roman" w:hAnsiTheme="minorHAnsi" w:cs="Times New Roman"/>
                <w:color w:val="000000"/>
              </w:rPr>
            </w:pPr>
            <w:r>
              <w:rPr>
                <w:rFonts w:asciiTheme="minorHAnsi" w:eastAsia="Times New Roman" w:hAnsiTheme="minorHAnsi" w:cs="Times New Roman"/>
                <w:color w:val="000000"/>
              </w:rPr>
              <w:lastRenderedPageBreak/>
              <w:t>kansainväliset ihmisoikeudet / kansainvälinen ihmisoikeusjuridiikka</w:t>
            </w:r>
          </w:p>
          <w:p w14:paraId="22D1ECB6" w14:textId="7F94F802" w:rsidR="00BD67B9" w:rsidRPr="007766AB" w:rsidRDefault="008F542E" w:rsidP="00D753D2">
            <w:pPr>
              <w:rPr>
                <w:rFonts w:asciiTheme="minorHAnsi" w:eastAsia="Times New Roman" w:hAnsiTheme="minorHAnsi" w:cs="Times New Roman"/>
                <w:color w:val="000000"/>
              </w:rPr>
            </w:pPr>
            <w:r w:rsidRPr="008F542E">
              <w:rPr>
                <w:rFonts w:asciiTheme="minorHAnsi" w:eastAsia="Times New Roman" w:hAnsiTheme="minorHAnsi" w:cs="Times New Roman"/>
                <w:b w:val="0"/>
                <w:color w:val="auto"/>
                <w:sz w:val="20"/>
                <w:szCs w:val="20"/>
              </w:rPr>
              <w:t xml:space="preserve">Kansainvälisissä ihmisoikeussopimuksissa turvatut oikeudet muodostavat kokonaisuuden, jota voidaan tarkastella </w:t>
            </w:r>
            <w:r w:rsidR="00D753D2">
              <w:rPr>
                <w:rFonts w:asciiTheme="minorHAnsi" w:eastAsia="Times New Roman" w:hAnsiTheme="minorHAnsi" w:cs="Times New Roman"/>
                <w:b w:val="0"/>
                <w:color w:val="auto"/>
                <w:sz w:val="20"/>
                <w:szCs w:val="20"/>
              </w:rPr>
              <w:t xml:space="preserve">omana </w:t>
            </w:r>
            <w:r w:rsidRPr="008F542E">
              <w:rPr>
                <w:rFonts w:asciiTheme="minorHAnsi" w:eastAsia="Times New Roman" w:hAnsiTheme="minorHAnsi" w:cs="Times New Roman"/>
                <w:b w:val="0"/>
                <w:color w:val="auto"/>
                <w:sz w:val="20"/>
                <w:szCs w:val="20"/>
              </w:rPr>
              <w:t>oikeudenalana</w:t>
            </w:r>
            <w:r w:rsidR="00D753D2">
              <w:rPr>
                <w:rFonts w:asciiTheme="minorHAnsi" w:eastAsia="Times New Roman" w:hAnsiTheme="minorHAnsi" w:cs="Times New Roman"/>
                <w:b w:val="0"/>
                <w:color w:val="auto"/>
                <w:sz w:val="20"/>
                <w:szCs w:val="20"/>
              </w:rPr>
              <w:t>an</w:t>
            </w:r>
            <w:r w:rsidRPr="008F542E">
              <w:rPr>
                <w:rFonts w:asciiTheme="minorHAnsi" w:eastAsia="Times New Roman" w:hAnsiTheme="minorHAnsi" w:cs="Times New Roman"/>
                <w:b w:val="0"/>
                <w:color w:val="auto"/>
                <w:sz w:val="20"/>
                <w:szCs w:val="20"/>
              </w:rPr>
              <w:t>.</w:t>
            </w:r>
            <w:r w:rsidR="00006140">
              <w:rPr>
                <w:rFonts w:asciiTheme="minorHAnsi" w:eastAsia="Times New Roman" w:hAnsiTheme="minorHAnsi" w:cs="Times New Roman"/>
                <w:color w:val="E36C0A" w:themeColor="accent6" w:themeShade="BF"/>
              </w:rPr>
              <w:t xml:space="preserve"> </w:t>
            </w:r>
            <w:r w:rsidR="002F6B2C" w:rsidRPr="00A76B27">
              <w:rPr>
                <w:rFonts w:asciiTheme="minorHAnsi" w:eastAsia="Times New Roman" w:hAnsiTheme="minorHAnsi" w:cs="Times New Roman"/>
                <w:b w:val="0"/>
                <w:color w:val="auto"/>
                <w:sz w:val="20"/>
                <w:szCs w:val="20"/>
              </w:rPr>
              <w:t>Kansainvälisistä ihmisoikeuk</w:t>
            </w:r>
            <w:r w:rsidR="000752DF">
              <w:rPr>
                <w:rFonts w:asciiTheme="minorHAnsi" w:eastAsia="Times New Roman" w:hAnsiTheme="minorHAnsi" w:cs="Times New Roman"/>
                <w:b w:val="0"/>
                <w:color w:val="auto"/>
                <w:sz w:val="20"/>
                <w:szCs w:val="20"/>
              </w:rPr>
              <w:t>sista</w:t>
            </w:r>
            <w:r w:rsidR="002F6B2C" w:rsidRPr="00A76B27">
              <w:rPr>
                <w:rFonts w:asciiTheme="minorHAnsi" w:eastAsia="Times New Roman" w:hAnsiTheme="minorHAnsi" w:cs="Times New Roman"/>
                <w:b w:val="0"/>
                <w:color w:val="auto"/>
                <w:sz w:val="20"/>
                <w:szCs w:val="20"/>
              </w:rPr>
              <w:t xml:space="preserve"> käytetään joskus virheellisesti termiä ihmisoikeuslaki.</w:t>
            </w:r>
          </w:p>
        </w:tc>
        <w:tc>
          <w:tcPr>
            <w:tcW w:w="3969" w:type="dxa"/>
            <w:noWrap/>
          </w:tcPr>
          <w:p w14:paraId="6A72BC7C" w14:textId="75E58BF1" w:rsidR="009F69C8" w:rsidRPr="00BD67B9" w:rsidRDefault="00D726C7"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D753D2">
              <w:rPr>
                <w:rFonts w:asciiTheme="minorHAnsi" w:eastAsia="Times New Roman" w:hAnsiTheme="minorHAnsi" w:cs="Times New Roman"/>
                <w:color w:val="auto"/>
              </w:rPr>
              <w:t>internationell människorättslagstifning</w:t>
            </w:r>
          </w:p>
        </w:tc>
        <w:tc>
          <w:tcPr>
            <w:tcW w:w="4394" w:type="dxa"/>
          </w:tcPr>
          <w:p w14:paraId="4EB5CDFE" w14:textId="78C30AE4" w:rsidR="009F69C8" w:rsidRDefault="009F69C8"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international human rights law</w:t>
            </w:r>
          </w:p>
        </w:tc>
      </w:tr>
      <w:tr w:rsidR="005432FB" w:rsidRPr="007766AB" w14:paraId="7BADDFE2"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tcPr>
          <w:p w14:paraId="2D9495C8"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k</w:t>
            </w:r>
            <w:r w:rsidR="005432FB" w:rsidRPr="007766AB">
              <w:rPr>
                <w:rFonts w:asciiTheme="minorHAnsi" w:eastAsia="Times New Roman" w:hAnsiTheme="minorHAnsi" w:cs="Times New Roman"/>
                <w:color w:val="000000"/>
              </w:rPr>
              <w:t>ollektiiviset oikeudet</w:t>
            </w:r>
          </w:p>
          <w:p w14:paraId="3842DC0B"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Kollektiiviset oikeudet eli nk. kolmannen sukupolven ihmisoikeudet (käytetään myös nimitystä solidaarisuusoikeudet) kohdistuvat ihmisryhmiin (yhteisöihin, yhteiskuntaan ja kansaan), kuten kansojen itsemääräämisoikeus. Ihmisoikeudet jaotellaan usein kolmeen sukupolveen, mikä kuvastaa oikeuksien kehittymistä eri vaiheissa. </w:t>
            </w:r>
          </w:p>
          <w:p w14:paraId="78006949"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 </w:t>
            </w:r>
          </w:p>
        </w:tc>
        <w:tc>
          <w:tcPr>
            <w:tcW w:w="3969" w:type="dxa"/>
            <w:noWrap/>
          </w:tcPr>
          <w:p w14:paraId="42D406D0" w14:textId="4208F2CA" w:rsidR="005432FB" w:rsidRPr="00B57186" w:rsidRDefault="009F69C8"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B57186">
              <w:rPr>
                <w:rFonts w:asciiTheme="minorHAnsi" w:eastAsia="Times New Roman" w:hAnsiTheme="minorHAnsi" w:cs="Times New Roman"/>
                <w:color w:val="000000"/>
                <w:lang w:val="sv-SE"/>
              </w:rPr>
              <w:t>k</w:t>
            </w:r>
            <w:r w:rsidR="005432FB" w:rsidRPr="00B57186">
              <w:rPr>
                <w:rFonts w:asciiTheme="minorHAnsi" w:eastAsia="Times New Roman" w:hAnsiTheme="minorHAnsi" w:cs="Times New Roman"/>
                <w:color w:val="000000"/>
                <w:lang w:val="sv-SE"/>
              </w:rPr>
              <w:t>ollektiva rättigheter</w:t>
            </w:r>
          </w:p>
        </w:tc>
        <w:tc>
          <w:tcPr>
            <w:tcW w:w="4394" w:type="dxa"/>
          </w:tcPr>
          <w:p w14:paraId="5B16259D" w14:textId="62E4178C" w:rsidR="005432FB" w:rsidRPr="00B57186" w:rsidRDefault="009F69C8"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B57186">
              <w:rPr>
                <w:rFonts w:asciiTheme="minorHAnsi" w:eastAsia="Times New Roman" w:hAnsiTheme="minorHAnsi" w:cs="Times New Roman"/>
                <w:color w:val="000000"/>
                <w:lang w:val="en-GB"/>
              </w:rPr>
              <w:t>c</w:t>
            </w:r>
            <w:r w:rsidR="005432FB" w:rsidRPr="00B57186">
              <w:rPr>
                <w:rFonts w:asciiTheme="minorHAnsi" w:eastAsia="Times New Roman" w:hAnsiTheme="minorHAnsi" w:cs="Times New Roman"/>
                <w:color w:val="000000"/>
                <w:lang w:val="en-GB"/>
              </w:rPr>
              <w:t>ollective rights</w:t>
            </w:r>
          </w:p>
        </w:tc>
      </w:tr>
      <w:tr w:rsidR="005432FB" w:rsidRPr="007766AB" w14:paraId="7E196224"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5872D7DD"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l</w:t>
            </w:r>
            <w:r w:rsidR="005432FB" w:rsidRPr="007766AB">
              <w:rPr>
                <w:rFonts w:asciiTheme="minorHAnsi" w:eastAsia="Times New Roman" w:hAnsiTheme="minorHAnsi" w:cs="Times New Roman"/>
                <w:color w:val="000000"/>
              </w:rPr>
              <w:t>isäpöytäkirja / valinnainen pöytäkirja</w:t>
            </w:r>
          </w:p>
          <w:p w14:paraId="48D00F61" w14:textId="77777777" w:rsidR="005432FB" w:rsidRPr="007766AB" w:rsidRDefault="005432FB" w:rsidP="00441C6E">
            <w:pPr>
              <w:rPr>
                <w:rFonts w:asciiTheme="minorHAnsi" w:eastAsia="Times New Roman" w:hAnsiTheme="minorHAnsi" w:cs="Times New Roman"/>
                <w:b w:val="0"/>
                <w:sz w:val="20"/>
                <w:szCs w:val="20"/>
              </w:rPr>
            </w:pPr>
            <w:r w:rsidRPr="007766AB">
              <w:rPr>
                <w:rFonts w:asciiTheme="minorHAnsi" w:eastAsia="Times New Roman" w:hAnsiTheme="minorHAnsi" w:cs="Times New Roman"/>
                <w:b w:val="0"/>
                <w:color w:val="000000"/>
                <w:sz w:val="20"/>
                <w:szCs w:val="20"/>
              </w:rPr>
              <w:t>Ihmisoikeussopimuksia voidaan täydentää lisäpöytäkirjoilla. Esim. Euroopan ihmisoikeussopimukseen on hyväksytty 16 lisäpöytäkirjaa. Usein ne ovat sopimusosapuolille valinnaisia, esim. taloudellisia, sosiaalisia ja sivistyksellisiä oikeuksia koskevan yleissopimuksen (TSS-sopimus, 1966) valinnainen pöytäkirja (2008)</w:t>
            </w:r>
            <w:r w:rsidRPr="007766AB">
              <w:rPr>
                <w:rFonts w:asciiTheme="minorHAnsi" w:hAnsiTheme="minorHAnsi" w:cs="Trebuchet MS"/>
                <w:b w:val="0"/>
                <w:sz w:val="20"/>
                <w:szCs w:val="20"/>
              </w:rPr>
              <w:t>, joka mm. mahdollistaa yksilövalitukset.</w:t>
            </w:r>
          </w:p>
          <w:p w14:paraId="70EACAC3"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hideMark/>
          </w:tcPr>
          <w:p w14:paraId="7A718276" w14:textId="2160F8B6" w:rsidR="005432FB" w:rsidRPr="005750CD" w:rsidRDefault="00943367"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5750CD">
              <w:rPr>
                <w:rFonts w:asciiTheme="minorHAnsi" w:eastAsia="Times New Roman" w:hAnsiTheme="minorHAnsi" w:cs="Times New Roman"/>
                <w:color w:val="000000"/>
                <w:lang w:val="sv-SE"/>
              </w:rPr>
              <w:t>t</w:t>
            </w:r>
            <w:r w:rsidR="005432FB" w:rsidRPr="005750CD">
              <w:rPr>
                <w:rFonts w:asciiTheme="minorHAnsi" w:eastAsia="Times New Roman" w:hAnsiTheme="minorHAnsi" w:cs="Times New Roman"/>
                <w:color w:val="000000"/>
                <w:lang w:val="sv-SE"/>
              </w:rPr>
              <w:t xml:space="preserve">illäggsprotokoll / fakultativt protokoll </w:t>
            </w:r>
          </w:p>
          <w:p w14:paraId="6FA6F129" w14:textId="77777777" w:rsidR="005432FB" w:rsidRPr="005750CD" w:rsidRDefault="005432FB"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p>
        </w:tc>
        <w:tc>
          <w:tcPr>
            <w:tcW w:w="4394" w:type="dxa"/>
          </w:tcPr>
          <w:p w14:paraId="727E9B51" w14:textId="3FC4F8C2" w:rsidR="005432FB" w:rsidRPr="005750CD" w:rsidRDefault="00943367"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5750CD">
              <w:rPr>
                <w:rFonts w:asciiTheme="minorHAnsi" w:eastAsia="Times New Roman" w:hAnsiTheme="minorHAnsi" w:cs="Times New Roman"/>
                <w:color w:val="000000"/>
                <w:lang w:val="en-GB"/>
              </w:rPr>
              <w:t>a</w:t>
            </w:r>
            <w:r w:rsidR="005432FB" w:rsidRPr="005750CD">
              <w:rPr>
                <w:rFonts w:asciiTheme="minorHAnsi" w:eastAsia="Times New Roman" w:hAnsiTheme="minorHAnsi" w:cs="Times New Roman"/>
                <w:color w:val="000000"/>
                <w:lang w:val="en-GB"/>
              </w:rPr>
              <w:t>dditional protocol / optional protocol</w:t>
            </w:r>
          </w:p>
        </w:tc>
      </w:tr>
      <w:tr w:rsidR="005432FB" w:rsidRPr="007766AB" w14:paraId="0C490244"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2ED6F8B0"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l</w:t>
            </w:r>
            <w:r w:rsidR="005432FB" w:rsidRPr="007766AB">
              <w:rPr>
                <w:rFonts w:asciiTheme="minorHAnsi" w:eastAsia="Times New Roman" w:hAnsiTheme="minorHAnsi" w:cs="Times New Roman"/>
                <w:color w:val="000000"/>
              </w:rPr>
              <w:t>uovuttamaton (ihmisoikeudet)</w:t>
            </w:r>
          </w:p>
          <w:p w14:paraId="080F4A4A"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Ihmisoikeuksien luovuttamattomuudella viitataan siihen, että ne kuuluvat synnynnäisesti jokaiselle ihmiselle, eikä niitä voida ottaa pois eikä niistä voi pätevästi luopua. </w:t>
            </w:r>
          </w:p>
          <w:p w14:paraId="4DA19DE6"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hideMark/>
          </w:tcPr>
          <w:p w14:paraId="4C33500E" w14:textId="4371970C" w:rsidR="005432FB" w:rsidRPr="007766AB" w:rsidRDefault="00034C7F"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o</w:t>
            </w:r>
            <w:r w:rsidR="005432FB" w:rsidRPr="007766AB">
              <w:rPr>
                <w:rFonts w:asciiTheme="minorHAnsi" w:eastAsia="Times New Roman" w:hAnsiTheme="minorHAnsi" w:cs="Times New Roman"/>
                <w:color w:val="000000"/>
                <w:lang w:val="sv-SE"/>
              </w:rPr>
              <w:t>förytterlig</w:t>
            </w:r>
          </w:p>
        </w:tc>
        <w:tc>
          <w:tcPr>
            <w:tcW w:w="4394" w:type="dxa"/>
          </w:tcPr>
          <w:p w14:paraId="6792F835" w14:textId="12C9F4D4" w:rsidR="005432FB" w:rsidRPr="007766AB" w:rsidRDefault="00034C7F"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i</w:t>
            </w:r>
            <w:r w:rsidR="005432FB" w:rsidRPr="007766AB">
              <w:rPr>
                <w:rFonts w:asciiTheme="minorHAnsi" w:eastAsia="Times New Roman" w:hAnsiTheme="minorHAnsi" w:cs="Times New Roman"/>
                <w:color w:val="000000"/>
                <w:lang w:val="en-GB"/>
              </w:rPr>
              <w:t>nalienable</w:t>
            </w:r>
          </w:p>
        </w:tc>
      </w:tr>
      <w:tr w:rsidR="005432FB" w:rsidRPr="007766AB" w14:paraId="34A4F5FF"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67E8AB97" w14:textId="77777777" w:rsidR="005432FB" w:rsidRPr="007766AB" w:rsidRDefault="00CF452B" w:rsidP="00441C6E">
            <w:pPr>
              <w:rPr>
                <w:rFonts w:asciiTheme="minorHAnsi" w:hAnsiTheme="minorHAnsi" w:cs="Times"/>
              </w:rPr>
            </w:pPr>
            <w:r>
              <w:rPr>
                <w:rFonts w:asciiTheme="minorHAnsi" w:hAnsiTheme="minorHAnsi" w:cs="Times"/>
              </w:rPr>
              <w:lastRenderedPageBreak/>
              <w:t>o</w:t>
            </w:r>
            <w:r w:rsidR="005432FB" w:rsidRPr="007766AB">
              <w:rPr>
                <w:rFonts w:asciiTheme="minorHAnsi" w:hAnsiTheme="minorHAnsi" w:cs="Times"/>
              </w:rPr>
              <w:t>ikeuskäytäntö</w:t>
            </w:r>
          </w:p>
          <w:p w14:paraId="640BA53B" w14:textId="77777777" w:rsidR="005432FB" w:rsidRPr="007766AB" w:rsidRDefault="005432FB" w:rsidP="00441C6E">
            <w:pPr>
              <w:rPr>
                <w:rFonts w:asciiTheme="minorHAnsi" w:hAnsiTheme="minorHAnsi" w:cs="Arial"/>
                <w:b w:val="0"/>
                <w:bCs w:val="0"/>
                <w:sz w:val="20"/>
                <w:szCs w:val="20"/>
              </w:rPr>
            </w:pPr>
            <w:r w:rsidRPr="007766AB">
              <w:rPr>
                <w:rFonts w:asciiTheme="minorHAnsi" w:hAnsiTheme="minorHAnsi" w:cs="Arial"/>
                <w:b w:val="0"/>
                <w:bCs w:val="0"/>
                <w:sz w:val="20"/>
                <w:szCs w:val="20"/>
              </w:rPr>
              <w:t>Oikeuskäytännöllä tarkoitetaan tuomioistuinten tekemissä ratkaisuissa ja oikeudellisissa lausunnoissa muodostettuja sääntöjä ja periaatteita. Oikeuskäytäntö muodostuu tuomioistuinten laintulkinnoista.</w:t>
            </w:r>
          </w:p>
          <w:p w14:paraId="2DCEBF6C"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hideMark/>
          </w:tcPr>
          <w:p w14:paraId="6F9256CB" w14:textId="503D594D" w:rsidR="005432FB" w:rsidRPr="007766AB" w:rsidRDefault="00034C7F"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hAnsiTheme="minorHAnsi" w:cs="Times"/>
                <w:lang w:val="sv-SE"/>
              </w:rPr>
              <w:t>r</w:t>
            </w:r>
            <w:r w:rsidR="005432FB" w:rsidRPr="007766AB">
              <w:rPr>
                <w:rFonts w:asciiTheme="minorHAnsi" w:hAnsiTheme="minorHAnsi" w:cs="Times"/>
                <w:lang w:val="sv-SE"/>
              </w:rPr>
              <w:t>ättspraxis</w:t>
            </w:r>
          </w:p>
        </w:tc>
        <w:tc>
          <w:tcPr>
            <w:tcW w:w="4394" w:type="dxa"/>
          </w:tcPr>
          <w:p w14:paraId="5C188B4D" w14:textId="2CF325CA" w:rsidR="005432FB" w:rsidRPr="007766AB" w:rsidRDefault="007D32DD"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B57186">
              <w:rPr>
                <w:rFonts w:asciiTheme="minorHAnsi" w:hAnsiTheme="minorHAnsi" w:cs="Times"/>
                <w:lang w:val="en-US"/>
              </w:rPr>
              <w:t>c</w:t>
            </w:r>
            <w:r w:rsidR="005432FB" w:rsidRPr="00B57186">
              <w:rPr>
                <w:rFonts w:asciiTheme="minorHAnsi" w:hAnsiTheme="minorHAnsi" w:cs="Times"/>
                <w:lang w:val="en-US"/>
              </w:rPr>
              <w:t>ase law</w:t>
            </w:r>
            <w:r w:rsidRPr="00B57186">
              <w:rPr>
                <w:rFonts w:asciiTheme="minorHAnsi" w:hAnsiTheme="minorHAnsi" w:cs="Times"/>
                <w:lang w:val="en-US"/>
              </w:rPr>
              <w:t xml:space="preserve"> / jurisprudence</w:t>
            </w:r>
          </w:p>
        </w:tc>
      </w:tr>
      <w:tr w:rsidR="005432FB" w:rsidRPr="007766AB" w14:paraId="73065619"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tcPr>
          <w:p w14:paraId="377DF621" w14:textId="77777777" w:rsidR="005432FB" w:rsidRPr="007766AB" w:rsidRDefault="00CF452B" w:rsidP="00441C6E">
            <w:pPr>
              <w:rPr>
                <w:rFonts w:asciiTheme="minorHAnsi" w:hAnsiTheme="minorHAnsi" w:cs="Times"/>
              </w:rPr>
            </w:pPr>
            <w:r>
              <w:rPr>
                <w:rFonts w:asciiTheme="minorHAnsi" w:hAnsiTheme="minorHAnsi" w:cs="Times"/>
              </w:rPr>
              <w:t>o</w:t>
            </w:r>
            <w:r w:rsidR="005432FB" w:rsidRPr="007766AB">
              <w:rPr>
                <w:rFonts w:asciiTheme="minorHAnsi" w:hAnsiTheme="minorHAnsi" w:cs="Times"/>
              </w:rPr>
              <w:t>ikeus tuomioistuinmenettelyyn</w:t>
            </w:r>
          </w:p>
          <w:p w14:paraId="76581631" w14:textId="77777777" w:rsidR="005432FB" w:rsidRPr="007766AB" w:rsidRDefault="005432FB" w:rsidP="00441C6E">
            <w:pPr>
              <w:rPr>
                <w:rFonts w:asciiTheme="minorHAnsi" w:hAnsiTheme="minorHAnsi" w:cs="Arial"/>
                <w:b w:val="0"/>
                <w:color w:val="343434"/>
                <w:sz w:val="20"/>
                <w:szCs w:val="20"/>
              </w:rPr>
            </w:pPr>
            <w:r w:rsidRPr="007766AB">
              <w:rPr>
                <w:rFonts w:asciiTheme="minorHAnsi" w:hAnsiTheme="minorHAnsi" w:cs="Arial"/>
                <w:b w:val="0"/>
                <w:color w:val="343434"/>
                <w:sz w:val="20"/>
                <w:szCs w:val="20"/>
              </w:rPr>
              <w:t>Jokaisen oikeus saada asiansa tuomioistuimen käsiteltäväksi ja oikeus oikeudenmukaiseen ja julkiseen oikeudenkäyntiin ovat keskeisiä ihmisoikeuksia. Esimerkiksi Euroopan unionin perusoikeuskirjan mukaan jokaisella on oikeus kohtuullisen ajan kuluessa oikeudenmukaiseen ja julkiseen oikeudenkäyntiin riippumattomassa ja puolueettomassa tuomioistuimessa, joka on etukäteen laillisesti perustettu.</w:t>
            </w:r>
          </w:p>
          <w:p w14:paraId="2C585D93" w14:textId="77777777" w:rsidR="005432FB" w:rsidRPr="007766AB" w:rsidRDefault="005432FB" w:rsidP="00441C6E">
            <w:pPr>
              <w:rPr>
                <w:rFonts w:asciiTheme="minorHAnsi" w:hAnsiTheme="minorHAnsi" w:cs="Times"/>
                <w:sz w:val="20"/>
                <w:szCs w:val="20"/>
              </w:rPr>
            </w:pPr>
          </w:p>
        </w:tc>
        <w:tc>
          <w:tcPr>
            <w:tcW w:w="3969" w:type="dxa"/>
            <w:noWrap/>
          </w:tcPr>
          <w:p w14:paraId="550A88F9" w14:textId="77777777" w:rsidR="005432FB" w:rsidRPr="00625E44" w:rsidRDefault="00342A17" w:rsidP="00441C6E">
            <w:pPr>
              <w:cnfStyle w:val="000000100000" w:firstRow="0" w:lastRow="0" w:firstColumn="0" w:lastColumn="0" w:oddVBand="0" w:evenVBand="0" w:oddHBand="1" w:evenHBand="0" w:firstRowFirstColumn="0" w:firstRowLastColumn="0" w:lastRowFirstColumn="0" w:lastRowLastColumn="0"/>
              <w:rPr>
                <w:rFonts w:asciiTheme="minorHAnsi" w:hAnsiTheme="minorHAnsi" w:cs="Times"/>
                <w:lang w:val="sv-SE"/>
              </w:rPr>
            </w:pPr>
            <w:r w:rsidRPr="00625E44">
              <w:rPr>
                <w:rFonts w:asciiTheme="minorHAnsi" w:hAnsiTheme="minorHAnsi" w:cs="Times"/>
                <w:lang w:val="sv-SE"/>
              </w:rPr>
              <w:t>r</w:t>
            </w:r>
            <w:r w:rsidR="005432FB" w:rsidRPr="00625E44">
              <w:rPr>
                <w:rFonts w:asciiTheme="minorHAnsi" w:hAnsiTheme="minorHAnsi" w:cs="Times"/>
                <w:lang w:val="sv-SE"/>
              </w:rPr>
              <w:t>ätt till domstolsprövning</w:t>
            </w:r>
          </w:p>
        </w:tc>
        <w:tc>
          <w:tcPr>
            <w:tcW w:w="4394" w:type="dxa"/>
          </w:tcPr>
          <w:p w14:paraId="1035979F" w14:textId="5B4A60EC" w:rsidR="005432FB" w:rsidRPr="00625E44" w:rsidRDefault="0048264F"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hAnsiTheme="minorHAnsi" w:cs="Times"/>
                <w:lang w:val="en-US"/>
              </w:rPr>
            </w:pPr>
            <w:r w:rsidRPr="00625E44">
              <w:rPr>
                <w:rFonts w:asciiTheme="minorHAnsi" w:hAnsiTheme="minorHAnsi" w:cs="Times"/>
                <w:lang w:val="en-US"/>
              </w:rPr>
              <w:t>a</w:t>
            </w:r>
            <w:r w:rsidR="005432FB" w:rsidRPr="00625E44">
              <w:rPr>
                <w:rFonts w:asciiTheme="minorHAnsi" w:hAnsiTheme="minorHAnsi" w:cs="Times"/>
                <w:lang w:val="en-US"/>
              </w:rPr>
              <w:t>ccess to court</w:t>
            </w:r>
          </w:p>
        </w:tc>
      </w:tr>
      <w:tr w:rsidR="005432FB" w:rsidRPr="007766AB" w14:paraId="59D3972E"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tcPr>
          <w:p w14:paraId="5521E4C8"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o</w:t>
            </w:r>
            <w:r w:rsidR="00F7062D">
              <w:rPr>
                <w:rFonts w:asciiTheme="minorHAnsi" w:eastAsia="Times New Roman" w:hAnsiTheme="minorHAnsi" w:cs="Times New Roman"/>
                <w:color w:val="000000"/>
              </w:rPr>
              <w:t>ikeussuojan saatavuus</w:t>
            </w:r>
            <w:r w:rsidR="008D1D2A">
              <w:rPr>
                <w:rFonts w:asciiTheme="minorHAnsi" w:eastAsia="Times New Roman" w:hAnsiTheme="minorHAnsi" w:cs="Times New Roman"/>
                <w:color w:val="000000"/>
              </w:rPr>
              <w:t xml:space="preserve"> / </w:t>
            </w:r>
            <w:r w:rsidR="00F7062D">
              <w:rPr>
                <w:rFonts w:asciiTheme="minorHAnsi" w:eastAsia="Times New Roman" w:hAnsiTheme="minorHAnsi" w:cs="Times New Roman"/>
                <w:color w:val="000000"/>
              </w:rPr>
              <w:t xml:space="preserve">oikeussuojan saavutettavuus / </w:t>
            </w:r>
            <w:r w:rsidR="005432FB" w:rsidRPr="007766AB">
              <w:rPr>
                <w:rFonts w:asciiTheme="minorHAnsi" w:eastAsia="Times New Roman" w:hAnsiTheme="minorHAnsi" w:cs="Times New Roman"/>
                <w:color w:val="000000"/>
              </w:rPr>
              <w:t>oikeusturvan saavutettavuus /oikeuden saatavuus /oikeuteen pääsy</w:t>
            </w:r>
          </w:p>
          <w:p w14:paraId="1052B57C" w14:textId="77777777" w:rsidR="005432FB" w:rsidRPr="007766AB" w:rsidRDefault="005432FB" w:rsidP="00441C6E">
            <w:pPr>
              <w:rPr>
                <w:rFonts w:asciiTheme="minorHAnsi" w:hAnsiTheme="minorHAnsi"/>
                <w:b w:val="0"/>
                <w:sz w:val="20"/>
                <w:szCs w:val="20"/>
              </w:rPr>
            </w:pPr>
            <w:r w:rsidRPr="007766AB">
              <w:rPr>
                <w:rFonts w:asciiTheme="minorHAnsi" w:hAnsiTheme="minorHAnsi"/>
                <w:b w:val="0"/>
                <w:sz w:val="20"/>
                <w:szCs w:val="20"/>
              </w:rPr>
              <w:t xml:space="preserve">Tiukimman määrittelyn mukaan tällä tarkoitetaan mahdollisuutta tulla kuulluksi oikeudessa, mutta yleensä termiin sisällytetään kaikki käytettävissä olevat oikeusturvamekanismit, kuten eri valtuutetut ja oikeusasiamiehet jne. Termille ei ole tarkkaa määritelmää, ja jotkut tutkijat korostavat sen merkitsevän lähinnä tarkastelutapaa, jossa korostetaan, että oikeusjärjestelmän pitää olla yhdenvertaisesti käyttökelpoinen ja sen tulosten oikeudenmukaisia sekä yksilöllisesti että yhteisöllisesti tarkasteltuna. </w:t>
            </w:r>
          </w:p>
          <w:p w14:paraId="50090DF1"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tcPr>
          <w:p w14:paraId="0668C3BA" w14:textId="77777777" w:rsidR="005432FB" w:rsidRPr="005E3CEE" w:rsidRDefault="00342A17"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highlight w:val="yellow"/>
                <w:lang w:val="sv-SE"/>
              </w:rPr>
            </w:pPr>
            <w:r w:rsidRPr="00625E44">
              <w:rPr>
                <w:rFonts w:asciiTheme="minorHAnsi" w:eastAsia="Times New Roman" w:hAnsiTheme="minorHAnsi" w:cs="Times New Roman"/>
                <w:color w:val="000000"/>
                <w:lang w:val="sv-SE"/>
              </w:rPr>
              <w:t>t</w:t>
            </w:r>
            <w:r w:rsidR="005432FB" w:rsidRPr="00625E44">
              <w:rPr>
                <w:rFonts w:asciiTheme="minorHAnsi" w:eastAsia="Times New Roman" w:hAnsiTheme="minorHAnsi" w:cs="Times New Roman"/>
                <w:color w:val="000000"/>
                <w:lang w:val="sv-SE"/>
              </w:rPr>
              <w:t>illgång till rättsskydd</w:t>
            </w:r>
            <w:r w:rsidR="00AC14EB" w:rsidRPr="00625E44">
              <w:rPr>
                <w:rFonts w:asciiTheme="minorHAnsi" w:eastAsia="Times New Roman" w:hAnsiTheme="minorHAnsi" w:cs="Times New Roman"/>
                <w:color w:val="000000"/>
                <w:lang w:val="sv-SE"/>
              </w:rPr>
              <w:t>/rättssäkerhet</w:t>
            </w:r>
          </w:p>
        </w:tc>
        <w:tc>
          <w:tcPr>
            <w:tcW w:w="4394" w:type="dxa"/>
          </w:tcPr>
          <w:p w14:paraId="7C295CA1" w14:textId="77777777" w:rsidR="005432FB" w:rsidRPr="007766AB" w:rsidRDefault="00E231E6"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a</w:t>
            </w:r>
            <w:r w:rsidR="005432FB" w:rsidRPr="007766AB">
              <w:rPr>
                <w:rFonts w:asciiTheme="minorHAnsi" w:eastAsia="Times New Roman" w:hAnsiTheme="minorHAnsi" w:cs="Times New Roman"/>
                <w:color w:val="000000"/>
                <w:lang w:val="en-GB"/>
              </w:rPr>
              <w:t>ccess to justice</w:t>
            </w:r>
          </w:p>
        </w:tc>
      </w:tr>
      <w:tr w:rsidR="005432FB" w:rsidRPr="00A337F2" w14:paraId="6131F05C"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255BA1F2"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o</w:t>
            </w:r>
            <w:r w:rsidR="005432FB" w:rsidRPr="007766AB">
              <w:rPr>
                <w:rFonts w:asciiTheme="minorHAnsi" w:eastAsia="Times New Roman" w:hAnsiTheme="minorHAnsi" w:cs="Times New Roman"/>
                <w:color w:val="000000"/>
              </w:rPr>
              <w:t>ikeusvaltioperiaate</w:t>
            </w:r>
          </w:p>
          <w:p w14:paraId="47607969" w14:textId="77777777" w:rsidR="005432FB" w:rsidRPr="007766AB" w:rsidRDefault="005432FB" w:rsidP="00441C6E">
            <w:pPr>
              <w:rPr>
                <w:rFonts w:asciiTheme="minorHAnsi" w:hAnsiTheme="minorHAnsi" w:cs="Arial"/>
                <w:b w:val="0"/>
                <w:color w:val="343434"/>
                <w:sz w:val="20"/>
                <w:szCs w:val="20"/>
              </w:rPr>
            </w:pPr>
            <w:r w:rsidRPr="007766AB">
              <w:rPr>
                <w:rFonts w:asciiTheme="minorHAnsi" w:hAnsiTheme="minorHAnsi" w:cs="Arial"/>
                <w:b w:val="0"/>
                <w:color w:val="343434"/>
                <w:sz w:val="20"/>
                <w:szCs w:val="20"/>
              </w:rPr>
              <w:t xml:space="preserve">Oikeusvaltioperiaatteella tarkoitetaan, että valtion julkisen vallan käyttö perustuu lakiin ja että kaikessa julkisessa toiminnassa on noudatettava lakia. Kaikilla valtion kansalaisilla ja viranomaisilla on velvollisuus noudattaa oikeussääntöjä, ja oikeussääntöjä soveltavat </w:t>
            </w:r>
            <w:r w:rsidRPr="007766AB">
              <w:rPr>
                <w:rFonts w:asciiTheme="minorHAnsi" w:hAnsiTheme="minorHAnsi" w:cs="Arial"/>
                <w:b w:val="0"/>
                <w:color w:val="343434"/>
                <w:sz w:val="20"/>
                <w:szCs w:val="20"/>
              </w:rPr>
              <w:lastRenderedPageBreak/>
              <w:t xml:space="preserve">riippumattomat tuomioistuimet. Myös perus- ja ihmisoikeuksien noudattaminen sisältyy osana oikeusvaltioperiaatteeseen. </w:t>
            </w:r>
          </w:p>
          <w:p w14:paraId="5B1E8955"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hideMark/>
          </w:tcPr>
          <w:p w14:paraId="3D877A10" w14:textId="77777777" w:rsidR="005432FB" w:rsidRDefault="00342A17" w:rsidP="00441C6E">
            <w:pPr>
              <w:cnfStyle w:val="000000100000" w:firstRow="0" w:lastRow="0" w:firstColumn="0" w:lastColumn="0" w:oddVBand="0" w:evenVBand="0" w:oddHBand="1" w:evenHBand="0" w:firstRowFirstColumn="0" w:firstRowLastColumn="0" w:lastRowFirstColumn="0" w:lastRowLastColumn="0"/>
              <w:rPr>
                <w:rFonts w:asciiTheme="minorHAnsi" w:hAnsiTheme="minorHAnsi" w:cs="Times"/>
                <w:lang w:val="sv-SE"/>
              </w:rPr>
            </w:pPr>
            <w:r>
              <w:rPr>
                <w:rFonts w:asciiTheme="minorHAnsi" w:hAnsiTheme="minorHAnsi" w:cs="Times"/>
                <w:lang w:val="sv-SE"/>
              </w:rPr>
              <w:lastRenderedPageBreak/>
              <w:t>r</w:t>
            </w:r>
            <w:r w:rsidR="005432FB" w:rsidRPr="007766AB">
              <w:rPr>
                <w:rFonts w:asciiTheme="minorHAnsi" w:hAnsiTheme="minorHAnsi" w:cs="Times"/>
                <w:lang w:val="sv-SE"/>
              </w:rPr>
              <w:t>ättsstatsprincip</w:t>
            </w:r>
          </w:p>
          <w:p w14:paraId="11629F24" w14:textId="1C2E79E9" w:rsidR="000B0EBF" w:rsidRPr="007766AB" w:rsidRDefault="000B0EBF" w:rsidP="0066467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A45C99">
              <w:rPr>
                <w:rFonts w:asciiTheme="minorHAnsi" w:eastAsia="Times New Roman" w:hAnsiTheme="minorHAnsi" w:cs="Times New Roman"/>
                <w:color w:val="auto"/>
                <w:sz w:val="20"/>
                <w:szCs w:val="20"/>
                <w:lang w:val="sv-FI"/>
              </w:rPr>
              <w:t>Lähde: Suomen perustuslaki / Finlands grundlag (</w:t>
            </w:r>
            <w:r w:rsidR="00664677" w:rsidRPr="00664677">
              <w:rPr>
                <w:rFonts w:asciiTheme="minorHAnsi" w:eastAsia="Times New Roman" w:hAnsiTheme="minorHAnsi" w:cs="Times New Roman"/>
                <w:color w:val="auto"/>
                <w:sz w:val="20"/>
                <w:szCs w:val="20"/>
                <w:lang w:val="sv-FI"/>
              </w:rPr>
              <w:t>731</w:t>
            </w:r>
            <w:r w:rsidR="00664677">
              <w:rPr>
                <w:rFonts w:asciiTheme="minorHAnsi" w:eastAsia="Times New Roman" w:hAnsiTheme="minorHAnsi" w:cs="Times New Roman"/>
                <w:color w:val="auto"/>
                <w:sz w:val="20"/>
                <w:szCs w:val="20"/>
                <w:lang w:val="sv-FI"/>
              </w:rPr>
              <w:t>/</w:t>
            </w:r>
            <w:r w:rsidRPr="00A45C99">
              <w:rPr>
                <w:rFonts w:asciiTheme="minorHAnsi" w:eastAsia="Times New Roman" w:hAnsiTheme="minorHAnsi" w:cs="Times New Roman"/>
                <w:color w:val="auto"/>
                <w:sz w:val="20"/>
                <w:szCs w:val="20"/>
                <w:lang w:val="sv-FI"/>
              </w:rPr>
              <w:t xml:space="preserve">1999), 1 luku </w:t>
            </w:r>
            <w:r>
              <w:rPr>
                <w:rFonts w:asciiTheme="minorHAnsi" w:eastAsia="Times New Roman" w:hAnsiTheme="minorHAnsi" w:cs="Times New Roman"/>
                <w:color w:val="000000"/>
                <w:sz w:val="20"/>
                <w:szCs w:val="20"/>
                <w:lang w:val="sv-SE"/>
              </w:rPr>
              <w:t>2</w:t>
            </w:r>
            <w:r w:rsidRPr="00197FF4">
              <w:rPr>
                <w:rFonts w:asciiTheme="minorHAnsi" w:eastAsia="Times New Roman" w:hAnsiTheme="minorHAnsi" w:cs="Times New Roman"/>
                <w:color w:val="000000"/>
                <w:sz w:val="20"/>
                <w:szCs w:val="20"/>
                <w:lang w:val="sv-SE"/>
              </w:rPr>
              <w:t xml:space="preserve"> §</w:t>
            </w:r>
          </w:p>
        </w:tc>
        <w:tc>
          <w:tcPr>
            <w:tcW w:w="4394" w:type="dxa"/>
          </w:tcPr>
          <w:p w14:paraId="0F7FEE10" w14:textId="77777777" w:rsidR="005432FB" w:rsidRPr="00A45C99" w:rsidRDefault="0014632E"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US"/>
              </w:rPr>
            </w:pPr>
            <w:r w:rsidRPr="00A45C99">
              <w:rPr>
                <w:rFonts w:asciiTheme="minorHAnsi" w:eastAsia="Times New Roman" w:hAnsiTheme="minorHAnsi" w:cs="Times New Roman"/>
                <w:color w:val="000000"/>
                <w:lang w:val="en-US"/>
              </w:rPr>
              <w:t>r</w:t>
            </w:r>
            <w:r w:rsidR="005432FB" w:rsidRPr="00A45C99">
              <w:rPr>
                <w:rFonts w:asciiTheme="minorHAnsi" w:eastAsia="Times New Roman" w:hAnsiTheme="minorHAnsi" w:cs="Times New Roman"/>
                <w:color w:val="000000"/>
                <w:lang w:val="en-US"/>
              </w:rPr>
              <w:t>ule of law</w:t>
            </w:r>
          </w:p>
          <w:p w14:paraId="39DCA851" w14:textId="6129ADF8" w:rsidR="005432FB" w:rsidRPr="00A45C99" w:rsidRDefault="00F54B71" w:rsidP="00F54B71">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US"/>
              </w:rPr>
            </w:pPr>
            <w:r w:rsidRPr="00D74CDD">
              <w:rPr>
                <w:rFonts w:asciiTheme="minorHAnsi" w:eastAsia="Times New Roman" w:hAnsiTheme="minorHAnsi" w:cs="Times New Roman"/>
                <w:color w:val="auto"/>
                <w:sz w:val="20"/>
                <w:szCs w:val="20"/>
                <w:lang w:val="en-US"/>
              </w:rPr>
              <w:t>Lähde: Suomen perustuslaki / The Constitution of Finland (</w:t>
            </w:r>
            <w:r w:rsidR="00664677" w:rsidRPr="00D74CDD">
              <w:rPr>
                <w:rFonts w:asciiTheme="minorHAnsi" w:eastAsia="Times New Roman" w:hAnsiTheme="minorHAnsi" w:cs="Times New Roman"/>
                <w:color w:val="auto"/>
                <w:sz w:val="20"/>
                <w:szCs w:val="20"/>
                <w:lang w:val="en-US"/>
              </w:rPr>
              <w:t>731/1999</w:t>
            </w:r>
            <w:r w:rsidRPr="00D74CDD">
              <w:rPr>
                <w:rFonts w:asciiTheme="minorHAnsi" w:eastAsia="Times New Roman" w:hAnsiTheme="minorHAnsi" w:cs="Times New Roman"/>
                <w:color w:val="auto"/>
                <w:sz w:val="20"/>
                <w:szCs w:val="20"/>
                <w:lang w:val="en-US"/>
              </w:rPr>
              <w:t xml:space="preserve">), 1 luku </w:t>
            </w:r>
            <w:r w:rsidRPr="00D74CDD">
              <w:rPr>
                <w:rFonts w:asciiTheme="minorHAnsi" w:eastAsia="Times New Roman" w:hAnsiTheme="minorHAnsi" w:cs="Times New Roman"/>
                <w:color w:val="000000"/>
                <w:sz w:val="20"/>
                <w:szCs w:val="20"/>
                <w:lang w:val="en-US"/>
              </w:rPr>
              <w:t>2 §</w:t>
            </w:r>
          </w:p>
        </w:tc>
      </w:tr>
      <w:tr w:rsidR="005432FB" w:rsidRPr="00A337F2" w14:paraId="46570298"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tcPr>
          <w:p w14:paraId="53DED775"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p</w:t>
            </w:r>
            <w:r w:rsidR="005432FB" w:rsidRPr="007766AB">
              <w:rPr>
                <w:rFonts w:asciiTheme="minorHAnsi" w:eastAsia="Times New Roman" w:hAnsiTheme="minorHAnsi" w:cs="Times New Roman"/>
                <w:color w:val="000000"/>
              </w:rPr>
              <w:t>erusoikeudet</w:t>
            </w:r>
          </w:p>
          <w:p w14:paraId="26FC7BC5" w14:textId="77777777" w:rsidR="005432F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Yksilölle kansallisessa perustuslaissa turvatut oikeudet. Suomen perustuslaissa perusoikeudet sisältyvät lain 2 lukuun. Kansalliset perusoikeudet ja kansainväliset ihmisoikeudet muodostavat yhdessä toisiaan täydentävän oikeudellisen suojajärjestelmän. Usein käytetäänkin yhdistelmämuotoa perus- ja ihmisoikeudet, kun halutaan viitata koko järjestelmään. </w:t>
            </w:r>
          </w:p>
          <w:p w14:paraId="3F250D5B" w14:textId="77777777" w:rsidR="00C848FE" w:rsidRPr="005438B3" w:rsidRDefault="00C848FE" w:rsidP="00441C6E">
            <w:pPr>
              <w:rPr>
                <w:rFonts w:asciiTheme="minorHAnsi" w:eastAsia="Times New Roman" w:hAnsiTheme="minorHAnsi" w:cs="Times New Roman"/>
                <w:b w:val="0"/>
                <w:color w:val="000000"/>
                <w:sz w:val="20"/>
                <w:szCs w:val="20"/>
              </w:rPr>
            </w:pPr>
          </w:p>
        </w:tc>
        <w:tc>
          <w:tcPr>
            <w:tcW w:w="3969" w:type="dxa"/>
            <w:noWrap/>
          </w:tcPr>
          <w:p w14:paraId="0B7E3F44" w14:textId="77777777" w:rsidR="005432FB" w:rsidRPr="00176FA8" w:rsidRDefault="00342A17"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lang w:val="sv-SE"/>
              </w:rPr>
            </w:pPr>
            <w:r w:rsidRPr="00176FA8">
              <w:rPr>
                <w:rFonts w:asciiTheme="minorHAnsi" w:eastAsia="Times New Roman" w:hAnsiTheme="minorHAnsi" w:cs="Times New Roman"/>
                <w:color w:val="auto"/>
                <w:lang w:val="sv-SE"/>
              </w:rPr>
              <w:t>g</w:t>
            </w:r>
            <w:r w:rsidR="005432FB" w:rsidRPr="00176FA8">
              <w:rPr>
                <w:rFonts w:asciiTheme="minorHAnsi" w:eastAsia="Times New Roman" w:hAnsiTheme="minorHAnsi" w:cs="Times New Roman"/>
                <w:color w:val="auto"/>
                <w:lang w:val="sv-SE"/>
              </w:rPr>
              <w:t>rundläggande rättigheter</w:t>
            </w:r>
          </w:p>
          <w:p w14:paraId="054DDA11" w14:textId="29CFA6EB" w:rsidR="00CD4DEB" w:rsidRPr="00176FA8" w:rsidRDefault="00CD4DEB" w:rsidP="00176FA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FI"/>
              </w:rPr>
            </w:pPr>
            <w:r w:rsidRPr="00176FA8">
              <w:rPr>
                <w:rFonts w:asciiTheme="minorHAnsi" w:eastAsia="Times New Roman" w:hAnsiTheme="minorHAnsi" w:cs="Times New Roman"/>
                <w:color w:val="auto"/>
                <w:sz w:val="20"/>
                <w:szCs w:val="20"/>
                <w:lang w:val="sv-FI"/>
              </w:rPr>
              <w:t xml:space="preserve">Lähde: </w:t>
            </w:r>
            <w:r w:rsidR="00176FA8" w:rsidRPr="00176FA8">
              <w:rPr>
                <w:rFonts w:asciiTheme="minorHAnsi" w:eastAsia="Times New Roman" w:hAnsiTheme="minorHAnsi" w:cs="Times New Roman"/>
                <w:color w:val="auto"/>
                <w:sz w:val="20"/>
                <w:szCs w:val="20"/>
                <w:lang w:val="sv-FI"/>
              </w:rPr>
              <w:t xml:space="preserve">Euroopan unionin perusoikeuskirja </w:t>
            </w:r>
            <w:r w:rsidRPr="00176FA8">
              <w:rPr>
                <w:rFonts w:asciiTheme="minorHAnsi" w:eastAsia="Times New Roman" w:hAnsiTheme="minorHAnsi" w:cs="Times New Roman"/>
                <w:color w:val="auto"/>
                <w:sz w:val="20"/>
                <w:szCs w:val="20"/>
                <w:lang w:val="sv-FI"/>
              </w:rPr>
              <w:t xml:space="preserve">/ </w:t>
            </w:r>
            <w:r w:rsidR="00176FA8" w:rsidRPr="00176FA8">
              <w:rPr>
                <w:rFonts w:asciiTheme="minorHAnsi" w:eastAsia="Times New Roman" w:hAnsiTheme="minorHAnsi" w:cs="Times New Roman"/>
                <w:color w:val="auto"/>
                <w:sz w:val="20"/>
                <w:szCs w:val="20"/>
                <w:lang w:val="sv-FI"/>
              </w:rPr>
              <w:t>Europeiska unionens stadga om de grundläggande rättigheterna</w:t>
            </w:r>
          </w:p>
        </w:tc>
        <w:tc>
          <w:tcPr>
            <w:tcW w:w="4394" w:type="dxa"/>
          </w:tcPr>
          <w:p w14:paraId="16B360CC" w14:textId="4155A94B" w:rsidR="005432FB" w:rsidRPr="00A337F2" w:rsidRDefault="00176FA8"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lang w:val="en-US"/>
              </w:rPr>
            </w:pPr>
            <w:r w:rsidRPr="00A337F2">
              <w:rPr>
                <w:rFonts w:asciiTheme="minorHAnsi" w:eastAsia="Times New Roman" w:hAnsiTheme="minorHAnsi" w:cs="Times New Roman"/>
                <w:color w:val="auto"/>
                <w:lang w:val="en-US"/>
              </w:rPr>
              <w:t>f</w:t>
            </w:r>
            <w:r w:rsidR="005432FB" w:rsidRPr="00A337F2">
              <w:rPr>
                <w:rFonts w:asciiTheme="minorHAnsi" w:eastAsia="Times New Roman" w:hAnsiTheme="minorHAnsi" w:cs="Times New Roman"/>
                <w:color w:val="auto"/>
                <w:lang w:val="en-US"/>
              </w:rPr>
              <w:t>undamental rights</w:t>
            </w:r>
          </w:p>
          <w:p w14:paraId="7A95226F" w14:textId="1D419F97" w:rsidR="00240E45" w:rsidRPr="00176FA8" w:rsidRDefault="00176FA8" w:rsidP="00176FA8">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US"/>
              </w:rPr>
            </w:pPr>
            <w:r w:rsidRPr="00176FA8">
              <w:rPr>
                <w:rFonts w:asciiTheme="minorHAnsi" w:eastAsia="Times New Roman" w:hAnsiTheme="minorHAnsi" w:cs="Times New Roman"/>
                <w:color w:val="auto"/>
                <w:sz w:val="20"/>
                <w:szCs w:val="20"/>
                <w:lang w:val="en-US"/>
              </w:rPr>
              <w:t>Lähde: Euroopan unionin perusoikeuskirja / Charter of fundamental rights of the European Union</w:t>
            </w:r>
          </w:p>
        </w:tc>
      </w:tr>
      <w:tr w:rsidR="005432FB" w:rsidRPr="00A337F2" w14:paraId="19764441"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130B6E3E"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p</w:t>
            </w:r>
            <w:r w:rsidR="005432FB" w:rsidRPr="007766AB">
              <w:rPr>
                <w:rFonts w:asciiTheme="minorHAnsi" w:eastAsia="Times New Roman" w:hAnsiTheme="minorHAnsi" w:cs="Times New Roman"/>
                <w:color w:val="000000"/>
              </w:rPr>
              <w:t>erusvapaudet</w:t>
            </w:r>
          </w:p>
          <w:p w14:paraId="3890FF04"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Ihmisoikeudet käsittävät sekä oikeuksia johonkin että vapauksia jostakin. Erityisesti kansalais- ja poliittiset oikeudet sisältävät perusvapauksia, kuten </w:t>
            </w:r>
            <w:r w:rsidRPr="007766AB">
              <w:rPr>
                <w:rFonts w:asciiTheme="minorHAnsi" w:hAnsiTheme="minorHAnsi" w:cs="Trebuchet MS"/>
                <w:b w:val="0"/>
                <w:color w:val="1C3055"/>
                <w:sz w:val="20"/>
                <w:szCs w:val="20"/>
              </w:rPr>
              <w:t>sananvapauden, yhdistymisvapauden ja kokoontumisvapauden.</w:t>
            </w:r>
            <w:r w:rsidRPr="007766AB">
              <w:rPr>
                <w:rFonts w:asciiTheme="minorHAnsi" w:hAnsiTheme="minorHAnsi" w:cs="Trebuchet MS"/>
                <w:color w:val="1C3055"/>
                <w:sz w:val="26"/>
                <w:szCs w:val="26"/>
              </w:rPr>
              <w:t xml:space="preserve"> </w:t>
            </w:r>
            <w:r w:rsidRPr="007766AB">
              <w:rPr>
                <w:rFonts w:asciiTheme="minorHAnsi" w:eastAsia="Times New Roman" w:hAnsiTheme="minorHAnsi" w:cs="Times New Roman"/>
                <w:b w:val="0"/>
                <w:color w:val="000000"/>
                <w:sz w:val="20"/>
                <w:szCs w:val="20"/>
              </w:rPr>
              <w:t>Käytetään usein yhdistelmänä ”ihmisoikeudet ja perusvapaudet”.</w:t>
            </w:r>
          </w:p>
          <w:p w14:paraId="2D9402AA"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hideMark/>
          </w:tcPr>
          <w:p w14:paraId="2236EECE" w14:textId="77777777" w:rsidR="005432FB" w:rsidRPr="007766AB" w:rsidRDefault="002E4A67"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264511">
              <w:rPr>
                <w:rFonts w:asciiTheme="minorHAnsi" w:eastAsia="Times New Roman" w:hAnsiTheme="minorHAnsi" w:cs="Times New Roman"/>
                <w:color w:val="000000"/>
                <w:lang w:val="sv-SE"/>
              </w:rPr>
              <w:t>g</w:t>
            </w:r>
            <w:r w:rsidR="005432FB" w:rsidRPr="00264511">
              <w:rPr>
                <w:rFonts w:asciiTheme="minorHAnsi" w:eastAsia="Times New Roman" w:hAnsiTheme="minorHAnsi" w:cs="Times New Roman"/>
                <w:color w:val="000000"/>
                <w:lang w:val="sv-SE"/>
              </w:rPr>
              <w:t>rundläggande friheter / fri- och rättigheter</w:t>
            </w:r>
          </w:p>
        </w:tc>
        <w:tc>
          <w:tcPr>
            <w:tcW w:w="4394" w:type="dxa"/>
          </w:tcPr>
          <w:p w14:paraId="30740D68" w14:textId="77777777" w:rsidR="005432FB" w:rsidRPr="00A337F2" w:rsidRDefault="003735E8"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US"/>
              </w:rPr>
            </w:pPr>
            <w:r w:rsidRPr="00A337F2">
              <w:rPr>
                <w:rFonts w:asciiTheme="minorHAnsi" w:eastAsia="Times New Roman" w:hAnsiTheme="minorHAnsi" w:cs="Times New Roman"/>
                <w:color w:val="000000"/>
                <w:lang w:val="en-US"/>
              </w:rPr>
              <w:t>f</w:t>
            </w:r>
            <w:r w:rsidR="005432FB" w:rsidRPr="00A337F2">
              <w:rPr>
                <w:rFonts w:asciiTheme="minorHAnsi" w:eastAsia="Times New Roman" w:hAnsiTheme="minorHAnsi" w:cs="Times New Roman"/>
                <w:color w:val="000000"/>
                <w:lang w:val="en-US"/>
              </w:rPr>
              <w:t>undamental freedoms</w:t>
            </w:r>
          </w:p>
          <w:p w14:paraId="6F332DF0" w14:textId="45430794" w:rsidR="003735E8" w:rsidRPr="00A337F2" w:rsidRDefault="00450E7D" w:rsidP="003735E8">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US"/>
              </w:rPr>
            </w:pPr>
            <w:r w:rsidRPr="00A337F2">
              <w:rPr>
                <w:rFonts w:asciiTheme="minorHAnsi" w:eastAsia="Times New Roman" w:hAnsiTheme="minorHAnsi" w:cs="Times New Roman"/>
                <w:color w:val="auto"/>
                <w:sz w:val="20"/>
                <w:szCs w:val="20"/>
                <w:lang w:val="en-US"/>
              </w:rPr>
              <w:t>Lähde: Euroopan unionin perusoikeuskirja / Charter of fundamental rights of the European Union</w:t>
            </w:r>
          </w:p>
        </w:tc>
      </w:tr>
      <w:tr w:rsidR="005432FB" w:rsidRPr="007766AB" w14:paraId="22EACBF9"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tcPr>
          <w:p w14:paraId="69253306" w14:textId="77777777" w:rsidR="005432FB" w:rsidRPr="007766AB" w:rsidRDefault="00CF452B" w:rsidP="00441C6E">
            <w:pPr>
              <w:rPr>
                <w:rFonts w:asciiTheme="minorHAnsi" w:eastAsia="Times New Roman" w:hAnsiTheme="minorHAnsi" w:cs="Times New Roman"/>
                <w:color w:val="000000"/>
              </w:rPr>
            </w:pPr>
            <w:r w:rsidRPr="00A337F2">
              <w:rPr>
                <w:rFonts w:asciiTheme="minorHAnsi" w:eastAsia="Times New Roman" w:hAnsiTheme="minorHAnsi" w:cs="Times New Roman"/>
                <w:color w:val="000000"/>
              </w:rPr>
              <w:t>p</w:t>
            </w:r>
            <w:r w:rsidR="005432FB" w:rsidRPr="00A337F2">
              <w:rPr>
                <w:rFonts w:asciiTheme="minorHAnsi" w:eastAsia="Times New Roman" w:hAnsiTheme="minorHAnsi" w:cs="Times New Roman"/>
                <w:color w:val="000000"/>
              </w:rPr>
              <w:t>äätöslaus</w:t>
            </w:r>
            <w:r w:rsidR="005432FB" w:rsidRPr="007766AB">
              <w:rPr>
                <w:rFonts w:asciiTheme="minorHAnsi" w:eastAsia="Times New Roman" w:hAnsiTheme="minorHAnsi" w:cs="Times New Roman"/>
                <w:color w:val="000000"/>
              </w:rPr>
              <w:t>elma</w:t>
            </w:r>
          </w:p>
          <w:p w14:paraId="53235CF9"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Päätöslauselmaksi eli resoluutioksi kutsutaan esimerkiksi kansainvälisten järjestöjen (kuten YK:n) tai muiden organisaatioiden antamia painokkaita suosituksia, joilla pyritään edistämään jonkin asiaintilan muuttumista tai kehittymistä haluttuun suuntaan.</w:t>
            </w:r>
          </w:p>
          <w:p w14:paraId="0EB29699"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tcPr>
          <w:p w14:paraId="744832C3" w14:textId="6C4ACF60" w:rsidR="005432FB" w:rsidRPr="007766AB" w:rsidRDefault="005E3CE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r</w:t>
            </w:r>
            <w:r w:rsidR="005432FB" w:rsidRPr="007766AB">
              <w:rPr>
                <w:rFonts w:asciiTheme="minorHAnsi" w:eastAsia="Times New Roman" w:hAnsiTheme="minorHAnsi" w:cs="Times New Roman"/>
                <w:color w:val="000000"/>
                <w:lang w:val="sv-SE"/>
              </w:rPr>
              <w:t>esolution</w:t>
            </w:r>
          </w:p>
        </w:tc>
        <w:tc>
          <w:tcPr>
            <w:tcW w:w="4394" w:type="dxa"/>
          </w:tcPr>
          <w:p w14:paraId="10D0521D" w14:textId="5CEA7B64" w:rsidR="005432FB" w:rsidRPr="007766AB" w:rsidRDefault="005E3CEE"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r</w:t>
            </w:r>
            <w:r w:rsidR="005432FB" w:rsidRPr="007766AB">
              <w:rPr>
                <w:rFonts w:asciiTheme="minorHAnsi" w:eastAsia="Times New Roman" w:hAnsiTheme="minorHAnsi" w:cs="Times New Roman"/>
                <w:color w:val="000000"/>
                <w:lang w:val="en-GB"/>
              </w:rPr>
              <w:t>esolution</w:t>
            </w:r>
          </w:p>
        </w:tc>
      </w:tr>
      <w:tr w:rsidR="005432FB" w:rsidRPr="007766AB" w14:paraId="0956C9D8"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249FD418"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r</w:t>
            </w:r>
            <w:r w:rsidR="005432FB" w:rsidRPr="007766AB">
              <w:rPr>
                <w:rFonts w:asciiTheme="minorHAnsi" w:eastAsia="Times New Roman" w:hAnsiTheme="minorHAnsi" w:cs="Times New Roman"/>
                <w:color w:val="000000"/>
              </w:rPr>
              <w:t>atifioiminen, ratifioida</w:t>
            </w:r>
          </w:p>
          <w:p w14:paraId="22985EE2" w14:textId="77777777" w:rsidR="005432FB" w:rsidRDefault="005432FB" w:rsidP="00441C6E">
            <w:pPr>
              <w:rPr>
                <w:rFonts w:asciiTheme="minorHAnsi" w:hAnsiTheme="minorHAnsi" w:cs="Helvetica"/>
                <w:b w:val="0"/>
                <w:color w:val="1C1C1C"/>
                <w:sz w:val="20"/>
                <w:szCs w:val="20"/>
              </w:rPr>
            </w:pPr>
            <w:r w:rsidRPr="007766AB">
              <w:rPr>
                <w:rFonts w:asciiTheme="minorHAnsi" w:hAnsiTheme="minorHAnsi" w:cs="Helvetica"/>
                <w:b w:val="0"/>
                <w:color w:val="1C1C1C"/>
                <w:sz w:val="20"/>
                <w:szCs w:val="20"/>
              </w:rPr>
              <w:t xml:space="preserve">Ratifiointi tarkoittaa sopimukseen lopullista sitoutumista (vrt. allekirjoitus) ratifiointiasiakirjan tallentamisen myötä. Ratifiointia käytetään etenkin valtioiden välisissä sopimuksissa, joiden voimaansaattaminen edellyttää valtionsisäistä hyväksyntää. </w:t>
            </w:r>
          </w:p>
          <w:p w14:paraId="4A7CC67D" w14:textId="77777777" w:rsidR="00C848FE" w:rsidRPr="007766AB" w:rsidRDefault="00C848FE" w:rsidP="00441C6E">
            <w:pPr>
              <w:rPr>
                <w:rFonts w:asciiTheme="minorHAnsi" w:eastAsia="Times New Roman" w:hAnsiTheme="minorHAnsi" w:cs="Times New Roman"/>
                <w:b w:val="0"/>
                <w:color w:val="000000"/>
                <w:sz w:val="20"/>
                <w:szCs w:val="20"/>
              </w:rPr>
            </w:pPr>
          </w:p>
        </w:tc>
        <w:tc>
          <w:tcPr>
            <w:tcW w:w="3969" w:type="dxa"/>
            <w:noWrap/>
            <w:hideMark/>
          </w:tcPr>
          <w:p w14:paraId="2FD780B4" w14:textId="629B625F" w:rsidR="004438B7" w:rsidRPr="00DF4BF8" w:rsidRDefault="005E3CE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lang w:val="sv-SE"/>
              </w:rPr>
            </w:pPr>
            <w:r w:rsidRPr="00DF4BF8">
              <w:rPr>
                <w:rFonts w:asciiTheme="minorHAnsi" w:eastAsia="Times New Roman" w:hAnsiTheme="minorHAnsi" w:cs="Times New Roman"/>
                <w:color w:val="auto"/>
                <w:lang w:val="sv-SE"/>
              </w:rPr>
              <w:t>r</w:t>
            </w:r>
            <w:r w:rsidR="005432FB" w:rsidRPr="00DF4BF8">
              <w:rPr>
                <w:rFonts w:asciiTheme="minorHAnsi" w:eastAsia="Times New Roman" w:hAnsiTheme="minorHAnsi" w:cs="Times New Roman"/>
                <w:color w:val="auto"/>
                <w:lang w:val="sv-SE"/>
              </w:rPr>
              <w:t>atificering, ratificera</w:t>
            </w:r>
          </w:p>
        </w:tc>
        <w:tc>
          <w:tcPr>
            <w:tcW w:w="4394" w:type="dxa"/>
          </w:tcPr>
          <w:p w14:paraId="781DB7C1" w14:textId="49B51287" w:rsidR="005432FB" w:rsidRDefault="005E3CEE"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r</w:t>
            </w:r>
            <w:r w:rsidR="005432FB" w:rsidRPr="007766AB">
              <w:rPr>
                <w:rFonts w:asciiTheme="minorHAnsi" w:eastAsia="Times New Roman" w:hAnsiTheme="minorHAnsi" w:cs="Times New Roman"/>
                <w:color w:val="000000"/>
                <w:lang w:val="en-GB"/>
              </w:rPr>
              <w:t>atification, ratify</w:t>
            </w:r>
          </w:p>
          <w:p w14:paraId="79714451" w14:textId="271F65D2" w:rsidR="005E3CEE" w:rsidRPr="005E3CEE" w:rsidRDefault="005E3CEE"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3735E8">
              <w:rPr>
                <w:rFonts w:asciiTheme="minorHAnsi" w:eastAsia="Times New Roman" w:hAnsiTheme="minorHAnsi" w:cs="Times New Roman"/>
                <w:color w:val="000000"/>
                <w:sz w:val="20"/>
                <w:szCs w:val="20"/>
              </w:rPr>
              <w:t xml:space="preserve">Lähde: Euroopan Ihmisoikeussopimus / </w:t>
            </w:r>
            <w:r>
              <w:rPr>
                <w:rFonts w:asciiTheme="minorHAnsi" w:eastAsia="Times New Roman" w:hAnsiTheme="minorHAnsi" w:cs="Times New Roman"/>
                <w:color w:val="000000"/>
                <w:sz w:val="20"/>
                <w:szCs w:val="20"/>
              </w:rPr>
              <w:t>European Convention on Human Rights</w:t>
            </w:r>
          </w:p>
        </w:tc>
      </w:tr>
      <w:tr w:rsidR="005432FB" w:rsidRPr="007766AB" w14:paraId="36AA91A4"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618A2507"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s</w:t>
            </w:r>
            <w:r w:rsidR="005432FB" w:rsidRPr="007766AB">
              <w:rPr>
                <w:rFonts w:asciiTheme="minorHAnsi" w:eastAsia="Times New Roman" w:hAnsiTheme="minorHAnsi" w:cs="Times New Roman"/>
                <w:color w:val="000000"/>
              </w:rPr>
              <w:t>opimus</w:t>
            </w:r>
          </w:p>
          <w:p w14:paraId="0BBB7B47"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lastRenderedPageBreak/>
              <w:t>Kansainväliset ihmisoikeussopimukset ovat oikeudellisesti sitovia asiakirjoja. Toisissa valtioissa kansainvälinen sopimus tulee ratifioinnin jälkeen suoraan osaksi kansallista oikeusjärjestystä, toisissa taas sopimus on erikseen saatettava osaksi maan sisäistä oikeutta. Ihmisoikeussopimukset laaditaan yleensä jossakin kansainvälisessä järjestössä, kuten YK:ssa. Ihmisoikeussopimusten täytäntöönpanoa valvovat usein erityiset niitä varten perustetut elimet, kuten YK:n sopimuksia valvovat komiteat. Muilla kuin kansainvälisen ihmisoikeussopimuksen muotoon laadituilla ihmisoikeusasiakirjoilla ei yleensä ole oikeusjärjestykseen kuuluvan normin asemaa.</w:t>
            </w:r>
          </w:p>
        </w:tc>
        <w:tc>
          <w:tcPr>
            <w:tcW w:w="3969" w:type="dxa"/>
            <w:noWrap/>
            <w:hideMark/>
          </w:tcPr>
          <w:p w14:paraId="3274FE54" w14:textId="515E21CF" w:rsidR="005432FB" w:rsidRPr="007766AB" w:rsidRDefault="002D0D34"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lastRenderedPageBreak/>
              <w:t>t</w:t>
            </w:r>
            <w:r w:rsidR="005432FB" w:rsidRPr="007766AB">
              <w:rPr>
                <w:rFonts w:asciiTheme="minorHAnsi" w:eastAsia="Times New Roman" w:hAnsiTheme="minorHAnsi" w:cs="Times New Roman"/>
                <w:color w:val="000000"/>
                <w:lang w:val="sv-SE"/>
              </w:rPr>
              <w:t>raktat / fördrag</w:t>
            </w:r>
          </w:p>
        </w:tc>
        <w:tc>
          <w:tcPr>
            <w:tcW w:w="4394" w:type="dxa"/>
          </w:tcPr>
          <w:p w14:paraId="4D4DA472" w14:textId="77777777" w:rsidR="005432FB" w:rsidRPr="007766AB" w:rsidRDefault="0006288E"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t</w:t>
            </w:r>
            <w:r w:rsidR="005432FB" w:rsidRPr="007766AB">
              <w:rPr>
                <w:rFonts w:asciiTheme="minorHAnsi" w:eastAsia="Times New Roman" w:hAnsiTheme="minorHAnsi" w:cs="Times New Roman"/>
                <w:color w:val="000000"/>
                <w:lang w:val="en-GB"/>
              </w:rPr>
              <w:t>reaty</w:t>
            </w:r>
          </w:p>
        </w:tc>
      </w:tr>
      <w:tr w:rsidR="005432FB" w:rsidRPr="00A337F2" w14:paraId="50D85544"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48A20D74"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s</w:t>
            </w:r>
            <w:r w:rsidR="005432FB" w:rsidRPr="007766AB">
              <w:rPr>
                <w:rFonts w:asciiTheme="minorHAnsi" w:eastAsia="Times New Roman" w:hAnsiTheme="minorHAnsi" w:cs="Times New Roman"/>
                <w:color w:val="000000"/>
              </w:rPr>
              <w:t>otarikos</w:t>
            </w:r>
          </w:p>
          <w:p w14:paraId="0BEB02EB" w14:textId="77777777" w:rsidR="005432FB" w:rsidRPr="007766AB" w:rsidRDefault="005432FB" w:rsidP="00441C6E">
            <w:pPr>
              <w:rPr>
                <w:rFonts w:asciiTheme="minorHAnsi" w:hAnsiTheme="minorHAnsi"/>
                <w:b w:val="0"/>
                <w:sz w:val="20"/>
                <w:szCs w:val="20"/>
              </w:rPr>
            </w:pPr>
            <w:r w:rsidRPr="007766AB">
              <w:rPr>
                <w:rFonts w:asciiTheme="minorHAnsi" w:hAnsiTheme="minorHAnsi"/>
                <w:b w:val="0"/>
                <w:bCs w:val="0"/>
                <w:sz w:val="20"/>
                <w:szCs w:val="20"/>
              </w:rPr>
              <w:t>Sotarikos</w:t>
            </w:r>
            <w:r w:rsidRPr="007766AB">
              <w:rPr>
                <w:rFonts w:asciiTheme="minorHAnsi" w:hAnsiTheme="minorHAnsi"/>
                <w:b w:val="0"/>
                <w:sz w:val="20"/>
                <w:szCs w:val="20"/>
              </w:rPr>
              <w:t xml:space="preserve"> on sodan tai muun aseellisen selkkauksen yhteydessä tapahtuva kansainvälisissä sopimuksissa rikokseksi määritelty teko.</w:t>
            </w:r>
          </w:p>
          <w:p w14:paraId="51DBBACD"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hideMark/>
          </w:tcPr>
          <w:p w14:paraId="759A249C" w14:textId="77777777" w:rsidR="005432FB" w:rsidRDefault="00CF452B" w:rsidP="00441C6E">
            <w:pPr>
              <w:cnfStyle w:val="000000100000" w:firstRow="0" w:lastRow="0" w:firstColumn="0" w:lastColumn="0" w:oddVBand="0" w:evenVBand="0" w:oddHBand="1" w:evenHBand="0" w:firstRowFirstColumn="0" w:firstRowLastColumn="0" w:lastRowFirstColumn="0" w:lastRowLastColumn="0"/>
              <w:rPr>
                <w:rFonts w:asciiTheme="minorHAnsi" w:hAnsiTheme="minorHAnsi" w:cs="Times"/>
                <w:lang w:val="sv-SE"/>
              </w:rPr>
            </w:pPr>
            <w:r>
              <w:rPr>
                <w:rFonts w:asciiTheme="minorHAnsi" w:hAnsiTheme="minorHAnsi" w:cs="Times"/>
                <w:lang w:val="sv-SE"/>
              </w:rPr>
              <w:t>k</w:t>
            </w:r>
            <w:r w:rsidR="005432FB" w:rsidRPr="007766AB">
              <w:rPr>
                <w:rFonts w:asciiTheme="minorHAnsi" w:hAnsiTheme="minorHAnsi" w:cs="Times"/>
                <w:lang w:val="sv-SE"/>
              </w:rPr>
              <w:t>rigsförbrytelse</w:t>
            </w:r>
          </w:p>
          <w:p w14:paraId="357B6238" w14:textId="46480DC0" w:rsidR="00197FF4" w:rsidRPr="00197FF4" w:rsidRDefault="00197FF4" w:rsidP="0066467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val="sv-SE"/>
              </w:rPr>
            </w:pPr>
            <w:r w:rsidRPr="00197FF4">
              <w:rPr>
                <w:rFonts w:asciiTheme="minorHAnsi" w:eastAsia="Times New Roman" w:hAnsiTheme="minorHAnsi" w:cs="Times New Roman"/>
                <w:color w:val="000000"/>
                <w:sz w:val="20"/>
                <w:szCs w:val="20"/>
                <w:lang w:val="sv-SE"/>
              </w:rPr>
              <w:t>Lähde: Rikoslaki/Strafflag (</w:t>
            </w:r>
            <w:r w:rsidR="00664677">
              <w:rPr>
                <w:rFonts w:asciiTheme="minorHAnsi" w:eastAsia="Times New Roman" w:hAnsiTheme="minorHAnsi" w:cs="Times New Roman"/>
                <w:color w:val="000000"/>
                <w:sz w:val="20"/>
                <w:szCs w:val="20"/>
                <w:lang w:val="sv-SE"/>
              </w:rPr>
              <w:t>39/</w:t>
            </w:r>
            <w:r w:rsidRPr="00197FF4">
              <w:rPr>
                <w:rFonts w:asciiTheme="minorHAnsi" w:eastAsia="Times New Roman" w:hAnsiTheme="minorHAnsi" w:cs="Times New Roman"/>
                <w:color w:val="000000"/>
                <w:sz w:val="20"/>
                <w:szCs w:val="20"/>
                <w:lang w:val="sv-SE"/>
              </w:rPr>
              <w:t>1889), 11 luku 5 §</w:t>
            </w:r>
          </w:p>
        </w:tc>
        <w:tc>
          <w:tcPr>
            <w:tcW w:w="4394" w:type="dxa"/>
          </w:tcPr>
          <w:p w14:paraId="5973C766" w14:textId="77777777" w:rsidR="005432FB" w:rsidRPr="00A45C99" w:rsidRDefault="00CF452B"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US"/>
              </w:rPr>
            </w:pPr>
            <w:r w:rsidRPr="00A45C99">
              <w:rPr>
                <w:rFonts w:asciiTheme="minorHAnsi" w:eastAsia="Times New Roman" w:hAnsiTheme="minorHAnsi" w:cs="Times New Roman"/>
                <w:color w:val="000000"/>
                <w:lang w:val="en-US"/>
              </w:rPr>
              <w:t>w</w:t>
            </w:r>
            <w:r w:rsidR="005432FB" w:rsidRPr="00A45C99">
              <w:rPr>
                <w:rFonts w:asciiTheme="minorHAnsi" w:eastAsia="Times New Roman" w:hAnsiTheme="minorHAnsi" w:cs="Times New Roman"/>
                <w:color w:val="000000"/>
                <w:lang w:val="en-US"/>
              </w:rPr>
              <w:t>ar crime</w:t>
            </w:r>
          </w:p>
          <w:p w14:paraId="49B571B7" w14:textId="10B75FF4" w:rsidR="005432FB" w:rsidRPr="00197FF4" w:rsidRDefault="00197FF4" w:rsidP="00197FF4">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val="en-US"/>
              </w:rPr>
            </w:pPr>
            <w:r w:rsidRPr="00197FF4">
              <w:rPr>
                <w:rFonts w:asciiTheme="minorHAnsi" w:eastAsia="Times New Roman" w:hAnsiTheme="minorHAnsi" w:cs="Times New Roman"/>
                <w:color w:val="000000"/>
                <w:sz w:val="20"/>
                <w:szCs w:val="20"/>
                <w:lang w:val="en-US"/>
              </w:rPr>
              <w:t>Lähde: Rikoslaki / The Criminal Code of Finland</w:t>
            </w:r>
            <w:r>
              <w:rPr>
                <w:rFonts w:asciiTheme="minorHAnsi" w:eastAsia="Times New Roman" w:hAnsiTheme="minorHAnsi" w:cs="Times New Roman"/>
                <w:color w:val="000000"/>
                <w:sz w:val="20"/>
                <w:szCs w:val="20"/>
                <w:lang w:val="en-US"/>
              </w:rPr>
              <w:t xml:space="preserve"> </w:t>
            </w:r>
            <w:r w:rsidRPr="00197FF4">
              <w:rPr>
                <w:rFonts w:asciiTheme="minorHAnsi" w:eastAsia="Times New Roman" w:hAnsiTheme="minorHAnsi" w:cs="Times New Roman"/>
                <w:color w:val="000000"/>
                <w:sz w:val="20"/>
                <w:szCs w:val="20"/>
                <w:lang w:val="en-US"/>
              </w:rPr>
              <w:t>(</w:t>
            </w:r>
            <w:r w:rsidR="00664677" w:rsidRPr="00664677">
              <w:rPr>
                <w:rFonts w:asciiTheme="minorHAnsi" w:eastAsia="Times New Roman" w:hAnsiTheme="minorHAnsi" w:cs="Times New Roman"/>
                <w:color w:val="000000"/>
                <w:sz w:val="20"/>
                <w:szCs w:val="20"/>
                <w:lang w:val="en-US"/>
              </w:rPr>
              <w:t>39/1889</w:t>
            </w:r>
            <w:r w:rsidRPr="00197FF4">
              <w:rPr>
                <w:rFonts w:asciiTheme="minorHAnsi" w:eastAsia="Times New Roman" w:hAnsiTheme="minorHAnsi" w:cs="Times New Roman"/>
                <w:color w:val="000000"/>
                <w:sz w:val="20"/>
                <w:szCs w:val="20"/>
                <w:lang w:val="en-US"/>
              </w:rPr>
              <w:t>), 11 luku 5 §</w:t>
            </w:r>
          </w:p>
        </w:tc>
      </w:tr>
      <w:tr w:rsidR="005432FB" w:rsidRPr="007766AB" w14:paraId="2E95818A"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tcPr>
          <w:p w14:paraId="164BFF1A"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s</w:t>
            </w:r>
            <w:r w:rsidR="005432FB" w:rsidRPr="007766AB">
              <w:rPr>
                <w:rFonts w:asciiTheme="minorHAnsi" w:eastAsia="Times New Roman" w:hAnsiTheme="minorHAnsi" w:cs="Times New Roman"/>
                <w:color w:val="000000"/>
              </w:rPr>
              <w:t xml:space="preserve">uojella (ihmisoikeuksia) </w:t>
            </w:r>
          </w:p>
          <w:p w14:paraId="7C864369"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Velvoitteella suojella ihmisoikeuksia tarkoitetaan erilaisia toimenpiteitä loukkausten ehkäisemiseksi ja oikeussuojan takaamiseksi.</w:t>
            </w:r>
          </w:p>
          <w:p w14:paraId="45D51179" w14:textId="77777777" w:rsidR="005432FB" w:rsidRPr="007766AB" w:rsidRDefault="005432FB" w:rsidP="00441C6E">
            <w:pPr>
              <w:rPr>
                <w:rFonts w:asciiTheme="minorHAnsi" w:eastAsia="Times New Roman" w:hAnsiTheme="minorHAnsi" w:cs="Times New Roman"/>
                <w:b w:val="0"/>
                <w:sz w:val="20"/>
                <w:szCs w:val="20"/>
              </w:rPr>
            </w:pPr>
          </w:p>
        </w:tc>
        <w:tc>
          <w:tcPr>
            <w:tcW w:w="3969" w:type="dxa"/>
            <w:noWrap/>
          </w:tcPr>
          <w:p w14:paraId="1A0C3264" w14:textId="5803E161" w:rsidR="005432FB" w:rsidRPr="007766AB" w:rsidRDefault="005E3CE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s</w:t>
            </w:r>
            <w:r w:rsidR="005432FB" w:rsidRPr="007766AB">
              <w:rPr>
                <w:rFonts w:asciiTheme="minorHAnsi" w:eastAsia="Times New Roman" w:hAnsiTheme="minorHAnsi" w:cs="Times New Roman"/>
                <w:color w:val="000000"/>
                <w:lang w:val="sv-SE"/>
              </w:rPr>
              <w:t>kydda</w:t>
            </w:r>
          </w:p>
        </w:tc>
        <w:tc>
          <w:tcPr>
            <w:tcW w:w="4394" w:type="dxa"/>
          </w:tcPr>
          <w:p w14:paraId="52E8230D" w14:textId="2AA4C827" w:rsidR="005432FB" w:rsidRPr="007766AB" w:rsidRDefault="005E3CEE" w:rsidP="008E23A8">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rPr>
              <w:t>p</w:t>
            </w:r>
            <w:r w:rsidR="005432FB" w:rsidRPr="007766AB">
              <w:rPr>
                <w:rFonts w:asciiTheme="minorHAnsi" w:eastAsia="Times New Roman" w:hAnsiTheme="minorHAnsi" w:cs="Times New Roman"/>
                <w:color w:val="000000"/>
              </w:rPr>
              <w:t>rotect</w:t>
            </w:r>
          </w:p>
        </w:tc>
      </w:tr>
      <w:tr w:rsidR="005432FB" w:rsidRPr="007766AB" w14:paraId="51F19D23"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3897607A"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s</w:t>
            </w:r>
            <w:r w:rsidR="005432FB" w:rsidRPr="007766AB">
              <w:rPr>
                <w:rFonts w:asciiTheme="minorHAnsi" w:eastAsia="Times New Roman" w:hAnsiTheme="minorHAnsi" w:cs="Times New Roman"/>
                <w:color w:val="000000"/>
              </w:rPr>
              <w:t>uositus</w:t>
            </w:r>
          </w:p>
          <w:p w14:paraId="225CFDE4"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Esim. YK:n sopimuksia valvovat komiteat antavat valtioille suosituksia ihmisoikeuksien toimeenpanemiseksi sekä niitä koskevien epäkohtien ja puutteiden korjaamiseksi. Ne eivät ole oikeudellisesti sitovia.</w:t>
            </w:r>
          </w:p>
          <w:p w14:paraId="6484D7F0"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hideMark/>
          </w:tcPr>
          <w:p w14:paraId="575CF04C" w14:textId="5D9AFCE4" w:rsidR="005432FB" w:rsidRPr="007766AB" w:rsidRDefault="005E3CE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rPr>
              <w:t>r</w:t>
            </w:r>
            <w:r w:rsidR="005432FB" w:rsidRPr="007766AB">
              <w:rPr>
                <w:rFonts w:asciiTheme="minorHAnsi" w:eastAsia="Times New Roman" w:hAnsiTheme="minorHAnsi" w:cs="Times New Roman"/>
                <w:color w:val="000000"/>
              </w:rPr>
              <w:t>ekommendation</w:t>
            </w:r>
          </w:p>
        </w:tc>
        <w:tc>
          <w:tcPr>
            <w:tcW w:w="4394" w:type="dxa"/>
          </w:tcPr>
          <w:p w14:paraId="237B72D8" w14:textId="66800B6B" w:rsidR="005432FB" w:rsidRPr="007766AB" w:rsidRDefault="005E3CEE" w:rsidP="00441C6E">
            <w:pPr>
              <w:ind w:left="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rPr>
            </w:pPr>
            <w:r>
              <w:rPr>
                <w:rFonts w:asciiTheme="minorHAnsi" w:eastAsia="Times New Roman" w:hAnsiTheme="minorHAnsi" w:cs="Times New Roman"/>
                <w:color w:val="000000"/>
              </w:rPr>
              <w:t>r</w:t>
            </w:r>
            <w:r w:rsidR="005432FB" w:rsidRPr="007766AB">
              <w:rPr>
                <w:rFonts w:asciiTheme="minorHAnsi" w:eastAsia="Times New Roman" w:hAnsiTheme="minorHAnsi" w:cs="Times New Roman"/>
                <w:color w:val="000000"/>
              </w:rPr>
              <w:t>ecommendation</w:t>
            </w:r>
          </w:p>
        </w:tc>
      </w:tr>
      <w:tr w:rsidR="005432FB" w:rsidRPr="00EF5438" w14:paraId="4C02676D"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3D262B4C"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s</w:t>
            </w:r>
            <w:r w:rsidR="005432FB" w:rsidRPr="007766AB">
              <w:rPr>
                <w:rFonts w:asciiTheme="minorHAnsi" w:eastAsia="Times New Roman" w:hAnsiTheme="minorHAnsi" w:cs="Times New Roman"/>
                <w:color w:val="000000"/>
              </w:rPr>
              <w:t>yrjintä</w:t>
            </w:r>
          </w:p>
          <w:p w14:paraId="7C57C571"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Syrjinnällä tarkoitetaan ihmisten eriarvoista kohtelua tai erilaiseen asemaan asettamista ilman hyväksyttävää syytä. Ks. yhdenvertaisuus. Syrjinnän kielto sisältyy jossain muodossa kaikkiin kansainvälisiin ihmisoikeussopimuksiin.</w:t>
            </w:r>
          </w:p>
          <w:p w14:paraId="4E3E8127"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hideMark/>
          </w:tcPr>
          <w:p w14:paraId="4EED8DCF" w14:textId="77777777" w:rsidR="005432FB" w:rsidRDefault="00A24C2F"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d</w:t>
            </w:r>
            <w:r w:rsidR="005432FB" w:rsidRPr="007766AB">
              <w:rPr>
                <w:rFonts w:asciiTheme="minorHAnsi" w:eastAsia="Times New Roman" w:hAnsiTheme="minorHAnsi" w:cs="Times New Roman"/>
                <w:color w:val="000000"/>
                <w:lang w:val="sv-SE"/>
              </w:rPr>
              <w:t>iskriminering</w:t>
            </w:r>
          </w:p>
          <w:p w14:paraId="0A661379" w14:textId="7D95537A" w:rsidR="00A24C2F" w:rsidRPr="00EF5438" w:rsidRDefault="00EF5438" w:rsidP="00A24C2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val="sv-FI"/>
              </w:rPr>
            </w:pPr>
            <w:r w:rsidRPr="005A03A2">
              <w:rPr>
                <w:rFonts w:asciiTheme="minorHAnsi" w:eastAsia="Times New Roman" w:hAnsiTheme="minorHAnsi" w:cs="Times New Roman"/>
                <w:color w:val="auto"/>
                <w:sz w:val="20"/>
                <w:szCs w:val="20"/>
                <w:lang w:val="sv-FI"/>
              </w:rPr>
              <w:t>Lähde: Euroopan Ihmisoikeussopimus / Europeiska konventionen om skydd för de mänskliga rättigheterna</w:t>
            </w:r>
          </w:p>
        </w:tc>
        <w:tc>
          <w:tcPr>
            <w:tcW w:w="4394" w:type="dxa"/>
          </w:tcPr>
          <w:p w14:paraId="0905B132" w14:textId="77777777" w:rsidR="005432FB" w:rsidRPr="00EF5438" w:rsidRDefault="00A24C2F"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EF5438">
              <w:rPr>
                <w:rFonts w:asciiTheme="minorHAnsi" w:eastAsia="Times New Roman" w:hAnsiTheme="minorHAnsi" w:cs="Times New Roman"/>
                <w:color w:val="000000"/>
              </w:rPr>
              <w:t>d</w:t>
            </w:r>
            <w:r w:rsidR="005432FB" w:rsidRPr="00EF5438">
              <w:rPr>
                <w:rFonts w:asciiTheme="minorHAnsi" w:eastAsia="Times New Roman" w:hAnsiTheme="minorHAnsi" w:cs="Times New Roman"/>
                <w:color w:val="000000"/>
              </w:rPr>
              <w:t>iscrimination</w:t>
            </w:r>
          </w:p>
          <w:p w14:paraId="3A6B9365" w14:textId="77C806E3" w:rsidR="00A24C2F" w:rsidRPr="00EF5438" w:rsidRDefault="00EF5438"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3735E8">
              <w:rPr>
                <w:rFonts w:asciiTheme="minorHAnsi" w:eastAsia="Times New Roman" w:hAnsiTheme="minorHAnsi" w:cs="Times New Roman"/>
                <w:color w:val="000000"/>
                <w:sz w:val="20"/>
                <w:szCs w:val="20"/>
              </w:rPr>
              <w:t xml:space="preserve">Lähde: Euroopan Ihmisoikeussopimus / </w:t>
            </w:r>
            <w:r>
              <w:rPr>
                <w:rFonts w:asciiTheme="minorHAnsi" w:eastAsia="Times New Roman" w:hAnsiTheme="minorHAnsi" w:cs="Times New Roman"/>
                <w:color w:val="000000"/>
                <w:sz w:val="20"/>
                <w:szCs w:val="20"/>
              </w:rPr>
              <w:t>European Convention on Human Rights</w:t>
            </w:r>
          </w:p>
        </w:tc>
      </w:tr>
      <w:tr w:rsidR="005432FB" w:rsidRPr="007766AB" w14:paraId="1ECC48B6"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1346A35B"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s</w:t>
            </w:r>
            <w:r w:rsidR="005432FB" w:rsidRPr="007766AB">
              <w:rPr>
                <w:rFonts w:asciiTheme="minorHAnsi" w:eastAsia="Times New Roman" w:hAnsiTheme="minorHAnsi" w:cs="Times New Roman"/>
                <w:color w:val="000000"/>
              </w:rPr>
              <w:t>yrjintäkielto / syrjinnän kielto</w:t>
            </w:r>
          </w:p>
          <w:p w14:paraId="17F59CF9"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lastRenderedPageBreak/>
              <w:t>Syrjintäkiellon periaate sisältyy useisiin kansainvälisiin ihmisoikeussopimuksiin ja muihin asiakirjoihin. Suomessa perustuslaki sisältää yleisen syrjintäkiellon. Ks. syrjintä.</w:t>
            </w:r>
          </w:p>
          <w:p w14:paraId="4493B7CD"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hideMark/>
          </w:tcPr>
          <w:p w14:paraId="71FF07EA" w14:textId="3AE50CEB" w:rsidR="005432FB" w:rsidRPr="007766AB" w:rsidRDefault="005F0392"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lastRenderedPageBreak/>
              <w:t>i</w:t>
            </w:r>
            <w:r w:rsidR="005432FB" w:rsidRPr="007766AB">
              <w:rPr>
                <w:rFonts w:asciiTheme="minorHAnsi" w:eastAsia="Times New Roman" w:hAnsiTheme="minorHAnsi" w:cs="Times New Roman"/>
                <w:color w:val="000000"/>
                <w:lang w:val="sv-SE"/>
              </w:rPr>
              <w:t>cke-diskriminering</w:t>
            </w:r>
          </w:p>
        </w:tc>
        <w:tc>
          <w:tcPr>
            <w:tcW w:w="4394" w:type="dxa"/>
          </w:tcPr>
          <w:p w14:paraId="5FDF910B" w14:textId="7191FC3F" w:rsidR="005432FB" w:rsidRPr="007766AB" w:rsidRDefault="005F0392"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n</w:t>
            </w:r>
            <w:r w:rsidR="005432FB" w:rsidRPr="007766AB">
              <w:rPr>
                <w:rFonts w:asciiTheme="minorHAnsi" w:eastAsia="Times New Roman" w:hAnsiTheme="minorHAnsi" w:cs="Times New Roman"/>
                <w:color w:val="000000"/>
                <w:lang w:val="en-GB"/>
              </w:rPr>
              <w:t>on-discrimination</w:t>
            </w:r>
          </w:p>
        </w:tc>
      </w:tr>
      <w:tr w:rsidR="005432FB" w:rsidRPr="007766AB" w14:paraId="555BD851"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tcPr>
          <w:p w14:paraId="1E0E2F4F"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t</w:t>
            </w:r>
            <w:r w:rsidR="005432FB" w:rsidRPr="007766AB">
              <w:rPr>
                <w:rFonts w:asciiTheme="minorHAnsi" w:eastAsia="Times New Roman" w:hAnsiTheme="minorHAnsi" w:cs="Times New Roman"/>
                <w:color w:val="000000"/>
              </w:rPr>
              <w:t>asa-arvo</w:t>
            </w:r>
          </w:p>
          <w:p w14:paraId="64FB3CE4" w14:textId="77777777" w:rsidR="005432F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Tasa-arvolla tarkoitetaan suomen kielessä yleensä erityisesti sukupuolten välistä tasa-arvoa. Yleistä ihmisten välistä samanarvoisuutta tarkoitettaessa käytetään suomen kielessä termiä yhdenvertaisuus.</w:t>
            </w:r>
          </w:p>
          <w:p w14:paraId="21399E3A" w14:textId="77777777" w:rsidR="000143B3" w:rsidRPr="007766AB" w:rsidRDefault="000143B3" w:rsidP="00441C6E">
            <w:pPr>
              <w:rPr>
                <w:rFonts w:asciiTheme="minorHAnsi" w:eastAsia="Times New Roman" w:hAnsiTheme="minorHAnsi" w:cs="Times New Roman"/>
                <w:b w:val="0"/>
                <w:color w:val="000000"/>
                <w:sz w:val="20"/>
                <w:szCs w:val="20"/>
              </w:rPr>
            </w:pPr>
          </w:p>
        </w:tc>
        <w:tc>
          <w:tcPr>
            <w:tcW w:w="3969" w:type="dxa"/>
            <w:noWrap/>
          </w:tcPr>
          <w:p w14:paraId="2EDDA152" w14:textId="77777777" w:rsidR="005432FB" w:rsidRPr="00664677" w:rsidRDefault="005F0392"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rPr>
            </w:pPr>
            <w:r w:rsidRPr="00664677">
              <w:rPr>
                <w:rFonts w:asciiTheme="minorHAnsi" w:eastAsia="Times New Roman" w:hAnsiTheme="minorHAnsi" w:cs="Times New Roman"/>
                <w:color w:val="auto"/>
              </w:rPr>
              <w:t>j</w:t>
            </w:r>
            <w:r w:rsidR="005432FB" w:rsidRPr="00664677">
              <w:rPr>
                <w:rFonts w:asciiTheme="minorHAnsi" w:eastAsia="Times New Roman" w:hAnsiTheme="minorHAnsi" w:cs="Times New Roman"/>
                <w:color w:val="auto"/>
              </w:rPr>
              <w:t>ämställdhet</w:t>
            </w:r>
          </w:p>
          <w:p w14:paraId="3A77D736" w14:textId="4276B9E0" w:rsidR="004438B7" w:rsidRPr="00664677" w:rsidRDefault="00C71738" w:rsidP="00664677">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664677">
              <w:rPr>
                <w:rFonts w:asciiTheme="minorHAnsi" w:eastAsia="Times New Roman" w:hAnsiTheme="minorHAnsi" w:cs="Times New Roman"/>
                <w:color w:val="auto"/>
                <w:sz w:val="20"/>
                <w:szCs w:val="20"/>
              </w:rPr>
              <w:t>Lähde: Suomen perustuslaki / Finl</w:t>
            </w:r>
            <w:r w:rsidR="00664677">
              <w:rPr>
                <w:rFonts w:asciiTheme="minorHAnsi" w:eastAsia="Times New Roman" w:hAnsiTheme="minorHAnsi" w:cs="Times New Roman"/>
                <w:color w:val="auto"/>
                <w:sz w:val="20"/>
                <w:szCs w:val="20"/>
              </w:rPr>
              <w:t>ands grundlag (</w:t>
            </w:r>
            <w:r w:rsidR="00664677">
              <w:rPr>
                <w:rFonts w:asciiTheme="minorHAnsi" w:eastAsia="Times New Roman" w:hAnsiTheme="minorHAnsi" w:cs="Times New Roman"/>
                <w:color w:val="auto"/>
                <w:sz w:val="20"/>
                <w:szCs w:val="20"/>
                <w:lang w:val="sv-FI"/>
              </w:rPr>
              <w:t>731</w:t>
            </w:r>
            <w:r w:rsidR="00664677" w:rsidRPr="00664677">
              <w:rPr>
                <w:rFonts w:asciiTheme="minorHAnsi" w:eastAsia="Times New Roman" w:hAnsiTheme="minorHAnsi" w:cs="Times New Roman"/>
                <w:color w:val="auto"/>
                <w:sz w:val="20"/>
                <w:szCs w:val="20"/>
              </w:rPr>
              <w:t>/</w:t>
            </w:r>
            <w:r w:rsidR="00BD5915" w:rsidRPr="00664677">
              <w:rPr>
                <w:rFonts w:asciiTheme="minorHAnsi" w:eastAsia="Times New Roman" w:hAnsiTheme="minorHAnsi" w:cs="Times New Roman"/>
                <w:color w:val="auto"/>
                <w:sz w:val="20"/>
                <w:szCs w:val="20"/>
              </w:rPr>
              <w:t>1999), 2</w:t>
            </w:r>
            <w:r w:rsidRPr="00664677">
              <w:rPr>
                <w:rFonts w:asciiTheme="minorHAnsi" w:eastAsia="Times New Roman" w:hAnsiTheme="minorHAnsi" w:cs="Times New Roman"/>
                <w:color w:val="auto"/>
                <w:sz w:val="20"/>
                <w:szCs w:val="20"/>
              </w:rPr>
              <w:t xml:space="preserve"> luku </w:t>
            </w:r>
            <w:r w:rsidR="00BD5915" w:rsidRPr="00664677">
              <w:rPr>
                <w:rFonts w:asciiTheme="minorHAnsi" w:eastAsia="Times New Roman" w:hAnsiTheme="minorHAnsi" w:cs="Times New Roman"/>
                <w:color w:val="auto"/>
                <w:sz w:val="20"/>
                <w:szCs w:val="20"/>
              </w:rPr>
              <w:t>6</w:t>
            </w:r>
            <w:r w:rsidRPr="00664677">
              <w:rPr>
                <w:rFonts w:asciiTheme="minorHAnsi" w:eastAsia="Times New Roman" w:hAnsiTheme="minorHAnsi" w:cs="Times New Roman"/>
                <w:color w:val="auto"/>
                <w:sz w:val="20"/>
                <w:szCs w:val="20"/>
              </w:rPr>
              <w:t xml:space="preserve"> §</w:t>
            </w:r>
          </w:p>
        </w:tc>
        <w:tc>
          <w:tcPr>
            <w:tcW w:w="4394" w:type="dxa"/>
          </w:tcPr>
          <w:p w14:paraId="0434F393" w14:textId="77777777" w:rsidR="005432FB" w:rsidRPr="00A45C99" w:rsidRDefault="005F0392"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A45C99">
              <w:rPr>
                <w:rFonts w:asciiTheme="minorHAnsi" w:eastAsia="Times New Roman" w:hAnsiTheme="minorHAnsi" w:cs="Times New Roman"/>
                <w:color w:val="000000"/>
              </w:rPr>
              <w:t>e</w:t>
            </w:r>
            <w:r w:rsidR="005432FB" w:rsidRPr="00A45C99">
              <w:rPr>
                <w:rFonts w:asciiTheme="minorHAnsi" w:eastAsia="Times New Roman" w:hAnsiTheme="minorHAnsi" w:cs="Times New Roman"/>
                <w:color w:val="000000"/>
              </w:rPr>
              <w:t>quality</w:t>
            </w:r>
          </w:p>
          <w:p w14:paraId="2287F8AD" w14:textId="684A0F08" w:rsidR="005F0392" w:rsidRPr="00664677" w:rsidRDefault="00BD5915" w:rsidP="00BD5915">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664677">
              <w:rPr>
                <w:rFonts w:asciiTheme="minorHAnsi" w:eastAsia="Times New Roman" w:hAnsiTheme="minorHAnsi" w:cs="Times New Roman"/>
                <w:color w:val="auto"/>
                <w:sz w:val="20"/>
                <w:szCs w:val="20"/>
              </w:rPr>
              <w:t>Lähde: Suomen perustuslaki / Finlands grundlag (</w:t>
            </w:r>
            <w:r w:rsidR="00664677" w:rsidRPr="00EF7D3A">
              <w:rPr>
                <w:rFonts w:asciiTheme="minorHAnsi" w:eastAsia="Times New Roman" w:hAnsiTheme="minorHAnsi" w:cs="Times New Roman"/>
                <w:color w:val="auto"/>
                <w:sz w:val="20"/>
                <w:szCs w:val="20"/>
              </w:rPr>
              <w:t>731</w:t>
            </w:r>
            <w:r w:rsidR="00664677" w:rsidRPr="00664677">
              <w:rPr>
                <w:rFonts w:asciiTheme="minorHAnsi" w:eastAsia="Times New Roman" w:hAnsiTheme="minorHAnsi" w:cs="Times New Roman"/>
                <w:color w:val="auto"/>
                <w:sz w:val="20"/>
                <w:szCs w:val="20"/>
              </w:rPr>
              <w:t>/1999</w:t>
            </w:r>
            <w:r w:rsidRPr="00664677">
              <w:rPr>
                <w:rFonts w:asciiTheme="minorHAnsi" w:eastAsia="Times New Roman" w:hAnsiTheme="minorHAnsi" w:cs="Times New Roman"/>
                <w:color w:val="auto"/>
                <w:sz w:val="20"/>
                <w:szCs w:val="20"/>
              </w:rPr>
              <w:t>), 2 luku 6 §</w:t>
            </w:r>
          </w:p>
        </w:tc>
      </w:tr>
      <w:tr w:rsidR="005432FB" w:rsidRPr="007766AB" w14:paraId="3A4CBA0C"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3F86829A"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t</w:t>
            </w:r>
            <w:r w:rsidR="005432FB" w:rsidRPr="007766AB">
              <w:rPr>
                <w:rFonts w:asciiTheme="minorHAnsi" w:eastAsia="Times New Roman" w:hAnsiTheme="minorHAnsi" w:cs="Times New Roman"/>
                <w:color w:val="000000"/>
              </w:rPr>
              <w:t>äytäntöönpano (sopimusmääräykset/velvoitteet)</w:t>
            </w:r>
          </w:p>
          <w:p w14:paraId="264D2C5B" w14:textId="77777777" w:rsidR="00C848FE"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Ratifioimalla ihmisoikeussopimuksen valtio sitoutuu kansainvälisesti sopimusmääräysten täytäntöönpanoon kansallisella tasolla.</w:t>
            </w:r>
          </w:p>
          <w:p w14:paraId="79AB73CD"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 </w:t>
            </w:r>
          </w:p>
        </w:tc>
        <w:tc>
          <w:tcPr>
            <w:tcW w:w="3969" w:type="dxa"/>
            <w:noWrap/>
            <w:hideMark/>
          </w:tcPr>
          <w:p w14:paraId="41866A05" w14:textId="7D2DF321" w:rsidR="005432FB" w:rsidRPr="007766AB" w:rsidRDefault="00786D90"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rPr>
              <w:t>u</w:t>
            </w:r>
            <w:r w:rsidR="00AC14EB">
              <w:rPr>
                <w:rFonts w:asciiTheme="minorHAnsi" w:eastAsia="Times New Roman" w:hAnsiTheme="minorHAnsi" w:cs="Times New Roman"/>
                <w:color w:val="000000"/>
              </w:rPr>
              <w:t>ppfyllande</w:t>
            </w:r>
          </w:p>
        </w:tc>
        <w:tc>
          <w:tcPr>
            <w:tcW w:w="4394" w:type="dxa"/>
          </w:tcPr>
          <w:p w14:paraId="5C9E270B" w14:textId="78B77F44" w:rsidR="005432FB" w:rsidRPr="007766AB" w:rsidRDefault="00D33565"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f</w:t>
            </w:r>
            <w:r w:rsidR="005432FB" w:rsidRPr="007766AB">
              <w:rPr>
                <w:rFonts w:asciiTheme="minorHAnsi" w:eastAsia="Times New Roman" w:hAnsiTheme="minorHAnsi" w:cs="Times New Roman"/>
                <w:color w:val="000000"/>
                <w:lang w:val="en-GB"/>
              </w:rPr>
              <w:t>ulfilment</w:t>
            </w:r>
          </w:p>
        </w:tc>
      </w:tr>
      <w:tr w:rsidR="005432FB" w:rsidRPr="007766AB" w14:paraId="0ABFF681"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2C8A2B2A"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t</w:t>
            </w:r>
            <w:r w:rsidR="005432FB" w:rsidRPr="007766AB">
              <w:rPr>
                <w:rFonts w:asciiTheme="minorHAnsi" w:eastAsia="Times New Roman" w:hAnsiTheme="minorHAnsi" w:cs="Times New Roman"/>
                <w:color w:val="000000"/>
              </w:rPr>
              <w:t>oimivalta (ihmisoikeuselin)</w:t>
            </w:r>
          </w:p>
          <w:p w14:paraId="4BA6A4B4"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Suomen kielessä käytetään myös termiä mandaatti. </w:t>
            </w:r>
          </w:p>
          <w:p w14:paraId="53095AF1"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hideMark/>
          </w:tcPr>
          <w:p w14:paraId="28F2A951" w14:textId="1ACC77E6" w:rsidR="005432FB" w:rsidRPr="007766AB" w:rsidRDefault="00786D90"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Pr>
                <w:rFonts w:asciiTheme="minorHAnsi" w:eastAsia="Times New Roman" w:hAnsiTheme="minorHAnsi" w:cs="Times New Roman"/>
                <w:color w:val="000000"/>
                <w:lang w:val="sv-SE"/>
              </w:rPr>
              <w:t>b</w:t>
            </w:r>
            <w:r w:rsidR="005432FB" w:rsidRPr="007766AB">
              <w:rPr>
                <w:rFonts w:asciiTheme="minorHAnsi" w:eastAsia="Times New Roman" w:hAnsiTheme="minorHAnsi" w:cs="Times New Roman"/>
                <w:color w:val="000000"/>
                <w:lang w:val="sv-SE"/>
              </w:rPr>
              <w:t>efogenhet</w:t>
            </w:r>
            <w:r w:rsidR="00DC2896">
              <w:rPr>
                <w:rFonts w:asciiTheme="minorHAnsi" w:eastAsia="Times New Roman" w:hAnsiTheme="minorHAnsi" w:cs="Times New Roman"/>
                <w:color w:val="000000"/>
                <w:lang w:val="sv-SE"/>
              </w:rPr>
              <w:t>, behörighet</w:t>
            </w:r>
          </w:p>
        </w:tc>
        <w:tc>
          <w:tcPr>
            <w:tcW w:w="4394" w:type="dxa"/>
          </w:tcPr>
          <w:p w14:paraId="00565322" w14:textId="46DE4C09" w:rsidR="005432FB" w:rsidRPr="007766AB" w:rsidRDefault="00D04863"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m</w:t>
            </w:r>
            <w:r w:rsidR="005432FB" w:rsidRPr="007766AB">
              <w:rPr>
                <w:rFonts w:asciiTheme="minorHAnsi" w:eastAsia="Times New Roman" w:hAnsiTheme="minorHAnsi" w:cs="Times New Roman"/>
                <w:color w:val="000000"/>
                <w:lang w:val="en-GB"/>
              </w:rPr>
              <w:t>andate</w:t>
            </w:r>
          </w:p>
        </w:tc>
      </w:tr>
      <w:tr w:rsidR="00E062F0" w:rsidRPr="007766AB" w14:paraId="5D091ACD"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tcPr>
          <w:p w14:paraId="41560F40" w14:textId="1D93EFDB" w:rsidR="00E062F0" w:rsidRDefault="00E062F0" w:rsidP="00441C6E">
            <w:pPr>
              <w:rPr>
                <w:rFonts w:asciiTheme="minorHAnsi" w:eastAsia="Times New Roman" w:hAnsiTheme="minorHAnsi" w:cs="Times New Roman"/>
                <w:color w:val="000000"/>
              </w:rPr>
            </w:pPr>
            <w:r>
              <w:rPr>
                <w:rFonts w:asciiTheme="minorHAnsi" w:eastAsia="Times New Roman" w:hAnsiTheme="minorHAnsi" w:cs="Times New Roman"/>
                <w:color w:val="000000"/>
              </w:rPr>
              <w:t>tutkintamenettely (ihmisoikeussopimus)</w:t>
            </w:r>
          </w:p>
          <w:p w14:paraId="2196AF39" w14:textId="279F9905" w:rsidR="00E062F0" w:rsidRPr="00E062F0" w:rsidRDefault="00E062F0" w:rsidP="00441C6E">
            <w:pPr>
              <w:rPr>
                <w:rFonts w:asciiTheme="minorHAnsi" w:eastAsia="Times New Roman" w:hAnsiTheme="minorHAnsi" w:cs="Times New Roman"/>
                <w:b w:val="0"/>
                <w:color w:val="000000"/>
                <w:sz w:val="20"/>
                <w:szCs w:val="20"/>
              </w:rPr>
            </w:pPr>
            <w:r w:rsidRPr="00E062F0">
              <w:rPr>
                <w:rFonts w:asciiTheme="minorHAnsi" w:eastAsia="Times New Roman" w:hAnsiTheme="minorHAnsi" w:cs="Times New Roman"/>
                <w:b w:val="0"/>
                <w:color w:val="000000"/>
                <w:sz w:val="20"/>
                <w:szCs w:val="20"/>
              </w:rPr>
              <w:t>Ihmisoikeussopimusta koskeva luottamuksellinen menettely, jossa sopimusvalvontaelin voi oma-aloitteisesti aloittaa tutkinnan saatuaan tietoa vakavista tai järjestelmällisesti tapahtuvista ihmisoikeusloukkauksista.</w:t>
            </w:r>
          </w:p>
        </w:tc>
        <w:tc>
          <w:tcPr>
            <w:tcW w:w="3969" w:type="dxa"/>
            <w:noWrap/>
          </w:tcPr>
          <w:p w14:paraId="2CCCE50A" w14:textId="467F97BF" w:rsidR="00E062F0" w:rsidRPr="00E062F0" w:rsidRDefault="00D04863"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Pr>
                <w:rFonts w:asciiTheme="minorHAnsi" w:eastAsia="Times New Roman" w:hAnsiTheme="minorHAnsi" w:cs="Times New Roman"/>
                <w:color w:val="000000"/>
              </w:rPr>
              <w:t>utredningsförfarande</w:t>
            </w:r>
          </w:p>
        </w:tc>
        <w:tc>
          <w:tcPr>
            <w:tcW w:w="4394" w:type="dxa"/>
          </w:tcPr>
          <w:p w14:paraId="4B7B8779" w14:textId="0DD4B4BE" w:rsidR="00E062F0" w:rsidRPr="00E062F0" w:rsidRDefault="00D04863"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Pr>
                <w:rFonts w:asciiTheme="minorHAnsi" w:eastAsia="Times New Roman" w:hAnsiTheme="minorHAnsi" w:cs="Times New Roman"/>
                <w:color w:val="000000"/>
              </w:rPr>
              <w:t>inquiry procedure</w:t>
            </w:r>
          </w:p>
        </w:tc>
      </w:tr>
      <w:tr w:rsidR="005432FB" w:rsidRPr="007766AB" w14:paraId="62A648F3"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tcPr>
          <w:p w14:paraId="01605A5B"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v</w:t>
            </w:r>
            <w:r w:rsidR="005432FB" w:rsidRPr="007766AB">
              <w:rPr>
                <w:rFonts w:asciiTheme="minorHAnsi" w:eastAsia="Times New Roman" w:hAnsiTheme="minorHAnsi" w:cs="Times New Roman"/>
                <w:color w:val="000000"/>
              </w:rPr>
              <w:t xml:space="preserve">altioiden velvollisuudet </w:t>
            </w:r>
          </w:p>
          <w:p w14:paraId="68770C58"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Ihmisoikeussopimukseen sitoutuneella valtiolla ja sen viranomaisilla on velvollisuus kunnioittaa, suojella ja turvata ihmisoikeuksia (respect, protect and fulfil)</w:t>
            </w:r>
          </w:p>
          <w:p w14:paraId="3A217EDD"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tcPr>
          <w:p w14:paraId="320CBC1A" w14:textId="3F029339" w:rsidR="005432FB" w:rsidRPr="007766AB" w:rsidRDefault="004712B7"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hAnsiTheme="minorHAnsi" w:cs="Times"/>
                <w:lang w:val="sv-SE"/>
              </w:rPr>
              <w:t>s</w:t>
            </w:r>
            <w:r w:rsidR="005432FB" w:rsidRPr="007766AB">
              <w:rPr>
                <w:rFonts w:asciiTheme="minorHAnsi" w:hAnsiTheme="minorHAnsi" w:cs="Times"/>
                <w:lang w:val="sv-SE"/>
              </w:rPr>
              <w:t>taternas förpliktelser</w:t>
            </w:r>
          </w:p>
        </w:tc>
        <w:tc>
          <w:tcPr>
            <w:tcW w:w="4394" w:type="dxa"/>
          </w:tcPr>
          <w:p w14:paraId="2D9906CA" w14:textId="77777777" w:rsidR="005432FB" w:rsidRPr="007766AB" w:rsidRDefault="00EF1B6A"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651032">
              <w:rPr>
                <w:rFonts w:asciiTheme="minorHAnsi" w:hAnsiTheme="minorHAnsi" w:cs="Times"/>
                <w:lang w:val="en-US"/>
              </w:rPr>
              <w:t>S</w:t>
            </w:r>
            <w:r w:rsidR="005432FB" w:rsidRPr="00651032">
              <w:rPr>
                <w:rFonts w:asciiTheme="minorHAnsi" w:hAnsiTheme="minorHAnsi" w:cs="Times"/>
                <w:lang w:val="en-US"/>
              </w:rPr>
              <w:t>tate</w:t>
            </w:r>
            <w:r w:rsidR="005432FB" w:rsidRPr="007766AB">
              <w:rPr>
                <w:rFonts w:asciiTheme="minorHAnsi" w:hAnsiTheme="minorHAnsi" w:cs="Times"/>
                <w:lang w:val="en-US"/>
              </w:rPr>
              <w:t xml:space="preserve"> obligations</w:t>
            </w:r>
          </w:p>
        </w:tc>
      </w:tr>
      <w:tr w:rsidR="005432FB" w:rsidRPr="007766AB" w14:paraId="0FCD1A03"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tcPr>
          <w:p w14:paraId="20497CC1"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v</w:t>
            </w:r>
            <w:r w:rsidR="005432FB" w:rsidRPr="007766AB">
              <w:rPr>
                <w:rFonts w:asciiTheme="minorHAnsi" w:eastAsia="Times New Roman" w:hAnsiTheme="minorHAnsi" w:cs="Times New Roman"/>
                <w:color w:val="000000"/>
              </w:rPr>
              <w:t>altiovalitus</w:t>
            </w:r>
          </w:p>
          <w:p w14:paraId="3E43AFDC"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Osa ihmisoikeussopimuksista, kuten Euroopan ihmisoikeussopimus, mahdollistaa valtioiden valitusoikeuden toistensa toimista. Mekanismi on harvoin käytetty ja edellyttää yleensä valitusoikeuden nimenomaista hyväksymistä.</w:t>
            </w:r>
          </w:p>
          <w:p w14:paraId="45BE6A28"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tcPr>
          <w:p w14:paraId="34FB5534" w14:textId="29D8C7AE" w:rsidR="005432FB" w:rsidRPr="007766AB" w:rsidRDefault="004712B7"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lastRenderedPageBreak/>
              <w:t>s</w:t>
            </w:r>
            <w:r w:rsidR="005432FB" w:rsidRPr="007766AB">
              <w:rPr>
                <w:rFonts w:asciiTheme="minorHAnsi" w:eastAsia="Times New Roman" w:hAnsiTheme="minorHAnsi" w:cs="Times New Roman"/>
                <w:color w:val="000000"/>
                <w:lang w:val="sv-SE"/>
              </w:rPr>
              <w:t>tatsklagomål</w:t>
            </w:r>
          </w:p>
        </w:tc>
        <w:tc>
          <w:tcPr>
            <w:tcW w:w="4394" w:type="dxa"/>
          </w:tcPr>
          <w:p w14:paraId="2900691C" w14:textId="77777777" w:rsidR="005432FB" w:rsidRPr="007766AB" w:rsidRDefault="00EF1B6A"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651032">
              <w:rPr>
                <w:rFonts w:asciiTheme="minorHAnsi" w:eastAsia="Times New Roman" w:hAnsiTheme="minorHAnsi" w:cs="Times New Roman"/>
                <w:color w:val="000000"/>
                <w:lang w:val="en-GB"/>
              </w:rPr>
              <w:t>S</w:t>
            </w:r>
            <w:r w:rsidR="005432FB" w:rsidRPr="007766AB">
              <w:rPr>
                <w:rFonts w:asciiTheme="minorHAnsi" w:eastAsia="Times New Roman" w:hAnsiTheme="minorHAnsi" w:cs="Times New Roman"/>
                <w:color w:val="000000"/>
                <w:lang w:val="en-GB"/>
              </w:rPr>
              <w:t>tate complaint</w:t>
            </w:r>
          </w:p>
        </w:tc>
      </w:tr>
      <w:tr w:rsidR="005432FB" w:rsidRPr="007766AB" w14:paraId="2F5BD21F"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4A6B9977"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v</w:t>
            </w:r>
            <w:r w:rsidR="005432FB" w:rsidRPr="007766AB">
              <w:rPr>
                <w:rFonts w:asciiTheme="minorHAnsi" w:eastAsia="Times New Roman" w:hAnsiTheme="minorHAnsi" w:cs="Times New Roman"/>
                <w:color w:val="000000"/>
              </w:rPr>
              <w:t>arauma (ihmisoikeussopimus)</w:t>
            </w:r>
          </w:p>
          <w:p w14:paraId="1CEB42CC"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Valtiolla on kansainvälisen oikeuden mukaan rajoitettu mahdollisuus tehdä varaumia kansainvälisiin sopimuksiin. Varaumalla valtio ilmoittaa, ettei se sitoudu joihinkin sopimuksen sisältämiin velvoitteisiin. Varaumat </w:t>
            </w:r>
            <w:r w:rsidRPr="007766AB">
              <w:rPr>
                <w:rFonts w:asciiTheme="minorHAnsi" w:hAnsiTheme="minorHAnsi"/>
                <w:b w:val="0"/>
                <w:sz w:val="20"/>
                <w:szCs w:val="20"/>
              </w:rPr>
              <w:t>eivät kuitenkaan saa olla sopimuksen ja/tai sen tarkoituksen vastaisia.</w:t>
            </w:r>
          </w:p>
          <w:p w14:paraId="086E5A6A"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hideMark/>
          </w:tcPr>
          <w:p w14:paraId="0C8F40DE" w14:textId="4441A3B5" w:rsidR="005432FB" w:rsidRPr="007766AB" w:rsidRDefault="00786D90"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r</w:t>
            </w:r>
            <w:r w:rsidR="005432FB" w:rsidRPr="007766AB">
              <w:rPr>
                <w:rFonts w:asciiTheme="minorHAnsi" w:eastAsia="Times New Roman" w:hAnsiTheme="minorHAnsi" w:cs="Times New Roman"/>
                <w:color w:val="000000"/>
                <w:lang w:val="sv-SE"/>
              </w:rPr>
              <w:t>eservation</w:t>
            </w:r>
          </w:p>
        </w:tc>
        <w:tc>
          <w:tcPr>
            <w:tcW w:w="4394" w:type="dxa"/>
          </w:tcPr>
          <w:p w14:paraId="3FFE165E" w14:textId="77777777" w:rsidR="005432FB" w:rsidRPr="00EF7D3A" w:rsidRDefault="00786D90"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EF7D3A">
              <w:rPr>
                <w:rFonts w:asciiTheme="minorHAnsi" w:eastAsia="Times New Roman" w:hAnsiTheme="minorHAnsi" w:cs="Times New Roman"/>
                <w:color w:val="000000"/>
              </w:rPr>
              <w:t>r</w:t>
            </w:r>
            <w:r w:rsidR="005432FB" w:rsidRPr="00EF7D3A">
              <w:rPr>
                <w:rFonts w:asciiTheme="minorHAnsi" w:eastAsia="Times New Roman" w:hAnsiTheme="minorHAnsi" w:cs="Times New Roman"/>
                <w:color w:val="000000"/>
              </w:rPr>
              <w:t>eservation</w:t>
            </w:r>
          </w:p>
          <w:p w14:paraId="6EB84C81" w14:textId="07DCF0A8" w:rsidR="00BC7106" w:rsidRPr="00BC7106" w:rsidRDefault="00BC7106"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3735E8">
              <w:rPr>
                <w:rFonts w:asciiTheme="minorHAnsi" w:eastAsia="Times New Roman" w:hAnsiTheme="minorHAnsi" w:cs="Times New Roman"/>
                <w:color w:val="000000"/>
                <w:sz w:val="20"/>
                <w:szCs w:val="20"/>
              </w:rPr>
              <w:t xml:space="preserve">Lähde: Euroopan Ihmisoikeussopimus / </w:t>
            </w:r>
            <w:r>
              <w:rPr>
                <w:rFonts w:asciiTheme="minorHAnsi" w:eastAsia="Times New Roman" w:hAnsiTheme="minorHAnsi" w:cs="Times New Roman"/>
                <w:color w:val="000000"/>
                <w:sz w:val="20"/>
                <w:szCs w:val="20"/>
              </w:rPr>
              <w:t>European Convention on Human Rights</w:t>
            </w:r>
            <w:r w:rsidR="003C7AF0">
              <w:rPr>
                <w:rFonts w:asciiTheme="minorHAnsi" w:eastAsia="Times New Roman" w:hAnsiTheme="minorHAnsi" w:cs="Times New Roman"/>
                <w:color w:val="000000"/>
                <w:sz w:val="20"/>
                <w:szCs w:val="20"/>
              </w:rPr>
              <w:t>, III osa 57 artikla</w:t>
            </w:r>
          </w:p>
        </w:tc>
      </w:tr>
      <w:tr w:rsidR="005432FB" w:rsidRPr="007766AB" w14:paraId="4880689C"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7098C068"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v</w:t>
            </w:r>
            <w:r w:rsidR="005432FB" w:rsidRPr="007766AB">
              <w:rPr>
                <w:rFonts w:asciiTheme="minorHAnsi" w:eastAsia="Times New Roman" w:hAnsiTheme="minorHAnsi" w:cs="Times New Roman"/>
                <w:color w:val="000000"/>
              </w:rPr>
              <w:t>oimaansaattaminen</w:t>
            </w:r>
          </w:p>
          <w:p w14:paraId="2F1A4B1F" w14:textId="77777777" w:rsidR="005432FB" w:rsidRPr="003A0721" w:rsidRDefault="005432FB" w:rsidP="00441C6E">
            <w:pPr>
              <w:rPr>
                <w:rFonts w:asciiTheme="minorHAnsi" w:eastAsia="Times New Roman" w:hAnsiTheme="minorHAnsi" w:cs="Times New Roman"/>
                <w:b w:val="0"/>
                <w:color w:val="auto"/>
                <w:sz w:val="20"/>
                <w:szCs w:val="20"/>
              </w:rPr>
            </w:pPr>
            <w:r w:rsidRPr="003A0721">
              <w:rPr>
                <w:rFonts w:asciiTheme="minorHAnsi" w:hAnsiTheme="minorHAnsi" w:cs="Georgia"/>
                <w:b w:val="0"/>
                <w:color w:val="auto"/>
                <w:sz w:val="20"/>
                <w:szCs w:val="20"/>
              </w:rPr>
              <w:t xml:space="preserve">Lainsäädäntötoimi, jolla </w:t>
            </w:r>
            <w:hyperlink r:id="rId12" w:history="1">
              <w:r w:rsidRPr="003A0721">
                <w:rPr>
                  <w:rFonts w:asciiTheme="minorHAnsi" w:hAnsiTheme="minorHAnsi" w:cs="Georgia"/>
                  <w:b w:val="0"/>
                  <w:color w:val="auto"/>
                  <w:sz w:val="20"/>
                  <w:szCs w:val="20"/>
                </w:rPr>
                <w:t>kansainvälisen velvoitteen</w:t>
              </w:r>
            </w:hyperlink>
            <w:r w:rsidRPr="003A0721">
              <w:rPr>
                <w:rFonts w:asciiTheme="minorHAnsi" w:hAnsiTheme="minorHAnsi" w:cs="Georgia"/>
                <w:b w:val="0"/>
                <w:color w:val="auto"/>
                <w:sz w:val="20"/>
                <w:szCs w:val="20"/>
              </w:rPr>
              <w:t>, yleensä valtiosopimuksen, säännökset saatetaan kansallisesti voimaan eli soveltamiskelpoisiksi lainkäytössä ja hallinnossa.</w:t>
            </w:r>
          </w:p>
          <w:p w14:paraId="1EC0A920"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hideMark/>
          </w:tcPr>
          <w:p w14:paraId="6024E154" w14:textId="77777777" w:rsidR="005432FB" w:rsidRPr="007766AB" w:rsidRDefault="0006288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hAnsiTheme="minorHAnsi" w:cs="Times"/>
                <w:lang w:val="sv-SE"/>
              </w:rPr>
              <w:t>i</w:t>
            </w:r>
            <w:r w:rsidR="005432FB" w:rsidRPr="007766AB">
              <w:rPr>
                <w:rFonts w:asciiTheme="minorHAnsi" w:hAnsiTheme="minorHAnsi" w:cs="Times"/>
                <w:lang w:val="sv-SE"/>
              </w:rPr>
              <w:t>kraftsättande</w:t>
            </w:r>
          </w:p>
        </w:tc>
        <w:tc>
          <w:tcPr>
            <w:tcW w:w="4394" w:type="dxa"/>
          </w:tcPr>
          <w:p w14:paraId="01E52FE8" w14:textId="3086361B" w:rsidR="005432FB" w:rsidRPr="007766AB" w:rsidRDefault="008B6241"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hAnsiTheme="minorHAnsi" w:cs="Times"/>
                <w:lang w:val="en-US"/>
              </w:rPr>
            </w:pPr>
            <w:r>
              <w:rPr>
                <w:rFonts w:asciiTheme="minorHAnsi" w:hAnsiTheme="minorHAnsi" w:cs="Times"/>
                <w:lang w:val="en-US"/>
              </w:rPr>
              <w:t>e</w:t>
            </w:r>
            <w:r w:rsidR="005432FB" w:rsidRPr="007766AB">
              <w:rPr>
                <w:rFonts w:asciiTheme="minorHAnsi" w:hAnsiTheme="minorHAnsi" w:cs="Times"/>
                <w:lang w:val="en-US"/>
              </w:rPr>
              <w:t>nforcement</w:t>
            </w:r>
          </w:p>
          <w:p w14:paraId="506B8955" w14:textId="22080E48" w:rsidR="005432FB" w:rsidRPr="00FD11B9" w:rsidRDefault="00E04F1F"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3735E8">
              <w:rPr>
                <w:rFonts w:asciiTheme="minorHAnsi" w:eastAsia="Times New Roman" w:hAnsiTheme="minorHAnsi" w:cs="Times New Roman"/>
                <w:color w:val="000000"/>
                <w:sz w:val="20"/>
                <w:szCs w:val="20"/>
              </w:rPr>
              <w:t xml:space="preserve">Lähde: Euroopan Ihmisoikeussopimus / </w:t>
            </w:r>
            <w:r>
              <w:rPr>
                <w:rFonts w:asciiTheme="minorHAnsi" w:eastAsia="Times New Roman" w:hAnsiTheme="minorHAnsi" w:cs="Times New Roman"/>
                <w:color w:val="000000"/>
                <w:sz w:val="20"/>
                <w:szCs w:val="20"/>
              </w:rPr>
              <w:t>European Convention on Human Rights</w:t>
            </w:r>
          </w:p>
        </w:tc>
      </w:tr>
      <w:tr w:rsidR="005432FB" w:rsidRPr="00832E80" w14:paraId="192172F4"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tcPr>
          <w:p w14:paraId="0139F447"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y</w:t>
            </w:r>
            <w:r w:rsidR="005432FB" w:rsidRPr="007766AB">
              <w:rPr>
                <w:rFonts w:asciiTheme="minorHAnsi" w:eastAsia="Times New Roman" w:hAnsiTheme="minorHAnsi" w:cs="Times New Roman"/>
                <w:color w:val="000000"/>
              </w:rPr>
              <w:t>hdenvertaisuus</w:t>
            </w:r>
          </w:p>
          <w:p w14:paraId="275D05D6"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Yhdenvertaisuudella tarkoitetaan ihmisten samanarvoisuutta riippumatta sukupuolesta, iästä, etnisestä tai kansallisesta alkuperästä, kansalaisuudesta, kielestä, uskonnosta tai vakaumuksesta, vammasta, mielipiteestä, terveydentilasta, seksuaalisesta suuntautumisesta tai muusta henkilöön liittyvästä syystä. Yhdenvertaisuus on perusoikeus, josta säädetään mm. perustuslaissa, yhdenvertaisuuslaissa, rikoslaissa ja työsopimuslaissa. Perustuslaissa yhdenvertaisuuden periaatteella viitataan sekä syrjinnän kieltoon että ihmisten yhdenvertaisuuteen lain edessä. Ks. syrjintä.</w:t>
            </w:r>
          </w:p>
          <w:p w14:paraId="36B5A581" w14:textId="77777777" w:rsidR="005432FB" w:rsidRPr="007766AB" w:rsidRDefault="005432FB" w:rsidP="00441C6E">
            <w:pPr>
              <w:rPr>
                <w:rFonts w:asciiTheme="minorHAnsi" w:eastAsia="Times New Roman" w:hAnsiTheme="minorHAnsi" w:cs="Times New Roman"/>
                <w:color w:val="000000"/>
              </w:rPr>
            </w:pPr>
          </w:p>
        </w:tc>
        <w:tc>
          <w:tcPr>
            <w:tcW w:w="3969" w:type="dxa"/>
            <w:noWrap/>
          </w:tcPr>
          <w:p w14:paraId="719B2522" w14:textId="082826D1" w:rsidR="005432FB" w:rsidRPr="00765B45" w:rsidRDefault="00A77581"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lang w:val="sv-SE"/>
              </w:rPr>
            </w:pPr>
            <w:r w:rsidRPr="00765B45">
              <w:rPr>
                <w:rFonts w:asciiTheme="minorHAnsi" w:eastAsia="Times New Roman" w:hAnsiTheme="minorHAnsi" w:cs="Times New Roman"/>
                <w:color w:val="auto"/>
                <w:lang w:val="sv-SE"/>
              </w:rPr>
              <w:t>l</w:t>
            </w:r>
            <w:r w:rsidR="005432FB" w:rsidRPr="00765B45">
              <w:rPr>
                <w:rFonts w:asciiTheme="minorHAnsi" w:eastAsia="Times New Roman" w:hAnsiTheme="minorHAnsi" w:cs="Times New Roman"/>
                <w:color w:val="auto"/>
                <w:lang w:val="sv-SE"/>
              </w:rPr>
              <w:t>ikabehandling</w:t>
            </w:r>
          </w:p>
          <w:p w14:paraId="67EC74A6" w14:textId="103E266F" w:rsidR="007B134C" w:rsidRPr="00EF7D3A" w:rsidRDefault="007B134C" w:rsidP="00832E8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FI"/>
              </w:rPr>
            </w:pPr>
            <w:r w:rsidRPr="00EF7D3A">
              <w:rPr>
                <w:rFonts w:asciiTheme="minorHAnsi" w:eastAsia="Times New Roman" w:hAnsiTheme="minorHAnsi" w:cs="Times New Roman"/>
                <w:color w:val="auto"/>
                <w:sz w:val="20"/>
                <w:szCs w:val="20"/>
                <w:lang w:val="sv-FI"/>
              </w:rPr>
              <w:t xml:space="preserve">Lähde: </w:t>
            </w:r>
            <w:r w:rsidR="00A77581" w:rsidRPr="00EF7D3A">
              <w:rPr>
                <w:rFonts w:asciiTheme="minorHAnsi" w:eastAsia="Times New Roman" w:hAnsiTheme="minorHAnsi" w:cs="Times New Roman"/>
                <w:color w:val="auto"/>
                <w:sz w:val="20"/>
                <w:szCs w:val="20"/>
                <w:lang w:val="sv-FI"/>
              </w:rPr>
              <w:t>Yhdenvertaisuuslaki</w:t>
            </w:r>
            <w:r w:rsidRPr="00EF7D3A">
              <w:rPr>
                <w:rFonts w:asciiTheme="minorHAnsi" w:eastAsia="Times New Roman" w:hAnsiTheme="minorHAnsi" w:cs="Times New Roman"/>
                <w:color w:val="auto"/>
                <w:sz w:val="20"/>
                <w:szCs w:val="20"/>
                <w:lang w:val="sv-FI"/>
              </w:rPr>
              <w:t xml:space="preserve"> / </w:t>
            </w:r>
            <w:r w:rsidR="00A77581" w:rsidRPr="00EF7D3A">
              <w:rPr>
                <w:rFonts w:asciiTheme="minorHAnsi" w:eastAsia="Times New Roman" w:hAnsiTheme="minorHAnsi" w:cs="Times New Roman"/>
                <w:color w:val="auto"/>
                <w:sz w:val="20"/>
                <w:szCs w:val="20"/>
                <w:lang w:val="sv-FI"/>
              </w:rPr>
              <w:t>Diskriminerings</w:t>
            </w:r>
            <w:r w:rsidRPr="00EF7D3A">
              <w:rPr>
                <w:rFonts w:asciiTheme="minorHAnsi" w:eastAsia="Times New Roman" w:hAnsiTheme="minorHAnsi" w:cs="Times New Roman"/>
                <w:color w:val="auto"/>
                <w:sz w:val="20"/>
                <w:szCs w:val="20"/>
                <w:lang w:val="sv-FI"/>
              </w:rPr>
              <w:t>lag (</w:t>
            </w:r>
            <w:r w:rsidR="00832E80" w:rsidRPr="00EF7D3A">
              <w:rPr>
                <w:rFonts w:asciiTheme="minorHAnsi" w:eastAsia="Times New Roman" w:hAnsiTheme="minorHAnsi" w:cs="Times New Roman"/>
                <w:color w:val="auto"/>
                <w:sz w:val="20"/>
                <w:szCs w:val="20"/>
                <w:lang w:val="sv-FI"/>
              </w:rPr>
              <w:t>1325/2014</w:t>
            </w:r>
            <w:r w:rsidR="00A77581" w:rsidRPr="00EF7D3A">
              <w:rPr>
                <w:rFonts w:asciiTheme="minorHAnsi" w:eastAsia="Times New Roman" w:hAnsiTheme="minorHAnsi" w:cs="Times New Roman"/>
                <w:color w:val="auto"/>
                <w:sz w:val="20"/>
                <w:szCs w:val="20"/>
                <w:lang w:val="sv-FI"/>
              </w:rPr>
              <w:t>), 1</w:t>
            </w:r>
            <w:r w:rsidRPr="00EF7D3A">
              <w:rPr>
                <w:rFonts w:asciiTheme="minorHAnsi" w:eastAsia="Times New Roman" w:hAnsiTheme="minorHAnsi" w:cs="Times New Roman"/>
                <w:color w:val="auto"/>
                <w:sz w:val="20"/>
                <w:szCs w:val="20"/>
                <w:lang w:val="sv-FI"/>
              </w:rPr>
              <w:t xml:space="preserve"> luku </w:t>
            </w:r>
            <w:r w:rsidR="00A77581" w:rsidRPr="00EF7D3A">
              <w:rPr>
                <w:rFonts w:asciiTheme="minorHAnsi" w:eastAsia="Times New Roman" w:hAnsiTheme="minorHAnsi" w:cs="Times New Roman"/>
                <w:color w:val="auto"/>
                <w:sz w:val="20"/>
                <w:szCs w:val="20"/>
                <w:lang w:val="sv-FI"/>
              </w:rPr>
              <w:t>1</w:t>
            </w:r>
            <w:r w:rsidRPr="00EF7D3A">
              <w:rPr>
                <w:rFonts w:asciiTheme="minorHAnsi" w:eastAsia="Times New Roman" w:hAnsiTheme="minorHAnsi" w:cs="Times New Roman"/>
                <w:color w:val="auto"/>
                <w:sz w:val="20"/>
                <w:szCs w:val="20"/>
                <w:lang w:val="sv-FI"/>
              </w:rPr>
              <w:t xml:space="preserve"> §</w:t>
            </w:r>
          </w:p>
        </w:tc>
        <w:tc>
          <w:tcPr>
            <w:tcW w:w="4394" w:type="dxa"/>
          </w:tcPr>
          <w:p w14:paraId="7543E256" w14:textId="77777777" w:rsidR="005432FB" w:rsidRDefault="007B134C"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e</w:t>
            </w:r>
            <w:r w:rsidR="005432FB" w:rsidRPr="007766AB">
              <w:rPr>
                <w:rFonts w:asciiTheme="minorHAnsi" w:eastAsia="Times New Roman" w:hAnsiTheme="minorHAnsi" w:cs="Times New Roman"/>
                <w:color w:val="000000"/>
                <w:lang w:val="en-GB"/>
              </w:rPr>
              <w:t>quality</w:t>
            </w:r>
          </w:p>
          <w:p w14:paraId="484EFBDF" w14:textId="4261708A" w:rsidR="007B134C" w:rsidRPr="00832E80" w:rsidRDefault="007B134C" w:rsidP="00EE100D">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832E80">
              <w:rPr>
                <w:rFonts w:asciiTheme="minorHAnsi" w:eastAsia="Times New Roman" w:hAnsiTheme="minorHAnsi" w:cs="Times New Roman"/>
                <w:color w:val="auto"/>
                <w:sz w:val="20"/>
                <w:szCs w:val="20"/>
              </w:rPr>
              <w:t xml:space="preserve">Lähde: </w:t>
            </w:r>
            <w:r w:rsidR="001E3EC8" w:rsidRPr="00765B45">
              <w:rPr>
                <w:rFonts w:asciiTheme="minorHAnsi" w:eastAsia="Times New Roman" w:hAnsiTheme="minorHAnsi" w:cs="Times New Roman"/>
                <w:color w:val="auto"/>
                <w:sz w:val="20"/>
                <w:szCs w:val="20"/>
              </w:rPr>
              <w:t xml:space="preserve">Yhdenvertaisuuslaki / </w:t>
            </w:r>
            <w:r w:rsidR="00EE100D">
              <w:rPr>
                <w:rFonts w:asciiTheme="minorHAnsi" w:eastAsia="Times New Roman" w:hAnsiTheme="minorHAnsi" w:cs="Times New Roman"/>
                <w:color w:val="auto"/>
                <w:sz w:val="20"/>
                <w:szCs w:val="20"/>
              </w:rPr>
              <w:t>Non-discrimination Act</w:t>
            </w:r>
            <w:r w:rsidR="001E3EC8" w:rsidRPr="00765B45">
              <w:rPr>
                <w:rFonts w:asciiTheme="minorHAnsi" w:eastAsia="Times New Roman" w:hAnsiTheme="minorHAnsi" w:cs="Times New Roman"/>
                <w:color w:val="auto"/>
                <w:sz w:val="20"/>
                <w:szCs w:val="20"/>
              </w:rPr>
              <w:t xml:space="preserve"> (</w:t>
            </w:r>
            <w:r w:rsidR="00832E80" w:rsidRPr="001E3EC8">
              <w:rPr>
                <w:rFonts w:asciiTheme="minorHAnsi" w:eastAsia="Times New Roman" w:hAnsiTheme="minorHAnsi" w:cs="Times New Roman"/>
                <w:color w:val="auto"/>
                <w:sz w:val="20"/>
                <w:szCs w:val="20"/>
              </w:rPr>
              <w:t>1325</w:t>
            </w:r>
            <w:r w:rsidR="00832E80">
              <w:rPr>
                <w:rFonts w:asciiTheme="minorHAnsi" w:eastAsia="Times New Roman" w:hAnsiTheme="minorHAnsi" w:cs="Times New Roman"/>
                <w:color w:val="auto"/>
                <w:sz w:val="20"/>
                <w:szCs w:val="20"/>
              </w:rPr>
              <w:t>/2014</w:t>
            </w:r>
            <w:r w:rsidR="001E3EC8" w:rsidRPr="00765B45">
              <w:rPr>
                <w:rFonts w:asciiTheme="minorHAnsi" w:eastAsia="Times New Roman" w:hAnsiTheme="minorHAnsi" w:cs="Times New Roman"/>
                <w:color w:val="auto"/>
                <w:sz w:val="20"/>
                <w:szCs w:val="20"/>
              </w:rPr>
              <w:t>), 1 luku 1 §</w:t>
            </w:r>
          </w:p>
        </w:tc>
      </w:tr>
      <w:tr w:rsidR="005432FB" w:rsidRPr="007766AB" w14:paraId="0EB2D937"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3343C56C"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y</w:t>
            </w:r>
            <w:r w:rsidR="005432FB" w:rsidRPr="007766AB">
              <w:rPr>
                <w:rFonts w:asciiTheme="minorHAnsi" w:eastAsia="Times New Roman" w:hAnsiTheme="minorHAnsi" w:cs="Times New Roman"/>
                <w:color w:val="000000"/>
              </w:rPr>
              <w:t>ksilön oikeudet</w:t>
            </w:r>
            <w:r w:rsidR="00020A54">
              <w:rPr>
                <w:rFonts w:asciiTheme="minorHAnsi" w:eastAsia="Times New Roman" w:hAnsiTheme="minorHAnsi" w:cs="Times New Roman"/>
                <w:color w:val="000000"/>
              </w:rPr>
              <w:t xml:space="preserve"> </w:t>
            </w:r>
            <w:r w:rsidR="005432FB" w:rsidRPr="007766AB">
              <w:rPr>
                <w:rFonts w:asciiTheme="minorHAnsi" w:eastAsia="Times New Roman" w:hAnsiTheme="minorHAnsi" w:cs="Times New Roman"/>
                <w:color w:val="000000"/>
              </w:rPr>
              <w:t>/ yksilöoikeudet</w:t>
            </w:r>
          </w:p>
          <w:p w14:paraId="49F97E5A"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Tarkoitetaan oikeuksia, joiden subjekti on yksilö, eli yksilölle taattuja oikeuksia. Vrt. kollektiiviset oikeudet.</w:t>
            </w:r>
          </w:p>
          <w:p w14:paraId="03710C6E" w14:textId="77777777" w:rsidR="005432FB" w:rsidRPr="007766AB" w:rsidRDefault="005432FB" w:rsidP="00441C6E">
            <w:pPr>
              <w:rPr>
                <w:rFonts w:asciiTheme="minorHAnsi" w:eastAsia="Times New Roman" w:hAnsiTheme="minorHAnsi" w:cs="Times New Roman"/>
                <w:b w:val="0"/>
                <w:color w:val="000000"/>
                <w:sz w:val="20"/>
                <w:szCs w:val="20"/>
              </w:rPr>
            </w:pPr>
          </w:p>
        </w:tc>
        <w:tc>
          <w:tcPr>
            <w:tcW w:w="3969" w:type="dxa"/>
            <w:noWrap/>
            <w:hideMark/>
          </w:tcPr>
          <w:p w14:paraId="22F68140" w14:textId="725E8CC8" w:rsidR="005432FB" w:rsidRPr="007766AB" w:rsidRDefault="008B6241"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hAnsiTheme="minorHAnsi" w:cs="Times"/>
                <w:lang w:val="sv-SE"/>
              </w:rPr>
              <w:t>i</w:t>
            </w:r>
            <w:r w:rsidR="005432FB" w:rsidRPr="007766AB">
              <w:rPr>
                <w:rFonts w:asciiTheme="minorHAnsi" w:hAnsiTheme="minorHAnsi" w:cs="Times"/>
                <w:lang w:val="sv-SE"/>
              </w:rPr>
              <w:t>ndividuella rättigheter</w:t>
            </w:r>
          </w:p>
        </w:tc>
        <w:tc>
          <w:tcPr>
            <w:tcW w:w="4394" w:type="dxa"/>
          </w:tcPr>
          <w:p w14:paraId="65C92AF2" w14:textId="6794565E" w:rsidR="005432FB" w:rsidRPr="007766AB" w:rsidRDefault="008B6241"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i</w:t>
            </w:r>
            <w:r w:rsidR="005432FB" w:rsidRPr="007766AB">
              <w:rPr>
                <w:rFonts w:asciiTheme="minorHAnsi" w:eastAsia="Times New Roman" w:hAnsiTheme="minorHAnsi" w:cs="Times New Roman"/>
                <w:color w:val="000000"/>
                <w:lang w:val="en-GB"/>
              </w:rPr>
              <w:t>ndividual rights</w:t>
            </w:r>
          </w:p>
          <w:p w14:paraId="718176AE" w14:textId="77777777" w:rsidR="005432FB" w:rsidRPr="007766AB" w:rsidRDefault="005432FB"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 xml:space="preserve"> </w:t>
            </w:r>
          </w:p>
        </w:tc>
      </w:tr>
      <w:tr w:rsidR="005432FB" w:rsidRPr="007766AB" w14:paraId="65E1B523"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5920" w:type="dxa"/>
            <w:noWrap/>
          </w:tcPr>
          <w:p w14:paraId="7E43CAF3"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y</w:t>
            </w:r>
            <w:r w:rsidR="005432FB" w:rsidRPr="007766AB">
              <w:rPr>
                <w:rFonts w:asciiTheme="minorHAnsi" w:eastAsia="Times New Roman" w:hAnsiTheme="minorHAnsi" w:cs="Times New Roman"/>
                <w:color w:val="000000"/>
              </w:rPr>
              <w:t>ksilövalitus (ihmisoikeussopimus)</w:t>
            </w:r>
          </w:p>
          <w:p w14:paraId="09CDC06B"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Yksilön valitusoikeus ihmisoikeussopimusta valvovalle kansainväliselle toimielimelle. Yksilövalitusoikeus on perinteisesti koskenut lähinnä </w:t>
            </w:r>
            <w:r w:rsidRPr="007766AB">
              <w:rPr>
                <w:rFonts w:asciiTheme="minorHAnsi" w:eastAsia="Times New Roman" w:hAnsiTheme="minorHAnsi" w:cs="Times New Roman"/>
                <w:b w:val="0"/>
                <w:color w:val="000000"/>
                <w:sz w:val="20"/>
                <w:szCs w:val="20"/>
              </w:rPr>
              <w:lastRenderedPageBreak/>
              <w:t>kansalais- ja poliittisia oikeuksia koskevia sopimuksia, mutta suuntauksena on ollut laajentaa yksilövalitusoikeutta koskemaan myös muita sopimuksia, erityisesti taloudellisia, sivistyksellisiä ja sosiaalisia oikeuksia sisältäviä sopimuksia. Euroopan ihmisoikeussopimukseen sisältyy yksilövalitusoikeus: yksittäinen henkilö voi tehdä valituksen Euroopan ihmisoikeustuomioistuimeen. Yksilövalituksen vaatimuksena on, että ensin on käytettävä kansalliset oikeussuojakeinot. Valitus kansainväliselle elimelle on mahdollista vasta tämän jälkeen.</w:t>
            </w:r>
            <w:r w:rsidRPr="007766AB">
              <w:rPr>
                <w:rFonts w:asciiTheme="minorHAnsi" w:eastAsia="Times New Roman" w:hAnsiTheme="minorHAnsi" w:cs="Times New Roman"/>
                <w:b w:val="0"/>
                <w:color w:val="000000"/>
                <w:sz w:val="20"/>
                <w:szCs w:val="20"/>
              </w:rPr>
              <w:br/>
            </w:r>
          </w:p>
        </w:tc>
        <w:tc>
          <w:tcPr>
            <w:tcW w:w="3969" w:type="dxa"/>
            <w:noWrap/>
          </w:tcPr>
          <w:p w14:paraId="355B9154" w14:textId="348C43C0" w:rsidR="005432FB" w:rsidRPr="00615CD5" w:rsidRDefault="008B6241"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rPr>
            </w:pPr>
            <w:r w:rsidRPr="00615CD5">
              <w:rPr>
                <w:rFonts w:asciiTheme="minorHAnsi" w:eastAsia="Times New Roman" w:hAnsiTheme="minorHAnsi" w:cs="Times New Roman"/>
                <w:color w:val="auto"/>
              </w:rPr>
              <w:lastRenderedPageBreak/>
              <w:t>i</w:t>
            </w:r>
            <w:r w:rsidR="005432FB" w:rsidRPr="00615CD5">
              <w:rPr>
                <w:rFonts w:asciiTheme="minorHAnsi" w:eastAsia="Times New Roman" w:hAnsiTheme="minorHAnsi" w:cs="Times New Roman"/>
                <w:color w:val="auto"/>
              </w:rPr>
              <w:t>ndividuell</w:t>
            </w:r>
            <w:r w:rsidR="00AC14EB" w:rsidRPr="00615CD5">
              <w:rPr>
                <w:rFonts w:asciiTheme="minorHAnsi" w:eastAsia="Times New Roman" w:hAnsiTheme="minorHAnsi" w:cs="Times New Roman"/>
                <w:color w:val="auto"/>
              </w:rPr>
              <w:t>t</w:t>
            </w:r>
            <w:r w:rsidR="005432FB" w:rsidRPr="00615CD5">
              <w:rPr>
                <w:rFonts w:asciiTheme="minorHAnsi" w:eastAsia="Times New Roman" w:hAnsiTheme="minorHAnsi" w:cs="Times New Roman"/>
                <w:color w:val="auto"/>
              </w:rPr>
              <w:t xml:space="preserve"> klagomål </w:t>
            </w:r>
          </w:p>
        </w:tc>
        <w:tc>
          <w:tcPr>
            <w:tcW w:w="4394" w:type="dxa"/>
          </w:tcPr>
          <w:p w14:paraId="14E30FCC" w14:textId="46874D3E" w:rsidR="005432FB" w:rsidRPr="00615CD5" w:rsidRDefault="008B6241" w:rsidP="00441C6E">
            <w:pPr>
              <w:ind w:left="83" w:hanging="8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rPr>
            </w:pPr>
            <w:r w:rsidRPr="00615CD5">
              <w:rPr>
                <w:rFonts w:asciiTheme="minorHAnsi" w:eastAsia="Times New Roman" w:hAnsiTheme="minorHAnsi" w:cs="Times New Roman"/>
                <w:color w:val="auto"/>
              </w:rPr>
              <w:t>i</w:t>
            </w:r>
            <w:r w:rsidR="005432FB" w:rsidRPr="00615CD5">
              <w:rPr>
                <w:rFonts w:asciiTheme="minorHAnsi" w:eastAsia="Times New Roman" w:hAnsiTheme="minorHAnsi" w:cs="Times New Roman"/>
                <w:color w:val="auto"/>
              </w:rPr>
              <w:t>ndividual complaint</w:t>
            </w:r>
          </w:p>
        </w:tc>
      </w:tr>
      <w:tr w:rsidR="005432FB" w:rsidRPr="007766AB" w14:paraId="7C75FA2C"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14:paraId="1EEEEA1E" w14:textId="77777777" w:rsidR="005432FB"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y</w:t>
            </w:r>
            <w:r w:rsidR="005432FB" w:rsidRPr="007766AB">
              <w:rPr>
                <w:rFonts w:asciiTheme="minorHAnsi" w:eastAsia="Times New Roman" w:hAnsiTheme="minorHAnsi" w:cs="Times New Roman"/>
                <w:color w:val="000000"/>
              </w:rPr>
              <w:t>leissopimus</w:t>
            </w:r>
            <w:r w:rsidR="00DC2896">
              <w:rPr>
                <w:rFonts w:asciiTheme="minorHAnsi" w:eastAsia="Times New Roman" w:hAnsiTheme="minorHAnsi" w:cs="Times New Roman"/>
                <w:color w:val="000000"/>
              </w:rPr>
              <w:t xml:space="preserve"> (ihmisoikeuksia koskeva)</w:t>
            </w:r>
          </w:p>
          <w:p w14:paraId="4E9831AD" w14:textId="77777777" w:rsidR="005432FB" w:rsidRPr="007766AB" w:rsidRDefault="005432FB"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Yleissopimukseen voi myöhemmin liittyä myös sellainen valtio, joka ei ole ollut a</w:t>
            </w:r>
            <w:r w:rsidR="00C848FE">
              <w:rPr>
                <w:rFonts w:asciiTheme="minorHAnsi" w:eastAsia="Times New Roman" w:hAnsiTheme="minorHAnsi" w:cs="Times New Roman"/>
                <w:b w:val="0"/>
                <w:color w:val="000000"/>
                <w:sz w:val="20"/>
                <w:szCs w:val="20"/>
              </w:rPr>
              <w:t>lun perin sopimusta laatimassa.</w:t>
            </w:r>
          </w:p>
        </w:tc>
        <w:tc>
          <w:tcPr>
            <w:tcW w:w="3969" w:type="dxa"/>
            <w:noWrap/>
            <w:hideMark/>
          </w:tcPr>
          <w:p w14:paraId="3FB69D34" w14:textId="541B7DDB" w:rsidR="005432FB" w:rsidRPr="007766AB" w:rsidRDefault="00326456"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k</w:t>
            </w:r>
            <w:r w:rsidR="005432FB" w:rsidRPr="007766AB">
              <w:rPr>
                <w:rFonts w:asciiTheme="minorHAnsi" w:eastAsia="Times New Roman" w:hAnsiTheme="minorHAnsi" w:cs="Times New Roman"/>
                <w:color w:val="000000"/>
                <w:lang w:val="sv-SE"/>
              </w:rPr>
              <w:t>onvention</w:t>
            </w:r>
          </w:p>
        </w:tc>
        <w:tc>
          <w:tcPr>
            <w:tcW w:w="4394" w:type="dxa"/>
          </w:tcPr>
          <w:p w14:paraId="5BB9A82F" w14:textId="59B624DC" w:rsidR="005432FB" w:rsidRPr="007766AB" w:rsidRDefault="00D04863" w:rsidP="00441C6E">
            <w:pPr>
              <w:ind w:left="83" w:hanging="83"/>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c</w:t>
            </w:r>
            <w:r w:rsidR="005432FB" w:rsidRPr="007766AB">
              <w:rPr>
                <w:rFonts w:asciiTheme="minorHAnsi" w:eastAsia="Times New Roman" w:hAnsiTheme="minorHAnsi" w:cs="Times New Roman"/>
                <w:color w:val="000000"/>
                <w:lang w:val="en-GB"/>
              </w:rPr>
              <w:t>onvention</w:t>
            </w:r>
          </w:p>
        </w:tc>
      </w:tr>
    </w:tbl>
    <w:p w14:paraId="550B67CA" w14:textId="119628B9" w:rsidR="005E4399" w:rsidRDefault="005E4399" w:rsidP="003460FA">
      <w:r>
        <w:br/>
      </w:r>
    </w:p>
    <w:p w14:paraId="48A4FC2D" w14:textId="5DB5B8BE" w:rsidR="005E4399" w:rsidRDefault="005E4399"/>
    <w:p w14:paraId="4B337ED9" w14:textId="741A8A07" w:rsidR="009E59E3" w:rsidRDefault="009E59E3" w:rsidP="003460FA"/>
    <w:p w14:paraId="091A7D2F" w14:textId="77777777" w:rsidR="007450F5" w:rsidRDefault="007450F5" w:rsidP="003460FA"/>
    <w:p w14:paraId="58411843" w14:textId="77777777" w:rsidR="007450F5" w:rsidRDefault="007450F5" w:rsidP="003460FA"/>
    <w:p w14:paraId="544CB847" w14:textId="77777777" w:rsidR="007450F5" w:rsidRDefault="007450F5" w:rsidP="003460FA"/>
    <w:p w14:paraId="1E4651E3" w14:textId="77777777" w:rsidR="007450F5" w:rsidRDefault="007450F5" w:rsidP="003460FA"/>
    <w:p w14:paraId="0AC03FFE" w14:textId="77777777" w:rsidR="007450F5" w:rsidRDefault="007450F5" w:rsidP="003460FA"/>
    <w:p w14:paraId="0C63B48A" w14:textId="77777777" w:rsidR="007450F5" w:rsidRDefault="007450F5" w:rsidP="003460FA"/>
    <w:p w14:paraId="6811CDA0" w14:textId="77777777" w:rsidR="007450F5" w:rsidRDefault="007450F5" w:rsidP="003460FA"/>
    <w:p w14:paraId="0E0A5582" w14:textId="77777777" w:rsidR="007450F5" w:rsidRDefault="007450F5" w:rsidP="003460FA"/>
    <w:p w14:paraId="3D7F22A9" w14:textId="77777777" w:rsidR="007450F5" w:rsidRDefault="007450F5" w:rsidP="003460FA"/>
    <w:p w14:paraId="71B46D6A" w14:textId="77777777" w:rsidR="007450F5" w:rsidRDefault="007450F5" w:rsidP="003460FA"/>
    <w:p w14:paraId="31D66502" w14:textId="77777777" w:rsidR="007450F5" w:rsidRPr="007766AB" w:rsidRDefault="007450F5" w:rsidP="003460FA"/>
    <w:tbl>
      <w:tblPr>
        <w:tblStyle w:val="Vaalealuettelo-korostus6"/>
        <w:tblW w:w="14142" w:type="dxa"/>
        <w:tblBorders>
          <w:top w:val="single" w:sz="8" w:space="0" w:color="DC5034"/>
          <w:left w:val="single" w:sz="8" w:space="0" w:color="DC5034"/>
          <w:bottom w:val="single" w:sz="8" w:space="0" w:color="DC5034"/>
          <w:right w:val="single" w:sz="8" w:space="0" w:color="DC5034"/>
          <w:insideH w:val="single" w:sz="8" w:space="0" w:color="DC5034"/>
        </w:tblBorders>
        <w:tblLayout w:type="fixed"/>
        <w:tblLook w:val="04A0" w:firstRow="1" w:lastRow="0" w:firstColumn="1" w:lastColumn="0" w:noHBand="0" w:noVBand="1"/>
      </w:tblPr>
      <w:tblGrid>
        <w:gridCol w:w="4503"/>
        <w:gridCol w:w="4961"/>
        <w:gridCol w:w="4678"/>
      </w:tblGrid>
      <w:tr w:rsidR="00441C6E" w:rsidRPr="007766AB" w14:paraId="2E0E14CE" w14:textId="77777777" w:rsidTr="005438B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shd w:val="clear" w:color="auto" w:fill="DC5034"/>
            <w:noWrap/>
          </w:tcPr>
          <w:p w14:paraId="31998953" w14:textId="4A9B0F5F" w:rsidR="00441C6E" w:rsidRPr="009E59E3" w:rsidRDefault="00441C6E" w:rsidP="009E59E3">
            <w:pPr>
              <w:pStyle w:val="Otsikko4"/>
              <w:spacing w:before="0"/>
              <w:outlineLvl w:val="3"/>
              <w:rPr>
                <w:rFonts w:eastAsia="Times New Roman"/>
                <w:b/>
              </w:rPr>
            </w:pPr>
            <w:bookmarkStart w:id="4" w:name="_Toc429733896"/>
            <w:bookmarkStart w:id="5" w:name="_Toc502756897"/>
            <w:r w:rsidRPr="009E59E3">
              <w:rPr>
                <w:rFonts w:eastAsia="Times New Roman"/>
                <w:b/>
              </w:rPr>
              <w:lastRenderedPageBreak/>
              <w:t>IHMISOIKEUSSANASTO: YK</w:t>
            </w:r>
            <w:bookmarkEnd w:id="4"/>
            <w:bookmarkEnd w:id="5"/>
          </w:p>
          <w:p w14:paraId="6A35FFEE" w14:textId="77777777" w:rsidR="00441C6E" w:rsidRPr="007766AB" w:rsidRDefault="00441C6E" w:rsidP="00441C6E">
            <w:pPr>
              <w:rPr>
                <w:rFonts w:asciiTheme="minorHAnsi" w:eastAsia="Times New Roman" w:hAnsiTheme="minorHAnsi" w:cs="Times New Roman"/>
                <w:color w:val="000000"/>
              </w:rPr>
            </w:pPr>
          </w:p>
          <w:p w14:paraId="34A831F1" w14:textId="77777777" w:rsidR="00441C6E" w:rsidRPr="007766AB" w:rsidRDefault="00441C6E" w:rsidP="00441C6E">
            <w:pPr>
              <w:rPr>
                <w:rFonts w:asciiTheme="minorHAnsi" w:eastAsia="Times New Roman" w:hAnsiTheme="minorHAnsi" w:cs="Times New Roman"/>
                <w:color w:val="000000"/>
                <w:sz w:val="20"/>
                <w:szCs w:val="20"/>
              </w:rPr>
            </w:pPr>
            <w:r w:rsidRPr="007766AB">
              <w:rPr>
                <w:rFonts w:asciiTheme="minorHAnsi" w:eastAsia="Times New Roman" w:hAnsiTheme="minorHAnsi" w:cs="Times New Roman"/>
                <w:color w:val="000000"/>
                <w:sz w:val="20"/>
                <w:szCs w:val="20"/>
              </w:rPr>
              <w:t>SUOMI</w:t>
            </w:r>
          </w:p>
        </w:tc>
        <w:tc>
          <w:tcPr>
            <w:tcW w:w="4961" w:type="dxa"/>
            <w:shd w:val="clear" w:color="auto" w:fill="DC5034"/>
            <w:noWrap/>
          </w:tcPr>
          <w:p w14:paraId="3390B448" w14:textId="77777777" w:rsidR="00441C6E" w:rsidRPr="007766AB" w:rsidRDefault="00441C6E" w:rsidP="00441C6E">
            <w:pPr>
              <w:ind w:right="-10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p>
          <w:p w14:paraId="5160FDCE" w14:textId="77777777" w:rsidR="00441C6E" w:rsidRPr="007766AB" w:rsidRDefault="00441C6E" w:rsidP="00441C6E">
            <w:pPr>
              <w:ind w:right="-10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p>
          <w:p w14:paraId="10F5A4E6" w14:textId="77777777" w:rsidR="00441C6E" w:rsidRPr="007766AB" w:rsidRDefault="00441C6E" w:rsidP="00441C6E">
            <w:pPr>
              <w:ind w:right="-108"/>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sv-SE"/>
              </w:rPr>
            </w:pPr>
            <w:r w:rsidRPr="007766AB">
              <w:rPr>
                <w:rFonts w:asciiTheme="minorHAnsi" w:eastAsia="Times New Roman" w:hAnsiTheme="minorHAnsi" w:cs="Times New Roman"/>
                <w:color w:val="000000"/>
                <w:sz w:val="20"/>
                <w:szCs w:val="20"/>
                <w:lang w:val="sv-SE"/>
              </w:rPr>
              <w:t xml:space="preserve">RUOTSI </w:t>
            </w:r>
          </w:p>
        </w:tc>
        <w:tc>
          <w:tcPr>
            <w:tcW w:w="4678" w:type="dxa"/>
            <w:shd w:val="clear" w:color="auto" w:fill="DC5034"/>
            <w:noWrap/>
          </w:tcPr>
          <w:p w14:paraId="3AC3D5F6" w14:textId="77777777" w:rsidR="00441C6E" w:rsidRPr="007766AB" w:rsidRDefault="00441C6E" w:rsidP="00441C6E">
            <w:pPr>
              <w:tabs>
                <w:tab w:val="left" w:pos="3213"/>
              </w:tabs>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p w14:paraId="05F40002" w14:textId="77777777" w:rsidR="00441C6E" w:rsidRPr="007766AB" w:rsidRDefault="00441C6E" w:rsidP="00441C6E">
            <w:pPr>
              <w:tabs>
                <w:tab w:val="left" w:pos="3213"/>
              </w:tabs>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p w14:paraId="7CB104B2" w14:textId="77777777" w:rsidR="00441C6E" w:rsidRPr="007766AB" w:rsidRDefault="00441C6E" w:rsidP="00441C6E">
            <w:pPr>
              <w:tabs>
                <w:tab w:val="left" w:pos="3213"/>
              </w:tabs>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en-GB"/>
              </w:rPr>
            </w:pPr>
            <w:r w:rsidRPr="007766AB">
              <w:rPr>
                <w:rFonts w:asciiTheme="minorHAnsi" w:eastAsia="Times New Roman" w:hAnsiTheme="minorHAnsi" w:cs="Times New Roman"/>
                <w:color w:val="000000"/>
                <w:sz w:val="20"/>
                <w:szCs w:val="20"/>
                <w:lang w:val="en-GB"/>
              </w:rPr>
              <w:t xml:space="preserve">ENGLANTI </w:t>
            </w:r>
          </w:p>
        </w:tc>
      </w:tr>
      <w:tr w:rsidR="00441C6E" w:rsidRPr="00A337F2" w14:paraId="3EDD552B"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tcBorders>
              <w:top w:val="none" w:sz="0" w:space="0" w:color="auto"/>
              <w:left w:val="none" w:sz="0" w:space="0" w:color="auto"/>
              <w:bottom w:val="none" w:sz="0" w:space="0" w:color="auto"/>
            </w:tcBorders>
            <w:noWrap/>
            <w:hideMark/>
          </w:tcPr>
          <w:p w14:paraId="6D40EB4A" w14:textId="77777777" w:rsidR="00441C6E"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i</w:t>
            </w:r>
            <w:r w:rsidR="00441C6E" w:rsidRPr="007766AB">
              <w:rPr>
                <w:rFonts w:asciiTheme="minorHAnsi" w:eastAsia="Times New Roman" w:hAnsiTheme="minorHAnsi" w:cs="Times New Roman"/>
                <w:color w:val="000000"/>
              </w:rPr>
              <w:t>hmisoikeusneuvoston erityistoimenpiteet</w:t>
            </w:r>
          </w:p>
          <w:p w14:paraId="6E8F6885" w14:textId="77777777" w:rsidR="00441C6E" w:rsidRPr="00B00B85" w:rsidRDefault="00441C6E" w:rsidP="00441C6E">
            <w:pPr>
              <w:rPr>
                <w:rFonts w:asciiTheme="minorHAnsi" w:hAnsiTheme="minorHAnsi" w:cs="Trebuchet MS"/>
                <w:b w:val="0"/>
                <w:color w:val="auto"/>
                <w:sz w:val="20"/>
                <w:szCs w:val="20"/>
              </w:rPr>
            </w:pPr>
            <w:r w:rsidRPr="00B00B85">
              <w:rPr>
                <w:rFonts w:asciiTheme="minorHAnsi" w:hAnsiTheme="minorHAnsi" w:cs="Trebuchet MS"/>
                <w:b w:val="0"/>
                <w:color w:val="auto"/>
                <w:sz w:val="20"/>
                <w:szCs w:val="20"/>
              </w:rPr>
              <w:t>Toimet (esim. erityisraportoijat), joilla tarkastellaan tietyn valtion ihmisoikeustilannetta tai jotain erityistä ihmisoikeusteemaa.</w:t>
            </w:r>
          </w:p>
          <w:p w14:paraId="0EA9B33A" w14:textId="77777777" w:rsidR="00441C6E" w:rsidRPr="007766AB" w:rsidRDefault="00441C6E" w:rsidP="00441C6E">
            <w:pPr>
              <w:rPr>
                <w:rFonts w:asciiTheme="minorHAnsi" w:eastAsia="Times New Roman" w:hAnsiTheme="minorHAnsi" w:cs="Times New Roman"/>
                <w:b w:val="0"/>
                <w:color w:val="000000"/>
                <w:sz w:val="20"/>
                <w:szCs w:val="20"/>
              </w:rPr>
            </w:pPr>
          </w:p>
        </w:tc>
        <w:tc>
          <w:tcPr>
            <w:tcW w:w="4961" w:type="dxa"/>
            <w:tcBorders>
              <w:top w:val="none" w:sz="0" w:space="0" w:color="auto"/>
              <w:bottom w:val="none" w:sz="0" w:space="0" w:color="auto"/>
            </w:tcBorders>
            <w:noWrap/>
            <w:hideMark/>
          </w:tcPr>
          <w:p w14:paraId="1F4D63C1" w14:textId="77777777" w:rsidR="00441C6E" w:rsidRPr="007766AB"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 xml:space="preserve">MR-rådets </w:t>
            </w:r>
            <w:r w:rsidR="00AC14EB">
              <w:rPr>
                <w:rFonts w:asciiTheme="minorHAnsi" w:eastAsia="Times New Roman" w:hAnsiTheme="minorHAnsi" w:cs="Times New Roman"/>
                <w:color w:val="000000"/>
                <w:lang w:val="sv-SE"/>
              </w:rPr>
              <w:t>särskilda/</w:t>
            </w:r>
            <w:r w:rsidRPr="007766AB">
              <w:rPr>
                <w:rFonts w:asciiTheme="minorHAnsi" w:eastAsia="Times New Roman" w:hAnsiTheme="minorHAnsi" w:cs="Times New Roman"/>
                <w:color w:val="000000"/>
                <w:lang w:val="sv-SE"/>
              </w:rPr>
              <w:t>speciella procedurer</w:t>
            </w:r>
          </w:p>
        </w:tc>
        <w:tc>
          <w:tcPr>
            <w:tcW w:w="4678" w:type="dxa"/>
            <w:tcBorders>
              <w:top w:val="none" w:sz="0" w:space="0" w:color="auto"/>
              <w:bottom w:val="none" w:sz="0" w:space="0" w:color="auto"/>
              <w:right w:val="none" w:sz="0" w:space="0" w:color="auto"/>
            </w:tcBorders>
            <w:noWrap/>
            <w:hideMark/>
          </w:tcPr>
          <w:p w14:paraId="76F8B8FA" w14:textId="47D6807D" w:rsidR="00441C6E" w:rsidRPr="007766AB" w:rsidRDefault="00AA3610" w:rsidP="00C37C14">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hyperlink r:id="rId13" w:history="1">
              <w:r w:rsidR="00C37C14">
                <w:rPr>
                  <w:rFonts w:asciiTheme="minorHAnsi" w:eastAsia="Times New Roman" w:hAnsiTheme="minorHAnsi" w:cs="Times New Roman"/>
                  <w:color w:val="000000"/>
                  <w:lang w:val="en-GB"/>
                </w:rPr>
                <w:t>s</w:t>
              </w:r>
              <w:r w:rsidR="00441C6E" w:rsidRPr="007766AB">
                <w:rPr>
                  <w:rFonts w:asciiTheme="minorHAnsi" w:eastAsia="Times New Roman" w:hAnsiTheme="minorHAnsi" w:cs="Times New Roman"/>
                  <w:color w:val="000000"/>
                  <w:lang w:val="en-GB"/>
                </w:rPr>
                <w:t xml:space="preserve">pecial </w:t>
              </w:r>
              <w:r w:rsidR="00C37C14">
                <w:rPr>
                  <w:rFonts w:asciiTheme="minorHAnsi" w:eastAsia="Times New Roman" w:hAnsiTheme="minorHAnsi" w:cs="Times New Roman"/>
                  <w:color w:val="000000"/>
                  <w:lang w:val="en-GB"/>
                </w:rPr>
                <w:t>p</w:t>
              </w:r>
              <w:r w:rsidR="00441C6E" w:rsidRPr="007766AB">
                <w:rPr>
                  <w:rFonts w:asciiTheme="minorHAnsi" w:eastAsia="Times New Roman" w:hAnsiTheme="minorHAnsi" w:cs="Times New Roman"/>
                  <w:color w:val="000000"/>
                  <w:lang w:val="en-GB"/>
                </w:rPr>
                <w:t xml:space="preserve">rocedures of the Human Rights Council </w:t>
              </w:r>
            </w:hyperlink>
          </w:p>
        </w:tc>
      </w:tr>
      <w:tr w:rsidR="00441C6E" w:rsidRPr="00A337F2" w14:paraId="1914D94C"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4C192052" w14:textId="77777777" w:rsidR="00441C6E" w:rsidRPr="007766AB" w:rsidRDefault="00CF452B" w:rsidP="00441C6E">
            <w:pPr>
              <w:rPr>
                <w:rFonts w:asciiTheme="minorHAnsi" w:eastAsia="Times New Roman" w:hAnsiTheme="minorHAnsi" w:cs="Times New Roman"/>
                <w:color w:val="000000"/>
              </w:rPr>
            </w:pPr>
            <w:r>
              <w:rPr>
                <w:rFonts w:asciiTheme="minorHAnsi" w:eastAsia="Times New Roman" w:hAnsiTheme="minorHAnsi" w:cs="Times New Roman"/>
                <w:color w:val="000000"/>
              </w:rPr>
              <w:t>i</w:t>
            </w:r>
            <w:r w:rsidR="00441C6E" w:rsidRPr="007766AB">
              <w:rPr>
                <w:rFonts w:asciiTheme="minorHAnsi" w:eastAsia="Times New Roman" w:hAnsiTheme="minorHAnsi" w:cs="Times New Roman"/>
                <w:color w:val="000000"/>
              </w:rPr>
              <w:t>hmisoikeusneuvoston valitusmenettely</w:t>
            </w:r>
          </w:p>
          <w:p w14:paraId="7AF9D17D" w14:textId="77777777" w:rsidR="00441C6E" w:rsidRPr="007766AB" w:rsidRDefault="00441C6E" w:rsidP="00441C6E">
            <w:pPr>
              <w:rPr>
                <w:rFonts w:asciiTheme="minorHAnsi" w:hAnsiTheme="minorHAnsi" w:cs="Trebuchet MS"/>
                <w:b w:val="0"/>
                <w:sz w:val="20"/>
                <w:szCs w:val="20"/>
              </w:rPr>
            </w:pPr>
            <w:r w:rsidRPr="007766AB">
              <w:rPr>
                <w:rFonts w:asciiTheme="minorHAnsi" w:hAnsiTheme="minorHAnsi" w:cs="Trebuchet MS"/>
                <w:b w:val="0"/>
                <w:sz w:val="20"/>
                <w:szCs w:val="20"/>
              </w:rPr>
              <w:t>Vuonna 2007 perustettu valitusmenettely, joka antaa yksilölle, ryhmälle tai kansalaisjärjestölle mahdollisuuden valittaa ihmisoikeusneuvostolle minkä tahansa valtion alueella tapahtuneesta ihmisoikeusloukkauksesta. Valituksen tekijän on oltava itse loukkauksen kohde tai sillä on oltava suoraa ja luotettavaa tietoa tapahtuneesta.</w:t>
            </w:r>
          </w:p>
          <w:p w14:paraId="5CE6913C" w14:textId="77777777" w:rsidR="00441C6E" w:rsidRPr="007766AB" w:rsidRDefault="00441C6E" w:rsidP="00441C6E">
            <w:pPr>
              <w:rPr>
                <w:rFonts w:asciiTheme="minorHAnsi" w:eastAsia="Times New Roman" w:hAnsiTheme="minorHAnsi" w:cs="Times New Roman"/>
                <w:b w:val="0"/>
                <w:sz w:val="20"/>
                <w:szCs w:val="20"/>
              </w:rPr>
            </w:pPr>
          </w:p>
        </w:tc>
        <w:tc>
          <w:tcPr>
            <w:tcW w:w="4961" w:type="dxa"/>
            <w:noWrap/>
            <w:hideMark/>
          </w:tcPr>
          <w:p w14:paraId="145E8922" w14:textId="77777777" w:rsidR="00441C6E" w:rsidRPr="007766AB" w:rsidRDefault="00441C6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MR-rådets klagomålsförfarande</w:t>
            </w:r>
          </w:p>
        </w:tc>
        <w:tc>
          <w:tcPr>
            <w:tcW w:w="4678" w:type="dxa"/>
            <w:noWrap/>
            <w:hideMark/>
          </w:tcPr>
          <w:p w14:paraId="09BFAB21" w14:textId="7769B5FF" w:rsidR="00441C6E" w:rsidRPr="007766AB" w:rsidRDefault="00C37C14" w:rsidP="00C37C14">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Human Rights Council c</w:t>
            </w:r>
            <w:r w:rsidR="00441C6E" w:rsidRPr="007766AB">
              <w:rPr>
                <w:rFonts w:asciiTheme="minorHAnsi" w:eastAsia="Times New Roman" w:hAnsiTheme="minorHAnsi" w:cs="Times New Roman"/>
                <w:color w:val="000000"/>
                <w:lang w:val="en-GB"/>
              </w:rPr>
              <w:t xml:space="preserve">omplaint </w:t>
            </w:r>
            <w:r>
              <w:rPr>
                <w:rFonts w:asciiTheme="minorHAnsi" w:eastAsia="Times New Roman" w:hAnsiTheme="minorHAnsi" w:cs="Times New Roman"/>
                <w:color w:val="000000"/>
                <w:lang w:val="en-GB"/>
              </w:rPr>
              <w:t>p</w:t>
            </w:r>
            <w:r w:rsidR="00441C6E" w:rsidRPr="007766AB">
              <w:rPr>
                <w:rFonts w:asciiTheme="minorHAnsi" w:eastAsia="Times New Roman" w:hAnsiTheme="minorHAnsi" w:cs="Times New Roman"/>
                <w:color w:val="000000"/>
                <w:lang w:val="en-GB"/>
              </w:rPr>
              <w:t>rocedure</w:t>
            </w:r>
          </w:p>
        </w:tc>
      </w:tr>
      <w:tr w:rsidR="00441C6E" w:rsidRPr="00AC14EB" w14:paraId="0CD692CF" w14:textId="77777777" w:rsidTr="009105C1">
        <w:trPr>
          <w:cnfStyle w:val="000000100000" w:firstRow="0" w:lastRow="0" w:firstColumn="0" w:lastColumn="0" w:oddVBand="0" w:evenVBand="0" w:oddHBand="1" w:evenHBand="0" w:firstRowFirstColumn="0" w:firstRowLastColumn="0" w:lastRowFirstColumn="0" w:lastRowLastColumn="0"/>
          <w:trHeight w:val="1679"/>
        </w:trPr>
        <w:tc>
          <w:tcPr>
            <w:cnfStyle w:val="001000000000" w:firstRow="0" w:lastRow="0" w:firstColumn="1" w:lastColumn="0" w:oddVBand="0" w:evenVBand="0" w:oddHBand="0" w:evenHBand="0" w:firstRowFirstColumn="0" w:firstRowLastColumn="0" w:lastRowFirstColumn="0" w:lastRowLastColumn="0"/>
            <w:tcW w:w="4503" w:type="dxa"/>
            <w:tcBorders>
              <w:top w:val="none" w:sz="0" w:space="0" w:color="auto"/>
              <w:left w:val="none" w:sz="0" w:space="0" w:color="auto"/>
              <w:bottom w:val="none" w:sz="0" w:space="0" w:color="auto"/>
            </w:tcBorders>
            <w:noWrap/>
            <w:hideMark/>
          </w:tcPr>
          <w:p w14:paraId="4FE0F6F3"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ihmisoikeussopimusta valvova elin</w:t>
            </w:r>
          </w:p>
          <w:p w14:paraId="046EA6EA"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YK:n jokaista ihmisoikeussopimusta varten on perustettu erityinen komitea, joka valvoo, että jäsenvaltiot noudattavat sopimusvelvoitteitaan kyseisen sopimuksen osalta.</w:t>
            </w:r>
          </w:p>
          <w:p w14:paraId="2406224C" w14:textId="77777777" w:rsidR="00441C6E" w:rsidRPr="007766AB" w:rsidRDefault="00441C6E" w:rsidP="00441C6E">
            <w:pPr>
              <w:rPr>
                <w:rFonts w:asciiTheme="minorHAnsi" w:eastAsia="Times New Roman" w:hAnsiTheme="minorHAnsi" w:cs="Times New Roman"/>
                <w:color w:val="000000"/>
              </w:rPr>
            </w:pPr>
          </w:p>
        </w:tc>
        <w:tc>
          <w:tcPr>
            <w:tcW w:w="4961" w:type="dxa"/>
            <w:tcBorders>
              <w:top w:val="none" w:sz="0" w:space="0" w:color="auto"/>
              <w:bottom w:val="none" w:sz="0" w:space="0" w:color="auto"/>
            </w:tcBorders>
            <w:noWrap/>
            <w:hideMark/>
          </w:tcPr>
          <w:p w14:paraId="1A5E756F" w14:textId="77777777" w:rsidR="00441C6E" w:rsidRPr="007766AB"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övervakande organ för implementeringen av konvention</w:t>
            </w:r>
          </w:p>
        </w:tc>
        <w:tc>
          <w:tcPr>
            <w:tcW w:w="4678" w:type="dxa"/>
            <w:tcBorders>
              <w:top w:val="none" w:sz="0" w:space="0" w:color="auto"/>
              <w:bottom w:val="none" w:sz="0" w:space="0" w:color="auto"/>
              <w:right w:val="none" w:sz="0" w:space="0" w:color="auto"/>
            </w:tcBorders>
            <w:noWrap/>
            <w:hideMark/>
          </w:tcPr>
          <w:p w14:paraId="34CBE32A" w14:textId="184FABB2" w:rsidR="00441C6E" w:rsidRPr="007766AB" w:rsidRDefault="00C37C14"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h</w:t>
            </w:r>
            <w:r w:rsidR="00441C6E" w:rsidRPr="007766AB">
              <w:rPr>
                <w:rFonts w:asciiTheme="minorHAnsi" w:eastAsia="Times New Roman" w:hAnsiTheme="minorHAnsi" w:cs="Times New Roman"/>
                <w:color w:val="000000"/>
                <w:lang w:val="en-GB"/>
              </w:rPr>
              <w:t>uman rights treaty body</w:t>
            </w:r>
          </w:p>
        </w:tc>
      </w:tr>
      <w:tr w:rsidR="00441C6E" w:rsidRPr="00A337F2" w14:paraId="3034323D"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1ECACCCB"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Kaikkinaisen naisten syrjinnän poistamista koskeva yleissopimus (CEDAW)</w:t>
            </w:r>
          </w:p>
          <w:p w14:paraId="651F470F"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Käytetään usein myös suomen kielessä pelkästään lyhennettä CEDAW. Sopimukseen </w:t>
            </w:r>
            <w:r w:rsidRPr="007766AB">
              <w:rPr>
                <w:rFonts w:asciiTheme="minorHAnsi" w:eastAsia="Times New Roman" w:hAnsiTheme="minorHAnsi" w:cs="Times New Roman"/>
                <w:b w:val="0"/>
                <w:sz w:val="20"/>
                <w:szCs w:val="20"/>
              </w:rPr>
              <w:t xml:space="preserve">liittyy </w:t>
            </w:r>
            <w:r w:rsidR="00F11B7A">
              <w:rPr>
                <w:rFonts w:asciiTheme="minorHAnsi" w:hAnsiTheme="minorHAnsi" w:cs="Trebuchet MS"/>
                <w:b w:val="0"/>
                <w:sz w:val="20"/>
                <w:szCs w:val="20"/>
              </w:rPr>
              <w:t xml:space="preserve">valinnainen </w:t>
            </w:r>
            <w:r w:rsidRPr="007766AB">
              <w:rPr>
                <w:rFonts w:asciiTheme="minorHAnsi" w:hAnsiTheme="minorHAnsi" w:cs="Trebuchet MS"/>
                <w:b w:val="0"/>
                <w:sz w:val="20"/>
                <w:szCs w:val="20"/>
              </w:rPr>
              <w:t>pöytäkirja yksilö- ja ryhmävalituksista (1999).</w:t>
            </w:r>
          </w:p>
          <w:p w14:paraId="7BF5F6F1" w14:textId="5866FD41" w:rsidR="00A337F2" w:rsidRPr="007766AB" w:rsidRDefault="00A337F2" w:rsidP="00441C6E">
            <w:pPr>
              <w:rPr>
                <w:rFonts w:asciiTheme="minorHAnsi" w:eastAsia="Times New Roman" w:hAnsiTheme="minorHAnsi" w:cs="Times New Roman"/>
                <w:b w:val="0"/>
                <w:color w:val="000000"/>
                <w:sz w:val="20"/>
                <w:szCs w:val="20"/>
              </w:rPr>
            </w:pPr>
            <w:r>
              <w:rPr>
                <w:rFonts w:asciiTheme="minorHAnsi" w:eastAsia="Times New Roman" w:hAnsiTheme="minorHAnsi" w:cs="Times New Roman"/>
                <w:b w:val="0"/>
                <w:color w:val="000000"/>
                <w:sz w:val="20"/>
                <w:szCs w:val="20"/>
              </w:rPr>
              <w:t>Finlex SopS 67/1986</w:t>
            </w:r>
          </w:p>
        </w:tc>
        <w:tc>
          <w:tcPr>
            <w:tcW w:w="4961" w:type="dxa"/>
            <w:noWrap/>
            <w:hideMark/>
          </w:tcPr>
          <w:p w14:paraId="260F7C5B" w14:textId="29913AF0" w:rsidR="00441C6E" w:rsidRPr="00832E96" w:rsidRDefault="009105C1"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lang w:val="sv-SE"/>
              </w:rPr>
            </w:pPr>
            <w:r w:rsidRPr="00832E96">
              <w:rPr>
                <w:rFonts w:asciiTheme="minorHAnsi" w:eastAsia="Times New Roman" w:hAnsiTheme="minorHAnsi" w:cs="Times New Roman"/>
                <w:color w:val="auto"/>
                <w:lang w:val="sv-SE"/>
              </w:rPr>
              <w:t>Konvention</w:t>
            </w:r>
            <w:r w:rsidR="00A337F2">
              <w:rPr>
                <w:rFonts w:asciiTheme="minorHAnsi" w:eastAsia="Times New Roman" w:hAnsiTheme="minorHAnsi" w:cs="Times New Roman"/>
                <w:color w:val="auto"/>
                <w:lang w:val="sv-SE"/>
              </w:rPr>
              <w:t>en</w:t>
            </w:r>
            <w:r w:rsidR="00441C6E" w:rsidRPr="00832E96">
              <w:rPr>
                <w:rFonts w:asciiTheme="minorHAnsi" w:eastAsia="Times New Roman" w:hAnsiTheme="minorHAnsi" w:cs="Times New Roman"/>
                <w:color w:val="auto"/>
                <w:lang w:val="sv-SE"/>
              </w:rPr>
              <w:t xml:space="preserve"> om avskaffande av all </w:t>
            </w:r>
            <w:r w:rsidR="00A337F2">
              <w:rPr>
                <w:rFonts w:asciiTheme="minorHAnsi" w:eastAsia="Times New Roman" w:hAnsiTheme="minorHAnsi" w:cs="Times New Roman"/>
                <w:color w:val="auto"/>
                <w:lang w:val="sv-SE"/>
              </w:rPr>
              <w:t>slags</w:t>
            </w:r>
            <w:r w:rsidR="00441C6E" w:rsidRPr="00832E96">
              <w:rPr>
                <w:rFonts w:asciiTheme="minorHAnsi" w:eastAsia="Times New Roman" w:hAnsiTheme="minorHAnsi" w:cs="Times New Roman"/>
                <w:color w:val="auto"/>
                <w:lang w:val="sv-SE"/>
              </w:rPr>
              <w:t xml:space="preserve"> av diskriminering av kvinnor (CEDAW)</w:t>
            </w:r>
          </w:p>
          <w:p w14:paraId="3B226BD3" w14:textId="5C129E65" w:rsidR="00441C6E"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lang w:val="sv-SE"/>
              </w:rPr>
            </w:pPr>
            <w:r w:rsidRPr="00832E96">
              <w:rPr>
                <w:rFonts w:asciiTheme="minorHAnsi" w:hAnsiTheme="minorHAnsi"/>
                <w:color w:val="auto"/>
                <w:sz w:val="20"/>
                <w:szCs w:val="20"/>
                <w:lang w:val="sv-SE"/>
              </w:rPr>
              <w:t>Fakultativt protokoll om enskild klagorätt till konvention</w:t>
            </w:r>
            <w:r w:rsidR="00A337F2">
              <w:rPr>
                <w:rFonts w:asciiTheme="minorHAnsi" w:hAnsiTheme="minorHAnsi"/>
                <w:color w:val="auto"/>
                <w:sz w:val="20"/>
                <w:szCs w:val="20"/>
                <w:lang w:val="sv-SE"/>
              </w:rPr>
              <w:t>en</w:t>
            </w:r>
            <w:r w:rsidRPr="00832E96">
              <w:rPr>
                <w:rFonts w:asciiTheme="minorHAnsi" w:hAnsiTheme="minorHAnsi"/>
                <w:color w:val="auto"/>
                <w:sz w:val="20"/>
                <w:szCs w:val="20"/>
                <w:lang w:val="sv-SE"/>
              </w:rPr>
              <w:t xml:space="preserve"> om avskaffande av all slags diskriminering av kvinnor </w:t>
            </w:r>
          </w:p>
          <w:p w14:paraId="51537FD4" w14:textId="1125D19A" w:rsidR="00A337F2" w:rsidRDefault="00A337F2" w:rsidP="00441C6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lang w:val="sv-SE"/>
              </w:rPr>
            </w:pPr>
          </w:p>
          <w:p w14:paraId="72E6BAF0" w14:textId="41DDA158" w:rsidR="00A337F2" w:rsidRPr="00832E96" w:rsidRDefault="000F188F" w:rsidP="00441C6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lang w:val="sv-SE"/>
              </w:rPr>
            </w:pPr>
            <w:r>
              <w:rPr>
                <w:rFonts w:asciiTheme="minorHAnsi" w:hAnsiTheme="minorHAnsi"/>
                <w:color w:val="auto"/>
                <w:sz w:val="20"/>
                <w:szCs w:val="20"/>
                <w:lang w:val="sv-SE"/>
              </w:rPr>
              <w:t>Lähde: ulko</w:t>
            </w:r>
            <w:r w:rsidR="00A337F2">
              <w:rPr>
                <w:rFonts w:asciiTheme="minorHAnsi" w:hAnsiTheme="minorHAnsi"/>
                <w:color w:val="auto"/>
                <w:sz w:val="20"/>
                <w:szCs w:val="20"/>
                <w:lang w:val="sv-SE"/>
              </w:rPr>
              <w:t>ministeriö</w:t>
            </w:r>
          </w:p>
          <w:p w14:paraId="328F6368" w14:textId="77777777" w:rsidR="00441C6E" w:rsidRPr="00832E96" w:rsidRDefault="00441C6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lang w:val="sv-SE"/>
              </w:rPr>
            </w:pPr>
          </w:p>
        </w:tc>
        <w:tc>
          <w:tcPr>
            <w:tcW w:w="4678" w:type="dxa"/>
            <w:noWrap/>
            <w:hideMark/>
          </w:tcPr>
          <w:p w14:paraId="41E559E2" w14:textId="77777777" w:rsidR="00441C6E" w:rsidRPr="007766AB"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Convention on the Elimination of All Forms of Discrimination against Women (CEDAW)</w:t>
            </w:r>
          </w:p>
          <w:p w14:paraId="16B6096C" w14:textId="77777777" w:rsidR="00441C6E" w:rsidRPr="004154D9"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hAnsiTheme="minorHAnsi" w:cs="Verdana"/>
                <w:bCs/>
                <w:color w:val="auto"/>
                <w:sz w:val="20"/>
                <w:szCs w:val="20"/>
                <w:lang w:val="en-US"/>
              </w:rPr>
            </w:pPr>
            <w:r w:rsidRPr="004154D9">
              <w:rPr>
                <w:rFonts w:asciiTheme="minorHAnsi" w:hAnsiTheme="minorHAnsi" w:cs="Verdana"/>
                <w:bCs/>
                <w:color w:val="auto"/>
                <w:sz w:val="20"/>
                <w:szCs w:val="20"/>
                <w:lang w:val="en-US"/>
              </w:rPr>
              <w:t>Optional Protocol to the Convention on the Elimination of All Forms of Discrimination against Women (CEDW-OP)</w:t>
            </w:r>
          </w:p>
          <w:p w14:paraId="6094314D" w14:textId="77777777" w:rsidR="00441C6E" w:rsidRPr="007766AB"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en-GB"/>
              </w:rPr>
            </w:pPr>
          </w:p>
        </w:tc>
      </w:tr>
      <w:tr w:rsidR="00441C6E" w:rsidRPr="00A337F2" w14:paraId="072F0F92"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tcBorders>
              <w:top w:val="none" w:sz="0" w:space="0" w:color="auto"/>
              <w:left w:val="none" w:sz="0" w:space="0" w:color="auto"/>
              <w:bottom w:val="none" w:sz="0" w:space="0" w:color="auto"/>
            </w:tcBorders>
            <w:noWrap/>
            <w:hideMark/>
          </w:tcPr>
          <w:p w14:paraId="5D780AC7"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lastRenderedPageBreak/>
              <w:t>Kaikkinaisen rotusyrjinnän poistamista koskeva kansainvälinen yleissopimus (CERD)</w:t>
            </w:r>
          </w:p>
          <w:p w14:paraId="61424C1B" w14:textId="234876C3" w:rsidR="00441C6E"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Käytetään usein myös suomen kielessä pelkästään lyhennettä CERD.</w:t>
            </w:r>
          </w:p>
          <w:p w14:paraId="476EA384" w14:textId="5300EF77" w:rsidR="00A337F2" w:rsidRPr="000F188F" w:rsidRDefault="00A337F2" w:rsidP="00441C6E">
            <w:pPr>
              <w:rPr>
                <w:rFonts w:asciiTheme="minorHAnsi" w:eastAsia="Times New Roman" w:hAnsiTheme="minorHAnsi" w:cs="Times New Roman"/>
                <w:b w:val="0"/>
                <w:color w:val="000000"/>
                <w:sz w:val="20"/>
                <w:szCs w:val="20"/>
              </w:rPr>
            </w:pPr>
            <w:r w:rsidRPr="000F188F">
              <w:rPr>
                <w:rFonts w:asciiTheme="minorHAnsi" w:eastAsia="Times New Roman" w:hAnsiTheme="minorHAnsi" w:cs="Times New Roman"/>
                <w:b w:val="0"/>
                <w:color w:val="000000"/>
                <w:sz w:val="20"/>
                <w:szCs w:val="20"/>
              </w:rPr>
              <w:t>Finlex SopS 37/1970</w:t>
            </w:r>
          </w:p>
        </w:tc>
        <w:tc>
          <w:tcPr>
            <w:tcW w:w="4961" w:type="dxa"/>
            <w:tcBorders>
              <w:top w:val="none" w:sz="0" w:space="0" w:color="auto"/>
              <w:bottom w:val="none" w:sz="0" w:space="0" w:color="auto"/>
            </w:tcBorders>
            <w:noWrap/>
            <w:hideMark/>
          </w:tcPr>
          <w:p w14:paraId="76A920B6" w14:textId="0F25FB66" w:rsidR="00441C6E"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lang w:val="sv-SE"/>
              </w:rPr>
            </w:pPr>
            <w:r w:rsidRPr="00832E96">
              <w:rPr>
                <w:rFonts w:asciiTheme="minorHAnsi" w:eastAsia="Times New Roman" w:hAnsiTheme="minorHAnsi" w:cs="Times New Roman"/>
                <w:color w:val="auto"/>
                <w:lang w:val="sv-SE"/>
              </w:rPr>
              <w:t>Internationell konvention</w:t>
            </w:r>
            <w:r w:rsidR="00A337F2">
              <w:rPr>
                <w:rFonts w:asciiTheme="minorHAnsi" w:eastAsia="Times New Roman" w:hAnsiTheme="minorHAnsi" w:cs="Times New Roman"/>
                <w:color w:val="auto"/>
                <w:lang w:val="sv-SE"/>
              </w:rPr>
              <w:t>en om avskaffande</w:t>
            </w:r>
            <w:r w:rsidRPr="00832E96">
              <w:rPr>
                <w:rFonts w:asciiTheme="minorHAnsi" w:eastAsia="Times New Roman" w:hAnsiTheme="minorHAnsi" w:cs="Times New Roman"/>
                <w:color w:val="auto"/>
                <w:lang w:val="sv-SE"/>
              </w:rPr>
              <w:t xml:space="preserve"> av alla former av rasdiskriminering</w:t>
            </w:r>
          </w:p>
          <w:p w14:paraId="1FB9DFA3" w14:textId="77777777" w:rsidR="00A337F2" w:rsidRDefault="00A337F2"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lang w:val="sv-SE"/>
              </w:rPr>
            </w:pPr>
          </w:p>
          <w:p w14:paraId="7A83D485" w14:textId="3537F9D0" w:rsidR="00A337F2" w:rsidRPr="00832E96" w:rsidRDefault="000F188F"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lang w:val="sv-SE"/>
              </w:rPr>
            </w:pPr>
            <w:r>
              <w:rPr>
                <w:rFonts w:asciiTheme="minorHAnsi" w:eastAsia="Times New Roman" w:hAnsiTheme="minorHAnsi" w:cs="Times New Roman"/>
                <w:color w:val="auto"/>
                <w:lang w:val="sv-SE"/>
              </w:rPr>
              <w:t>Lähde: ulko</w:t>
            </w:r>
            <w:r w:rsidR="00A337F2">
              <w:rPr>
                <w:rFonts w:asciiTheme="minorHAnsi" w:eastAsia="Times New Roman" w:hAnsiTheme="minorHAnsi" w:cs="Times New Roman"/>
                <w:color w:val="auto"/>
                <w:lang w:val="sv-SE"/>
              </w:rPr>
              <w:t>ministeriö</w:t>
            </w:r>
          </w:p>
        </w:tc>
        <w:tc>
          <w:tcPr>
            <w:tcW w:w="4678" w:type="dxa"/>
            <w:tcBorders>
              <w:top w:val="none" w:sz="0" w:space="0" w:color="auto"/>
              <w:bottom w:val="none" w:sz="0" w:space="0" w:color="auto"/>
              <w:right w:val="none" w:sz="0" w:space="0" w:color="auto"/>
            </w:tcBorders>
            <w:noWrap/>
            <w:hideMark/>
          </w:tcPr>
          <w:p w14:paraId="2E7CDCCA" w14:textId="77777777" w:rsidR="00441C6E" w:rsidRPr="007766AB"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International Convention on the Elimination of All Forms of Racial Discrimination (ICERD)</w:t>
            </w:r>
          </w:p>
        </w:tc>
      </w:tr>
      <w:tr w:rsidR="00441C6E" w:rsidRPr="007766AB" w14:paraId="3BD9F9C5"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337513E1"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 xml:space="preserve">Kansainvälinen rikostuomioistuin </w:t>
            </w:r>
          </w:p>
          <w:p w14:paraId="2D886F4A"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b w:val="0"/>
                <w:color w:val="000000"/>
                <w:sz w:val="20"/>
                <w:szCs w:val="20"/>
              </w:rPr>
              <w:t>Vuonna 2002 perustettu kansainvälinen rikostuomioistuin käsittelee sotarikoksia, rikoksia ihmisyyttä vastaan ja joukkotuhontaa. Vrt. kansainvälinen tuomioistuin.</w:t>
            </w:r>
          </w:p>
          <w:p w14:paraId="66222779" w14:textId="77777777" w:rsidR="00441C6E" w:rsidRPr="007766AB" w:rsidRDefault="00441C6E" w:rsidP="00441C6E">
            <w:pPr>
              <w:rPr>
                <w:rFonts w:asciiTheme="minorHAnsi" w:eastAsia="Times New Roman" w:hAnsiTheme="minorHAnsi" w:cs="Times New Roman"/>
                <w:color w:val="000000"/>
                <w:sz w:val="20"/>
                <w:szCs w:val="20"/>
              </w:rPr>
            </w:pPr>
          </w:p>
        </w:tc>
        <w:tc>
          <w:tcPr>
            <w:tcW w:w="4961" w:type="dxa"/>
            <w:noWrap/>
          </w:tcPr>
          <w:p w14:paraId="475132A2" w14:textId="77777777" w:rsidR="00441C6E" w:rsidRPr="00832E96" w:rsidRDefault="00441C6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lang w:val="sv-SE"/>
              </w:rPr>
            </w:pPr>
            <w:r w:rsidRPr="00832E96">
              <w:rPr>
                <w:rFonts w:asciiTheme="minorHAnsi" w:hAnsiTheme="minorHAnsi" w:cs="Georgia"/>
                <w:color w:val="auto"/>
                <w:lang w:val="sv-SE"/>
              </w:rPr>
              <w:t>Internationella brottmålsdomstolen</w:t>
            </w:r>
          </w:p>
        </w:tc>
        <w:tc>
          <w:tcPr>
            <w:tcW w:w="4678" w:type="dxa"/>
            <w:noWrap/>
          </w:tcPr>
          <w:p w14:paraId="11105D5A" w14:textId="77777777" w:rsidR="00441C6E" w:rsidRPr="007766AB"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International Criminal Court (ICC)</w:t>
            </w:r>
          </w:p>
        </w:tc>
      </w:tr>
      <w:tr w:rsidR="00441C6E" w:rsidRPr="00A337F2" w14:paraId="7B121EC6"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tcBorders>
              <w:top w:val="none" w:sz="0" w:space="0" w:color="auto"/>
              <w:left w:val="none" w:sz="0" w:space="0" w:color="auto"/>
              <w:bottom w:val="none" w:sz="0" w:space="0" w:color="auto"/>
            </w:tcBorders>
            <w:noWrap/>
            <w:hideMark/>
          </w:tcPr>
          <w:p w14:paraId="344FDD9F"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Kansainvälinen tuomioistuin</w:t>
            </w:r>
          </w:p>
          <w:p w14:paraId="76F5FB8B" w14:textId="77777777" w:rsidR="00441C6E" w:rsidRPr="007766AB" w:rsidRDefault="00441C6E" w:rsidP="00441C6E">
            <w:pPr>
              <w:rPr>
                <w:rFonts w:asciiTheme="minorHAnsi" w:eastAsia="Times New Roman" w:hAnsiTheme="minorHAnsi" w:cs="Times New Roman"/>
                <w:b w:val="0"/>
                <w:sz w:val="20"/>
                <w:szCs w:val="20"/>
              </w:rPr>
            </w:pPr>
            <w:r w:rsidRPr="007766AB">
              <w:rPr>
                <w:rFonts w:asciiTheme="minorHAnsi" w:eastAsia="Times New Roman" w:hAnsiTheme="minorHAnsi" w:cs="Times New Roman"/>
                <w:b w:val="0"/>
                <w:color w:val="000000"/>
                <w:sz w:val="20"/>
                <w:szCs w:val="20"/>
              </w:rPr>
              <w:t xml:space="preserve">Kansainvälinen tuomioistuin perustettiin YK:n peruskirjalla vuonna 1945, toimii Haagissa. YK:n oikeudellinen elin, joka ratkoo vain valtioiden välisiä kiistoja. Lisäksi </w:t>
            </w:r>
            <w:r w:rsidRPr="007766AB">
              <w:rPr>
                <w:rFonts w:asciiTheme="minorHAnsi" w:hAnsiTheme="minorHAnsi" w:cs="Trebuchet MS"/>
                <w:b w:val="0"/>
                <w:sz w:val="20"/>
                <w:szCs w:val="20"/>
              </w:rPr>
              <w:t xml:space="preserve">YK:n toimielimet ja erityisjärjestöt voivat pyytää tuomioistuimelta </w:t>
            </w:r>
            <w:r w:rsidRPr="007766AB">
              <w:rPr>
                <w:rFonts w:asciiTheme="minorHAnsi" w:hAnsiTheme="minorHAnsi" w:cs="Trebuchet MS"/>
                <w:b w:val="0"/>
                <w:bCs w:val="0"/>
                <w:sz w:val="20"/>
                <w:szCs w:val="20"/>
              </w:rPr>
              <w:t xml:space="preserve">neuvoa-antavia lausuntoja. </w:t>
            </w:r>
            <w:r w:rsidRPr="007766AB">
              <w:rPr>
                <w:rFonts w:asciiTheme="minorHAnsi" w:eastAsia="Times New Roman" w:hAnsiTheme="minorHAnsi" w:cs="Times New Roman"/>
                <w:b w:val="0"/>
                <w:color w:val="000000"/>
                <w:sz w:val="20"/>
                <w:szCs w:val="20"/>
              </w:rPr>
              <w:t xml:space="preserve">Se sekoitetaan usein kansainväliseen rikostuomioistuimeen tai väliaikaisiin Jugoslavian ja Ruandan sotarikostuomioistuimiin. </w:t>
            </w:r>
          </w:p>
          <w:p w14:paraId="55BFFB15" w14:textId="77777777" w:rsidR="00441C6E" w:rsidRPr="007766AB" w:rsidRDefault="00441C6E" w:rsidP="00441C6E">
            <w:pPr>
              <w:rPr>
                <w:rFonts w:asciiTheme="minorHAnsi" w:eastAsia="Times New Roman" w:hAnsiTheme="minorHAnsi" w:cs="Times New Roman"/>
                <w:b w:val="0"/>
                <w:color w:val="000000"/>
                <w:sz w:val="20"/>
                <w:szCs w:val="20"/>
              </w:rPr>
            </w:pPr>
          </w:p>
        </w:tc>
        <w:tc>
          <w:tcPr>
            <w:tcW w:w="4961" w:type="dxa"/>
            <w:tcBorders>
              <w:top w:val="none" w:sz="0" w:space="0" w:color="auto"/>
              <w:bottom w:val="none" w:sz="0" w:space="0" w:color="auto"/>
            </w:tcBorders>
            <w:noWrap/>
            <w:hideMark/>
          </w:tcPr>
          <w:p w14:paraId="3E6FA15F" w14:textId="6A01F835" w:rsidR="00441C6E" w:rsidRPr="00A337F2" w:rsidRDefault="00E4675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A337F2">
              <w:rPr>
                <w:rFonts w:asciiTheme="minorHAnsi" w:eastAsia="Times New Roman" w:hAnsiTheme="minorHAnsi" w:cs="Times New Roman"/>
                <w:color w:val="000000"/>
              </w:rPr>
              <w:t>Internationella domstolen</w:t>
            </w:r>
          </w:p>
          <w:p w14:paraId="41102A92" w14:textId="27FE692F" w:rsidR="00D0622E" w:rsidRPr="00E4675E" w:rsidRDefault="00E4675E" w:rsidP="00E4675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E4675E">
              <w:rPr>
                <w:rFonts w:asciiTheme="minorHAnsi" w:hAnsiTheme="minorHAnsi"/>
                <w:sz w:val="20"/>
                <w:szCs w:val="20"/>
              </w:rPr>
              <w:t>Lähde: YK-sanasto, Suomen YK-liitto</w:t>
            </w:r>
          </w:p>
        </w:tc>
        <w:tc>
          <w:tcPr>
            <w:tcW w:w="4678" w:type="dxa"/>
            <w:tcBorders>
              <w:top w:val="none" w:sz="0" w:space="0" w:color="auto"/>
              <w:bottom w:val="none" w:sz="0" w:space="0" w:color="auto"/>
              <w:right w:val="none" w:sz="0" w:space="0" w:color="auto"/>
            </w:tcBorders>
            <w:noWrap/>
            <w:hideMark/>
          </w:tcPr>
          <w:p w14:paraId="243E09FE" w14:textId="77777777" w:rsidR="00441C6E" w:rsidRPr="007766AB"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International Court of Justice (ICJ)</w:t>
            </w:r>
          </w:p>
        </w:tc>
      </w:tr>
      <w:tr w:rsidR="00441C6E" w:rsidRPr="00A337F2" w14:paraId="3A95CA27"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01339967"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 xml:space="preserve">Kansalaisoikeuksia ja poliittisia oikeuksia koskeva kansainvälinen yleissopimus </w:t>
            </w:r>
          </w:p>
          <w:p w14:paraId="3390C77B"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(KP-sopimus)</w:t>
            </w:r>
          </w:p>
          <w:p w14:paraId="544182F7" w14:textId="19BCE2E2" w:rsidR="00441C6E" w:rsidRDefault="00441C6E" w:rsidP="00441C6E">
            <w:pPr>
              <w:rPr>
                <w:rFonts w:asciiTheme="minorHAnsi" w:hAnsiTheme="minorHAnsi" w:cs="Trebuchet MS"/>
                <w:b w:val="0"/>
                <w:sz w:val="20"/>
                <w:szCs w:val="20"/>
              </w:rPr>
            </w:pPr>
            <w:r w:rsidRPr="007766AB">
              <w:rPr>
                <w:rFonts w:asciiTheme="minorHAnsi" w:eastAsia="Times New Roman" w:hAnsiTheme="minorHAnsi" w:cs="Times New Roman"/>
                <w:b w:val="0"/>
                <w:color w:val="000000"/>
                <w:sz w:val="20"/>
                <w:szCs w:val="20"/>
              </w:rPr>
              <w:t xml:space="preserve">Käytetään yleisesti nimitystä KP-sopimus (ja vastaavasti käytetään nimitystä KP-oikeudet). Sopimuksella on </w:t>
            </w:r>
            <w:r w:rsidR="00F11B7A">
              <w:rPr>
                <w:rFonts w:asciiTheme="minorHAnsi" w:hAnsiTheme="minorHAnsi" w:cs="Trebuchet MS"/>
                <w:b w:val="0"/>
                <w:sz w:val="20"/>
                <w:szCs w:val="20"/>
              </w:rPr>
              <w:t xml:space="preserve">valinnaiset </w:t>
            </w:r>
            <w:r w:rsidRPr="007766AB">
              <w:rPr>
                <w:rFonts w:asciiTheme="minorHAnsi" w:hAnsiTheme="minorHAnsi" w:cs="Trebuchet MS"/>
                <w:b w:val="0"/>
                <w:sz w:val="20"/>
                <w:szCs w:val="20"/>
              </w:rPr>
              <w:t>pöytäkirjat yksilövalituksista (1966) ja kuolemanrangaistuksen poistamisesta (1989).</w:t>
            </w:r>
          </w:p>
          <w:p w14:paraId="280AFA65" w14:textId="07BB23B2" w:rsidR="000F188F" w:rsidRPr="007766AB" w:rsidRDefault="000F188F" w:rsidP="00441C6E">
            <w:pPr>
              <w:rPr>
                <w:rFonts w:asciiTheme="minorHAnsi" w:eastAsia="Times New Roman" w:hAnsiTheme="minorHAnsi" w:cs="Times New Roman"/>
                <w:b w:val="0"/>
                <w:sz w:val="20"/>
                <w:szCs w:val="20"/>
              </w:rPr>
            </w:pPr>
            <w:r>
              <w:rPr>
                <w:rFonts w:asciiTheme="minorHAnsi" w:hAnsiTheme="minorHAnsi" w:cs="Trebuchet MS"/>
                <w:b w:val="0"/>
                <w:sz w:val="20"/>
                <w:szCs w:val="20"/>
              </w:rPr>
              <w:t>Finlex SopS 7/1976</w:t>
            </w:r>
          </w:p>
          <w:p w14:paraId="704A156E" w14:textId="77777777" w:rsidR="00441C6E" w:rsidRPr="007766AB" w:rsidRDefault="00441C6E" w:rsidP="00441C6E">
            <w:pPr>
              <w:rPr>
                <w:rFonts w:asciiTheme="minorHAnsi" w:eastAsia="Times New Roman" w:hAnsiTheme="minorHAnsi" w:cs="Times New Roman"/>
                <w:color w:val="000000"/>
              </w:rPr>
            </w:pPr>
          </w:p>
        </w:tc>
        <w:tc>
          <w:tcPr>
            <w:tcW w:w="4961" w:type="dxa"/>
            <w:noWrap/>
            <w:hideMark/>
          </w:tcPr>
          <w:p w14:paraId="6525216F" w14:textId="7A6E65B1" w:rsidR="00441C6E" w:rsidRPr="00832E96" w:rsidRDefault="00441C6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lang w:val="sv-SE"/>
              </w:rPr>
            </w:pPr>
            <w:r w:rsidRPr="00832E96">
              <w:rPr>
                <w:rFonts w:asciiTheme="minorHAnsi" w:eastAsia="Times New Roman" w:hAnsiTheme="minorHAnsi" w:cs="Times New Roman"/>
                <w:color w:val="auto"/>
                <w:lang w:val="sv-SE"/>
              </w:rPr>
              <w:lastRenderedPageBreak/>
              <w:t>Internationell konvention</w:t>
            </w:r>
            <w:r w:rsidR="000F188F">
              <w:rPr>
                <w:rFonts w:asciiTheme="minorHAnsi" w:eastAsia="Times New Roman" w:hAnsiTheme="minorHAnsi" w:cs="Times New Roman"/>
                <w:color w:val="auto"/>
                <w:lang w:val="sv-SE"/>
              </w:rPr>
              <w:t>en</w:t>
            </w:r>
            <w:r w:rsidRPr="00832E96">
              <w:rPr>
                <w:rFonts w:asciiTheme="minorHAnsi" w:eastAsia="Times New Roman" w:hAnsiTheme="minorHAnsi" w:cs="Times New Roman"/>
                <w:color w:val="auto"/>
                <w:lang w:val="sv-SE"/>
              </w:rPr>
              <w:t xml:space="preserve"> om medborgerliga och politiska rättigheter</w:t>
            </w:r>
            <w:r w:rsidR="000F188F">
              <w:rPr>
                <w:rFonts w:asciiTheme="minorHAnsi" w:eastAsia="Times New Roman" w:hAnsiTheme="minorHAnsi" w:cs="Times New Roman"/>
                <w:color w:val="auto"/>
                <w:lang w:val="sv-SE"/>
              </w:rPr>
              <w:t xml:space="preserve"> (MP-konventionen)</w:t>
            </w:r>
          </w:p>
          <w:p w14:paraId="02633ADC" w14:textId="56FC27D7" w:rsidR="00441C6E" w:rsidRDefault="00441C6E" w:rsidP="00832E96">
            <w:pPr>
              <w:ind w:right="-108"/>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8"/>
                <w:szCs w:val="18"/>
                <w:lang w:val="sv-SE"/>
              </w:rPr>
            </w:pPr>
            <w:r w:rsidRPr="00832E96">
              <w:rPr>
                <w:rFonts w:asciiTheme="minorHAnsi" w:hAnsiTheme="minorHAnsi"/>
                <w:color w:val="auto"/>
                <w:sz w:val="20"/>
                <w:szCs w:val="20"/>
                <w:lang w:val="sv-SE"/>
              </w:rPr>
              <w:t>Fakultativt protokoll om enskild klagorätt till den internationella konvention</w:t>
            </w:r>
            <w:r w:rsidR="000F188F">
              <w:rPr>
                <w:rFonts w:asciiTheme="minorHAnsi" w:hAnsiTheme="minorHAnsi"/>
                <w:color w:val="auto"/>
                <w:sz w:val="20"/>
                <w:szCs w:val="20"/>
                <w:lang w:val="sv-SE"/>
              </w:rPr>
              <w:t>en</w:t>
            </w:r>
            <w:r w:rsidRPr="00832E96">
              <w:rPr>
                <w:rFonts w:asciiTheme="minorHAnsi" w:hAnsiTheme="minorHAnsi"/>
                <w:color w:val="auto"/>
                <w:sz w:val="20"/>
                <w:szCs w:val="20"/>
                <w:lang w:val="sv-SE"/>
              </w:rPr>
              <w:t xml:space="preserve"> om medborgerliga och politiska rättigheter, fakultativa protokollet syftande till dödsstraffets avskaffande</w:t>
            </w:r>
            <w:r w:rsidRPr="00832E96">
              <w:rPr>
                <w:rFonts w:asciiTheme="minorHAnsi" w:hAnsiTheme="minorHAnsi"/>
                <w:color w:val="auto"/>
                <w:sz w:val="18"/>
                <w:szCs w:val="18"/>
                <w:lang w:val="sv-SE"/>
              </w:rPr>
              <w:t xml:space="preserve"> </w:t>
            </w:r>
          </w:p>
          <w:p w14:paraId="2496E9AB" w14:textId="77777777" w:rsidR="000F188F" w:rsidRDefault="000F188F" w:rsidP="00832E96">
            <w:pPr>
              <w:ind w:right="-108"/>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8"/>
                <w:szCs w:val="18"/>
                <w:lang w:val="sv-SE"/>
              </w:rPr>
            </w:pPr>
          </w:p>
          <w:p w14:paraId="0C4B78FB" w14:textId="72A3EB1F" w:rsidR="000F188F" w:rsidRPr="00832E96" w:rsidRDefault="000F188F" w:rsidP="00832E96">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lang w:val="sv-SE"/>
              </w:rPr>
            </w:pPr>
            <w:r w:rsidRPr="000F188F">
              <w:rPr>
                <w:rFonts w:asciiTheme="minorHAnsi" w:hAnsiTheme="minorHAnsi"/>
                <w:color w:val="auto"/>
                <w:sz w:val="18"/>
                <w:szCs w:val="18"/>
                <w:lang w:val="sv-SE"/>
              </w:rPr>
              <w:t>Lähde: ulkoministeriö</w:t>
            </w:r>
          </w:p>
        </w:tc>
        <w:tc>
          <w:tcPr>
            <w:tcW w:w="4678" w:type="dxa"/>
            <w:noWrap/>
            <w:hideMark/>
          </w:tcPr>
          <w:p w14:paraId="466CF805" w14:textId="77777777" w:rsidR="00441C6E" w:rsidRPr="007766AB"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 xml:space="preserve">International Covenant on Civil and Political Rights (ICCPR) </w:t>
            </w:r>
          </w:p>
          <w:p w14:paraId="5D73B28E" w14:textId="77777777" w:rsidR="00441C6E" w:rsidRPr="007766AB"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en-GB"/>
              </w:rPr>
            </w:pPr>
            <w:r w:rsidRPr="007766AB">
              <w:rPr>
                <w:rFonts w:asciiTheme="minorHAnsi" w:eastAsia="Times New Roman" w:hAnsiTheme="minorHAnsi" w:cs="Times New Roman"/>
                <w:color w:val="000000"/>
                <w:sz w:val="20"/>
                <w:szCs w:val="20"/>
                <w:lang w:val="en-GB"/>
              </w:rPr>
              <w:t xml:space="preserve">Optional protocol to the International Covenant on Civil and Political Rights, </w:t>
            </w:r>
            <w:r w:rsidRPr="007766AB">
              <w:rPr>
                <w:rFonts w:asciiTheme="minorHAnsi" w:hAnsiTheme="minorHAnsi" w:cs="Verdana"/>
                <w:bCs/>
                <w:color w:val="242424"/>
                <w:sz w:val="20"/>
                <w:szCs w:val="20"/>
                <w:lang w:val="en-US"/>
              </w:rPr>
              <w:t xml:space="preserve">Second Optional Protocol to the International Covenant on Civil and Political </w:t>
            </w:r>
            <w:r w:rsidR="00F5357B">
              <w:rPr>
                <w:rFonts w:asciiTheme="minorHAnsi" w:hAnsiTheme="minorHAnsi" w:cs="Verdana"/>
                <w:bCs/>
                <w:color w:val="242424"/>
                <w:sz w:val="20"/>
                <w:szCs w:val="20"/>
                <w:lang w:val="en-US"/>
              </w:rPr>
              <w:t>Rights, aiming at the abolition</w:t>
            </w:r>
            <w:r w:rsidRPr="007766AB">
              <w:rPr>
                <w:rFonts w:ascii="MS Gothic" w:eastAsia="MS Gothic" w:hAnsi="MS Gothic" w:cs="MS Gothic" w:hint="eastAsia"/>
                <w:bCs/>
                <w:color w:val="242424"/>
                <w:sz w:val="20"/>
                <w:szCs w:val="20"/>
                <w:lang w:val="en-US"/>
              </w:rPr>
              <w:t> </w:t>
            </w:r>
            <w:r w:rsidRPr="007766AB">
              <w:rPr>
                <w:rFonts w:asciiTheme="minorHAnsi" w:hAnsiTheme="minorHAnsi" w:cs="Verdana"/>
                <w:bCs/>
                <w:color w:val="242424"/>
                <w:sz w:val="20"/>
                <w:szCs w:val="20"/>
                <w:lang w:val="en-US"/>
              </w:rPr>
              <w:t>of the death penalty</w:t>
            </w:r>
          </w:p>
        </w:tc>
      </w:tr>
      <w:tr w:rsidR="00441C6E" w:rsidRPr="00A337F2" w14:paraId="2F2FBB03"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tcBorders>
              <w:top w:val="none" w:sz="0" w:space="0" w:color="auto"/>
              <w:left w:val="none" w:sz="0" w:space="0" w:color="auto"/>
              <w:bottom w:val="none" w:sz="0" w:space="0" w:color="auto"/>
            </w:tcBorders>
            <w:noWrap/>
            <w:hideMark/>
          </w:tcPr>
          <w:p w14:paraId="1F790878"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Kidutuksen ja muun julman, epäinhimillisen ja halventavan kohtelun tai rangaistuksen vastainen yleissopimus</w:t>
            </w:r>
          </w:p>
          <w:p w14:paraId="0146B652" w14:textId="1AB60A5B" w:rsidR="00441C6E" w:rsidRDefault="00441C6E" w:rsidP="00441C6E">
            <w:pPr>
              <w:rPr>
                <w:rFonts w:asciiTheme="minorHAnsi" w:hAnsiTheme="minorHAnsi" w:cs="Trebuchet MS"/>
                <w:b w:val="0"/>
                <w:sz w:val="20"/>
                <w:szCs w:val="20"/>
              </w:rPr>
            </w:pPr>
            <w:r w:rsidRPr="007766AB">
              <w:rPr>
                <w:rFonts w:asciiTheme="minorHAnsi" w:eastAsia="Times New Roman" w:hAnsiTheme="minorHAnsi" w:cs="Times New Roman"/>
                <w:b w:val="0"/>
                <w:color w:val="000000"/>
                <w:sz w:val="20"/>
                <w:szCs w:val="20"/>
              </w:rPr>
              <w:t xml:space="preserve">Käytetään usein myös suomen kielessä pelkästään lyhennettä CAT. Sopimukseen liittyy </w:t>
            </w:r>
            <w:r w:rsidR="00F11B7A">
              <w:rPr>
                <w:rFonts w:asciiTheme="minorHAnsi" w:hAnsiTheme="minorHAnsi" w:cs="Trebuchet MS"/>
                <w:b w:val="0"/>
                <w:sz w:val="20"/>
                <w:szCs w:val="20"/>
              </w:rPr>
              <w:t xml:space="preserve">valinnainen </w:t>
            </w:r>
            <w:r w:rsidRPr="007766AB">
              <w:rPr>
                <w:rFonts w:asciiTheme="minorHAnsi" w:hAnsiTheme="minorHAnsi" w:cs="Trebuchet MS"/>
                <w:b w:val="0"/>
                <w:sz w:val="20"/>
                <w:szCs w:val="20"/>
              </w:rPr>
              <w:t>pöytäkirja kansallisesta ja kansainvälisestä valvontajärjestelmästä (2002).</w:t>
            </w:r>
          </w:p>
          <w:p w14:paraId="54B81130" w14:textId="328E8965" w:rsidR="00D74222" w:rsidRPr="007766AB" w:rsidRDefault="00D74222" w:rsidP="00441C6E">
            <w:pPr>
              <w:rPr>
                <w:rFonts w:asciiTheme="minorHAnsi" w:eastAsia="Times New Roman" w:hAnsiTheme="minorHAnsi" w:cs="Times New Roman"/>
                <w:b w:val="0"/>
                <w:sz w:val="20"/>
                <w:szCs w:val="20"/>
              </w:rPr>
            </w:pPr>
            <w:r>
              <w:rPr>
                <w:rFonts w:asciiTheme="minorHAnsi" w:hAnsiTheme="minorHAnsi" w:cs="Trebuchet MS"/>
                <w:b w:val="0"/>
                <w:sz w:val="20"/>
                <w:szCs w:val="20"/>
              </w:rPr>
              <w:t>Finlex SopS 59/1989</w:t>
            </w:r>
          </w:p>
          <w:p w14:paraId="10CD0949" w14:textId="77777777" w:rsidR="00441C6E" w:rsidRPr="007766AB" w:rsidRDefault="00441C6E" w:rsidP="00441C6E">
            <w:pPr>
              <w:rPr>
                <w:rFonts w:asciiTheme="minorHAnsi" w:eastAsia="Times New Roman" w:hAnsiTheme="minorHAnsi" w:cs="Times New Roman"/>
                <w:b w:val="0"/>
                <w:color w:val="000000"/>
                <w:sz w:val="20"/>
                <w:szCs w:val="20"/>
              </w:rPr>
            </w:pPr>
          </w:p>
        </w:tc>
        <w:tc>
          <w:tcPr>
            <w:tcW w:w="4961" w:type="dxa"/>
            <w:tcBorders>
              <w:top w:val="none" w:sz="0" w:space="0" w:color="auto"/>
              <w:bottom w:val="none" w:sz="0" w:space="0" w:color="auto"/>
            </w:tcBorders>
            <w:noWrap/>
            <w:hideMark/>
          </w:tcPr>
          <w:p w14:paraId="24E9F06B" w14:textId="7E41D66C" w:rsidR="00441C6E" w:rsidRPr="007766AB"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Konvention</w:t>
            </w:r>
            <w:r w:rsidR="00D74222">
              <w:rPr>
                <w:rFonts w:asciiTheme="minorHAnsi" w:eastAsia="Times New Roman" w:hAnsiTheme="minorHAnsi" w:cs="Times New Roman"/>
                <w:color w:val="000000"/>
                <w:lang w:val="sv-SE"/>
              </w:rPr>
              <w:t>en</w:t>
            </w:r>
            <w:r w:rsidRPr="007766AB">
              <w:rPr>
                <w:rFonts w:asciiTheme="minorHAnsi" w:eastAsia="Times New Roman" w:hAnsiTheme="minorHAnsi" w:cs="Times New Roman"/>
                <w:color w:val="000000"/>
                <w:lang w:val="sv-SE"/>
              </w:rPr>
              <w:t xml:space="preserve"> mot tortyr och annan grym, omänsklig eller förnedrande behandling eller bestraffning</w:t>
            </w:r>
          </w:p>
          <w:p w14:paraId="3DB8EF02" w14:textId="59F58C83" w:rsidR="00441C6E"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v-SE"/>
              </w:rPr>
            </w:pPr>
            <w:r w:rsidRPr="007766AB">
              <w:rPr>
                <w:rFonts w:asciiTheme="minorHAnsi" w:hAnsiTheme="minorHAnsi"/>
                <w:sz w:val="20"/>
                <w:szCs w:val="20"/>
                <w:lang w:val="sv-SE"/>
              </w:rPr>
              <w:t>Fakultativt protokoll till konvention</w:t>
            </w:r>
            <w:r w:rsidR="00D74222">
              <w:rPr>
                <w:rFonts w:asciiTheme="minorHAnsi" w:hAnsiTheme="minorHAnsi"/>
                <w:sz w:val="20"/>
                <w:szCs w:val="20"/>
                <w:lang w:val="sv-SE"/>
              </w:rPr>
              <w:t>en</w:t>
            </w:r>
            <w:r w:rsidRPr="007766AB">
              <w:rPr>
                <w:rFonts w:asciiTheme="minorHAnsi" w:hAnsiTheme="minorHAnsi"/>
                <w:sz w:val="20"/>
                <w:szCs w:val="20"/>
                <w:lang w:val="sv-SE"/>
              </w:rPr>
              <w:t xml:space="preserve"> mot tortyr och annan grym, omänsklig eller förnedrand</w:t>
            </w:r>
            <w:r w:rsidR="00E4675E">
              <w:rPr>
                <w:rFonts w:asciiTheme="minorHAnsi" w:hAnsiTheme="minorHAnsi"/>
                <w:sz w:val="20"/>
                <w:szCs w:val="20"/>
                <w:lang w:val="sv-SE"/>
              </w:rPr>
              <w:t>e behandling eller bestraffning</w:t>
            </w:r>
          </w:p>
          <w:p w14:paraId="7224D7F2" w14:textId="77777777" w:rsidR="00DB6B7A" w:rsidRDefault="00DB6B7A" w:rsidP="00441C6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v-SE"/>
              </w:rPr>
            </w:pPr>
          </w:p>
          <w:p w14:paraId="7AB5EF69" w14:textId="3076C770" w:rsidR="00441C6E" w:rsidRPr="00E4675E" w:rsidRDefault="00E4675E" w:rsidP="00D7422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E4675E">
              <w:rPr>
                <w:rFonts w:asciiTheme="minorHAnsi" w:hAnsiTheme="minorHAnsi"/>
                <w:sz w:val="20"/>
                <w:szCs w:val="20"/>
              </w:rPr>
              <w:t xml:space="preserve">Lähde: </w:t>
            </w:r>
            <w:r w:rsidR="00D74222">
              <w:rPr>
                <w:rFonts w:asciiTheme="minorHAnsi" w:hAnsiTheme="minorHAnsi"/>
                <w:sz w:val="20"/>
                <w:szCs w:val="20"/>
              </w:rPr>
              <w:t>ulkoministeriö</w:t>
            </w:r>
          </w:p>
        </w:tc>
        <w:tc>
          <w:tcPr>
            <w:tcW w:w="4678" w:type="dxa"/>
            <w:tcBorders>
              <w:top w:val="none" w:sz="0" w:space="0" w:color="auto"/>
              <w:bottom w:val="none" w:sz="0" w:space="0" w:color="auto"/>
              <w:right w:val="none" w:sz="0" w:space="0" w:color="auto"/>
            </w:tcBorders>
            <w:noWrap/>
            <w:hideMark/>
          </w:tcPr>
          <w:p w14:paraId="30AE82D6" w14:textId="77777777" w:rsidR="00441C6E" w:rsidRPr="007766AB"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Convention against Torture and Other Cruel, Inhuman or Degrading Treatment or Punishment (CAT)</w:t>
            </w:r>
          </w:p>
          <w:p w14:paraId="31DE109A" w14:textId="77777777" w:rsidR="00441C6E" w:rsidRPr="007766AB"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val="en-GB"/>
              </w:rPr>
            </w:pPr>
            <w:r w:rsidRPr="007766AB">
              <w:rPr>
                <w:rFonts w:asciiTheme="minorHAnsi" w:hAnsiTheme="minorHAnsi" w:cs="Verdana"/>
                <w:bCs/>
                <w:color w:val="242424"/>
                <w:sz w:val="20"/>
                <w:szCs w:val="20"/>
                <w:lang w:val="en-US"/>
              </w:rPr>
              <w:t>Optional Protocol to the Convention against Torture and other Cruel, Inhuman or Degrading Treatment or Punishment</w:t>
            </w:r>
          </w:p>
        </w:tc>
      </w:tr>
      <w:tr w:rsidR="00E52857" w:rsidRPr="00D04863" w14:paraId="47026488"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5B961F9E" w14:textId="15452031" w:rsidR="00E52857" w:rsidRDefault="00E52857" w:rsidP="00441C6E">
            <w:pPr>
              <w:rPr>
                <w:rFonts w:asciiTheme="minorHAnsi" w:eastAsia="Times New Roman" w:hAnsiTheme="minorHAnsi" w:cs="Times New Roman"/>
                <w:color w:val="000000"/>
              </w:rPr>
            </w:pPr>
            <w:r>
              <w:rPr>
                <w:rFonts w:asciiTheme="minorHAnsi" w:eastAsia="Times New Roman" w:hAnsiTheme="minorHAnsi" w:cs="Times New Roman"/>
                <w:color w:val="000000"/>
              </w:rPr>
              <w:t>loppupäätelmät</w:t>
            </w:r>
          </w:p>
          <w:p w14:paraId="3760BD26" w14:textId="41442221" w:rsidR="00E52857" w:rsidRDefault="00E52857" w:rsidP="00441C6E">
            <w:pPr>
              <w:rPr>
                <w:rFonts w:asciiTheme="minorHAnsi" w:eastAsia="Times New Roman" w:hAnsiTheme="minorHAnsi" w:cs="Times New Roman"/>
                <w:b w:val="0"/>
                <w:color w:val="000000"/>
                <w:sz w:val="20"/>
                <w:szCs w:val="20"/>
              </w:rPr>
            </w:pPr>
            <w:r w:rsidRPr="00E52857">
              <w:rPr>
                <w:rFonts w:asciiTheme="minorHAnsi" w:eastAsia="Times New Roman" w:hAnsiTheme="minorHAnsi" w:cs="Times New Roman"/>
                <w:b w:val="0"/>
                <w:color w:val="000000"/>
                <w:sz w:val="20"/>
                <w:szCs w:val="20"/>
              </w:rPr>
              <w:t>Tu</w:t>
            </w:r>
            <w:r>
              <w:rPr>
                <w:rFonts w:asciiTheme="minorHAnsi" w:eastAsia="Times New Roman" w:hAnsiTheme="minorHAnsi" w:cs="Times New Roman"/>
                <w:b w:val="0"/>
                <w:color w:val="000000"/>
                <w:sz w:val="20"/>
                <w:szCs w:val="20"/>
              </w:rPr>
              <w:t>tustuttuaan sopimusvaltion raporttiin ja muihin tietolähteisiin</w:t>
            </w:r>
            <w:r w:rsidR="006F302F">
              <w:rPr>
                <w:rFonts w:asciiTheme="minorHAnsi" w:eastAsia="Times New Roman" w:hAnsiTheme="minorHAnsi" w:cs="Times New Roman"/>
                <w:b w:val="0"/>
                <w:color w:val="000000"/>
                <w:sz w:val="20"/>
                <w:szCs w:val="20"/>
              </w:rPr>
              <w:t xml:space="preserve"> YK:n</w:t>
            </w:r>
            <w:r>
              <w:rPr>
                <w:rFonts w:asciiTheme="minorHAnsi" w:eastAsia="Times New Roman" w:hAnsiTheme="minorHAnsi" w:cs="Times New Roman"/>
                <w:b w:val="0"/>
                <w:color w:val="000000"/>
                <w:sz w:val="20"/>
                <w:szCs w:val="20"/>
              </w:rPr>
              <w:t xml:space="preserve"> sopimusvalvontaelin julkaisee loppupäätelminä arviointinsa tulokset ja niihin liittyvät suositukset.</w:t>
            </w:r>
          </w:p>
          <w:p w14:paraId="6D1A6872" w14:textId="66146482" w:rsidR="00E52857" w:rsidRPr="00E52857" w:rsidRDefault="00E52857" w:rsidP="00441C6E">
            <w:pPr>
              <w:rPr>
                <w:rFonts w:asciiTheme="minorHAnsi" w:eastAsia="Times New Roman" w:hAnsiTheme="minorHAnsi" w:cs="Times New Roman"/>
                <w:b w:val="0"/>
                <w:color w:val="000000"/>
                <w:sz w:val="20"/>
                <w:szCs w:val="20"/>
              </w:rPr>
            </w:pPr>
          </w:p>
        </w:tc>
        <w:tc>
          <w:tcPr>
            <w:tcW w:w="4961" w:type="dxa"/>
            <w:noWrap/>
          </w:tcPr>
          <w:p w14:paraId="2925E124" w14:textId="592F8473" w:rsidR="00E52857" w:rsidRPr="00E52857" w:rsidRDefault="00E52857" w:rsidP="00E52857">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Pr>
                <w:rFonts w:asciiTheme="minorHAnsi" w:eastAsia="Times New Roman" w:hAnsiTheme="minorHAnsi" w:cs="Times New Roman"/>
                <w:color w:val="000000"/>
              </w:rPr>
              <w:t>slutsatser och rekommendationer</w:t>
            </w:r>
          </w:p>
        </w:tc>
        <w:tc>
          <w:tcPr>
            <w:tcW w:w="4678" w:type="dxa"/>
            <w:noWrap/>
          </w:tcPr>
          <w:p w14:paraId="2D3AE225" w14:textId="1B540C2E" w:rsidR="00E52857" w:rsidRDefault="000908C5" w:rsidP="000908C5">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c</w:t>
            </w:r>
            <w:r w:rsidR="00E52857">
              <w:rPr>
                <w:rFonts w:asciiTheme="minorHAnsi" w:eastAsia="Times New Roman" w:hAnsiTheme="minorHAnsi" w:cs="Times New Roman"/>
                <w:color w:val="000000"/>
                <w:lang w:val="en-GB"/>
              </w:rPr>
              <w:t xml:space="preserve">oncluding </w:t>
            </w:r>
            <w:r>
              <w:rPr>
                <w:rFonts w:asciiTheme="minorHAnsi" w:eastAsia="Times New Roman" w:hAnsiTheme="minorHAnsi" w:cs="Times New Roman"/>
                <w:color w:val="000000"/>
                <w:lang w:val="en-GB"/>
              </w:rPr>
              <w:t>o</w:t>
            </w:r>
            <w:r w:rsidR="00E52857">
              <w:rPr>
                <w:rFonts w:asciiTheme="minorHAnsi" w:eastAsia="Times New Roman" w:hAnsiTheme="minorHAnsi" w:cs="Times New Roman"/>
                <w:color w:val="000000"/>
                <w:lang w:val="en-GB"/>
              </w:rPr>
              <w:t xml:space="preserve">bservations / </w:t>
            </w:r>
            <w:r>
              <w:rPr>
                <w:rFonts w:asciiTheme="minorHAnsi" w:eastAsia="Times New Roman" w:hAnsiTheme="minorHAnsi" w:cs="Times New Roman"/>
                <w:color w:val="000000"/>
                <w:lang w:val="en-GB"/>
              </w:rPr>
              <w:t>c</w:t>
            </w:r>
            <w:r w:rsidR="00E52857">
              <w:rPr>
                <w:rFonts w:asciiTheme="minorHAnsi" w:eastAsia="Times New Roman" w:hAnsiTheme="minorHAnsi" w:cs="Times New Roman"/>
                <w:color w:val="000000"/>
                <w:lang w:val="en-GB"/>
              </w:rPr>
              <w:t xml:space="preserve">oncluding </w:t>
            </w:r>
            <w:r>
              <w:rPr>
                <w:rFonts w:asciiTheme="minorHAnsi" w:eastAsia="Times New Roman" w:hAnsiTheme="minorHAnsi" w:cs="Times New Roman"/>
                <w:color w:val="000000"/>
                <w:lang w:val="en-GB"/>
              </w:rPr>
              <w:t>c</w:t>
            </w:r>
            <w:r w:rsidR="00E52857">
              <w:rPr>
                <w:rFonts w:asciiTheme="minorHAnsi" w:eastAsia="Times New Roman" w:hAnsiTheme="minorHAnsi" w:cs="Times New Roman"/>
                <w:color w:val="000000"/>
                <w:lang w:val="en-GB"/>
              </w:rPr>
              <w:t>omments</w:t>
            </w:r>
          </w:p>
        </w:tc>
      </w:tr>
      <w:tr w:rsidR="00026029" w:rsidRPr="00D04863" w14:paraId="7562957D"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51226BF0" w14:textId="77777777" w:rsidR="00026029" w:rsidRDefault="00026029" w:rsidP="00441C6E">
            <w:pPr>
              <w:rPr>
                <w:rFonts w:asciiTheme="minorHAnsi" w:eastAsia="Times New Roman" w:hAnsiTheme="minorHAnsi" w:cs="Times New Roman"/>
                <w:color w:val="000000"/>
              </w:rPr>
            </w:pPr>
            <w:r>
              <w:rPr>
                <w:rFonts w:asciiTheme="minorHAnsi" w:eastAsia="Times New Roman" w:hAnsiTheme="minorHAnsi" w:cs="Times New Roman"/>
                <w:color w:val="000000"/>
              </w:rPr>
              <w:t>määräaikaisraportti</w:t>
            </w:r>
          </w:p>
          <w:p w14:paraId="28139E32" w14:textId="574025D8" w:rsidR="00026029" w:rsidRDefault="00DD431B" w:rsidP="0092341E">
            <w:pPr>
              <w:rPr>
                <w:rFonts w:asciiTheme="minorHAnsi" w:eastAsia="Times New Roman" w:hAnsiTheme="minorHAnsi" w:cs="Times New Roman"/>
                <w:b w:val="0"/>
                <w:color w:val="000000"/>
                <w:sz w:val="20"/>
                <w:szCs w:val="20"/>
              </w:rPr>
            </w:pPr>
            <w:r>
              <w:rPr>
                <w:rFonts w:asciiTheme="minorHAnsi" w:eastAsia="Times New Roman" w:hAnsiTheme="minorHAnsi" w:cs="Times New Roman"/>
                <w:b w:val="0"/>
                <w:color w:val="000000"/>
                <w:sz w:val="20"/>
                <w:szCs w:val="20"/>
              </w:rPr>
              <w:t xml:space="preserve">YK:n </w:t>
            </w:r>
            <w:r w:rsidR="0092341E">
              <w:rPr>
                <w:rFonts w:asciiTheme="minorHAnsi" w:eastAsia="Times New Roman" w:hAnsiTheme="minorHAnsi" w:cs="Times New Roman"/>
                <w:b w:val="0"/>
                <w:color w:val="000000"/>
                <w:sz w:val="20"/>
                <w:szCs w:val="20"/>
              </w:rPr>
              <w:t>keskeisi</w:t>
            </w:r>
            <w:r>
              <w:rPr>
                <w:rFonts w:asciiTheme="minorHAnsi" w:eastAsia="Times New Roman" w:hAnsiTheme="minorHAnsi" w:cs="Times New Roman"/>
                <w:b w:val="0"/>
                <w:color w:val="000000"/>
                <w:sz w:val="20"/>
                <w:szCs w:val="20"/>
              </w:rPr>
              <w:t>ä i</w:t>
            </w:r>
            <w:r w:rsidR="0092341E">
              <w:rPr>
                <w:rFonts w:asciiTheme="minorHAnsi" w:eastAsia="Times New Roman" w:hAnsiTheme="minorHAnsi" w:cs="Times New Roman"/>
                <w:b w:val="0"/>
                <w:color w:val="000000"/>
                <w:sz w:val="20"/>
                <w:szCs w:val="20"/>
              </w:rPr>
              <w:t>hmisoikeussopimuksi</w:t>
            </w:r>
            <w:r>
              <w:rPr>
                <w:rFonts w:asciiTheme="minorHAnsi" w:eastAsia="Times New Roman" w:hAnsiTheme="minorHAnsi" w:cs="Times New Roman"/>
                <w:b w:val="0"/>
                <w:color w:val="000000"/>
                <w:sz w:val="20"/>
                <w:szCs w:val="20"/>
              </w:rPr>
              <w:t xml:space="preserve">a </w:t>
            </w:r>
            <w:r w:rsidR="0092341E">
              <w:rPr>
                <w:rFonts w:asciiTheme="minorHAnsi" w:eastAsia="Times New Roman" w:hAnsiTheme="minorHAnsi" w:cs="Times New Roman"/>
                <w:b w:val="0"/>
                <w:color w:val="000000"/>
                <w:sz w:val="20"/>
                <w:szCs w:val="20"/>
              </w:rPr>
              <w:t xml:space="preserve">koskee </w:t>
            </w:r>
            <w:r w:rsidR="008B7E0E">
              <w:rPr>
                <w:rFonts w:asciiTheme="minorHAnsi" w:eastAsia="Times New Roman" w:hAnsiTheme="minorHAnsi" w:cs="Times New Roman"/>
                <w:b w:val="0"/>
                <w:color w:val="000000"/>
                <w:sz w:val="20"/>
                <w:szCs w:val="20"/>
              </w:rPr>
              <w:t xml:space="preserve">sopimusvaltioiden </w:t>
            </w:r>
            <w:r w:rsidR="0092341E">
              <w:rPr>
                <w:rFonts w:asciiTheme="minorHAnsi" w:eastAsia="Times New Roman" w:hAnsiTheme="minorHAnsi" w:cs="Times New Roman"/>
                <w:b w:val="0"/>
                <w:color w:val="000000"/>
                <w:sz w:val="20"/>
                <w:szCs w:val="20"/>
              </w:rPr>
              <w:t>h</w:t>
            </w:r>
            <w:r>
              <w:rPr>
                <w:rFonts w:asciiTheme="minorHAnsi" w:eastAsia="Times New Roman" w:hAnsiTheme="minorHAnsi" w:cs="Times New Roman"/>
                <w:b w:val="0"/>
                <w:color w:val="000000"/>
                <w:sz w:val="20"/>
                <w:szCs w:val="20"/>
              </w:rPr>
              <w:t>allitusten velvollisuus raportoida</w:t>
            </w:r>
            <w:r w:rsidR="00026029">
              <w:rPr>
                <w:rFonts w:asciiTheme="minorHAnsi" w:eastAsia="Times New Roman" w:hAnsiTheme="minorHAnsi" w:cs="Times New Roman"/>
                <w:b w:val="0"/>
                <w:color w:val="000000"/>
                <w:sz w:val="20"/>
                <w:szCs w:val="20"/>
              </w:rPr>
              <w:t xml:space="preserve"> </w:t>
            </w:r>
            <w:r w:rsidR="0092341E">
              <w:rPr>
                <w:rFonts w:asciiTheme="minorHAnsi" w:eastAsia="Times New Roman" w:hAnsiTheme="minorHAnsi" w:cs="Times New Roman"/>
                <w:b w:val="0"/>
                <w:color w:val="000000"/>
                <w:sz w:val="20"/>
                <w:szCs w:val="20"/>
              </w:rPr>
              <w:t xml:space="preserve">määräajoin </w:t>
            </w:r>
            <w:r>
              <w:rPr>
                <w:rFonts w:asciiTheme="minorHAnsi" w:eastAsia="Times New Roman" w:hAnsiTheme="minorHAnsi" w:cs="Times New Roman"/>
                <w:b w:val="0"/>
                <w:color w:val="000000"/>
                <w:sz w:val="20"/>
                <w:szCs w:val="20"/>
              </w:rPr>
              <w:t xml:space="preserve">sopimusvalvontaelimille </w:t>
            </w:r>
            <w:r w:rsidR="0092341E">
              <w:rPr>
                <w:rFonts w:asciiTheme="minorHAnsi" w:eastAsia="Times New Roman" w:hAnsiTheme="minorHAnsi" w:cs="Times New Roman"/>
                <w:b w:val="0"/>
                <w:color w:val="000000"/>
                <w:sz w:val="20"/>
                <w:szCs w:val="20"/>
              </w:rPr>
              <w:t>sopimusten toteuttamisesta ja mahdollisista ongelmista tai puutteista</w:t>
            </w:r>
            <w:r>
              <w:rPr>
                <w:rFonts w:asciiTheme="minorHAnsi" w:eastAsia="Times New Roman" w:hAnsiTheme="minorHAnsi" w:cs="Times New Roman"/>
                <w:b w:val="0"/>
                <w:color w:val="000000"/>
                <w:sz w:val="20"/>
                <w:szCs w:val="20"/>
              </w:rPr>
              <w:t>.</w:t>
            </w:r>
            <w:r w:rsidR="0092341E">
              <w:rPr>
                <w:rFonts w:asciiTheme="minorHAnsi" w:eastAsia="Times New Roman" w:hAnsiTheme="minorHAnsi" w:cs="Times New Roman"/>
                <w:b w:val="0"/>
                <w:color w:val="000000"/>
                <w:sz w:val="20"/>
                <w:szCs w:val="20"/>
              </w:rPr>
              <w:t xml:space="preserve"> Määräaikaisraportteja edeltää ensimmäinen raportti (initial report).</w:t>
            </w:r>
          </w:p>
          <w:p w14:paraId="01242F59" w14:textId="5E8B7BA7" w:rsidR="0092341E" w:rsidRPr="00026029" w:rsidRDefault="0092341E" w:rsidP="0092341E">
            <w:pPr>
              <w:rPr>
                <w:rFonts w:asciiTheme="minorHAnsi" w:eastAsia="Times New Roman" w:hAnsiTheme="minorHAnsi" w:cs="Times New Roman"/>
                <w:b w:val="0"/>
                <w:color w:val="000000"/>
                <w:sz w:val="20"/>
                <w:szCs w:val="20"/>
              </w:rPr>
            </w:pPr>
          </w:p>
        </w:tc>
        <w:tc>
          <w:tcPr>
            <w:tcW w:w="4961" w:type="dxa"/>
            <w:noWrap/>
          </w:tcPr>
          <w:p w14:paraId="64391FCE" w14:textId="6E97D064" w:rsidR="00026029" w:rsidRPr="007766AB" w:rsidRDefault="00026029"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periodisk rapport</w:t>
            </w:r>
          </w:p>
        </w:tc>
        <w:tc>
          <w:tcPr>
            <w:tcW w:w="4678" w:type="dxa"/>
            <w:noWrap/>
          </w:tcPr>
          <w:p w14:paraId="7E85FDB2" w14:textId="603BBB93" w:rsidR="00026029" w:rsidRPr="007766AB" w:rsidRDefault="00026029"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periodic report</w:t>
            </w:r>
          </w:p>
        </w:tc>
      </w:tr>
      <w:tr w:rsidR="009772B4" w:rsidRPr="000F767D" w14:paraId="7BB077EB"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13E568DF" w14:textId="7FF1CF4A" w:rsidR="009772B4" w:rsidRPr="007766AB" w:rsidRDefault="009772B4" w:rsidP="00441C6E">
            <w:pPr>
              <w:rPr>
                <w:rFonts w:asciiTheme="minorHAnsi" w:eastAsia="Times New Roman" w:hAnsiTheme="minorHAnsi" w:cs="Times New Roman"/>
                <w:color w:val="000000"/>
              </w:rPr>
            </w:pPr>
            <w:r>
              <w:rPr>
                <w:rFonts w:asciiTheme="minorHAnsi" w:eastAsia="Times New Roman" w:hAnsiTheme="minorHAnsi" w:cs="Times New Roman"/>
                <w:color w:val="000000"/>
              </w:rPr>
              <w:t>ratkaisu (yksilövalitus)</w:t>
            </w:r>
            <w:r>
              <w:rPr>
                <w:rFonts w:asciiTheme="minorHAnsi" w:eastAsia="Times New Roman" w:hAnsiTheme="minorHAnsi" w:cs="Times New Roman"/>
                <w:color w:val="000000"/>
              </w:rPr>
              <w:br/>
            </w:r>
          </w:p>
        </w:tc>
        <w:tc>
          <w:tcPr>
            <w:tcW w:w="4961" w:type="dxa"/>
            <w:noWrap/>
          </w:tcPr>
          <w:p w14:paraId="62F4E271" w14:textId="7AAA468F" w:rsidR="009772B4" w:rsidRPr="00832E96" w:rsidRDefault="009772B4" w:rsidP="009105C1">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lang w:val="sv-SE"/>
              </w:rPr>
            </w:pPr>
            <w:r w:rsidRPr="00832E96">
              <w:rPr>
                <w:rFonts w:asciiTheme="minorHAnsi" w:eastAsia="Times New Roman" w:hAnsiTheme="minorHAnsi" w:cs="Times New Roman"/>
                <w:color w:val="auto"/>
                <w:lang w:val="sv-SE"/>
              </w:rPr>
              <w:t>beslut</w:t>
            </w:r>
          </w:p>
        </w:tc>
        <w:tc>
          <w:tcPr>
            <w:tcW w:w="4678" w:type="dxa"/>
            <w:noWrap/>
          </w:tcPr>
          <w:p w14:paraId="679FE210" w14:textId="533357F9" w:rsidR="009772B4" w:rsidRPr="007766AB" w:rsidRDefault="009772B4"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View</w:t>
            </w:r>
          </w:p>
        </w:tc>
      </w:tr>
      <w:tr w:rsidR="00441C6E" w:rsidRPr="00A337F2" w14:paraId="2CC498B3"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55263E7A"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Siirtotyöläisten ja heidän perheenjäsentensä oikeuksia koskeva yleissopimus</w:t>
            </w:r>
          </w:p>
          <w:p w14:paraId="3737A6BD" w14:textId="77777777" w:rsidR="00441C6E" w:rsidRPr="007766AB" w:rsidRDefault="00441C6E" w:rsidP="00441C6E">
            <w:pPr>
              <w:rPr>
                <w:rFonts w:asciiTheme="minorHAnsi" w:eastAsia="Times New Roman" w:hAnsiTheme="minorHAnsi" w:cs="Times New Roman"/>
                <w:color w:val="000000"/>
              </w:rPr>
            </w:pPr>
          </w:p>
        </w:tc>
        <w:tc>
          <w:tcPr>
            <w:tcW w:w="4961" w:type="dxa"/>
            <w:noWrap/>
            <w:hideMark/>
          </w:tcPr>
          <w:p w14:paraId="6D046105" w14:textId="502ECDE0" w:rsidR="00441C6E" w:rsidRPr="00832E96" w:rsidRDefault="00441C6E" w:rsidP="009105C1">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lang w:val="sv-SE"/>
              </w:rPr>
            </w:pPr>
            <w:r w:rsidRPr="00832E96">
              <w:rPr>
                <w:rFonts w:asciiTheme="minorHAnsi" w:eastAsia="Times New Roman" w:hAnsiTheme="minorHAnsi" w:cs="Times New Roman"/>
                <w:color w:val="auto"/>
                <w:lang w:val="sv-SE"/>
              </w:rPr>
              <w:t>Konvention</w:t>
            </w:r>
            <w:r w:rsidR="00D74222">
              <w:rPr>
                <w:rFonts w:asciiTheme="minorHAnsi" w:eastAsia="Times New Roman" w:hAnsiTheme="minorHAnsi" w:cs="Times New Roman"/>
                <w:color w:val="auto"/>
                <w:lang w:val="sv-SE"/>
              </w:rPr>
              <w:t>en</w:t>
            </w:r>
            <w:r w:rsidRPr="00832E96">
              <w:rPr>
                <w:rFonts w:asciiTheme="minorHAnsi" w:eastAsia="Times New Roman" w:hAnsiTheme="minorHAnsi" w:cs="Times New Roman"/>
                <w:color w:val="auto"/>
                <w:lang w:val="sv-SE"/>
              </w:rPr>
              <w:t xml:space="preserve"> om skyddet av alla migrantarbetares och deras familjers rättigheter (ICRMW)</w:t>
            </w:r>
          </w:p>
        </w:tc>
        <w:tc>
          <w:tcPr>
            <w:tcW w:w="4678" w:type="dxa"/>
            <w:noWrap/>
            <w:hideMark/>
          </w:tcPr>
          <w:p w14:paraId="5C0AFE24" w14:textId="77777777" w:rsidR="00441C6E" w:rsidRPr="007766AB"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International Convention on the Protection of the Rights of All Migrant Workers and Members of Their Families (ICRMW)</w:t>
            </w:r>
          </w:p>
        </w:tc>
      </w:tr>
      <w:tr w:rsidR="00441C6E" w:rsidRPr="00A337F2" w14:paraId="4D1695DD"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0D22DAE8"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lastRenderedPageBreak/>
              <w:t>Tahdonvastaisesti kadonneiden henkilöiden oikeuksia koskeva yleissopimus</w:t>
            </w:r>
          </w:p>
          <w:p w14:paraId="0D349B86" w14:textId="77777777" w:rsidR="00441C6E" w:rsidRPr="007766AB" w:rsidRDefault="00441C6E" w:rsidP="00441C6E">
            <w:pPr>
              <w:rPr>
                <w:rFonts w:asciiTheme="minorHAnsi" w:eastAsia="Times New Roman" w:hAnsiTheme="minorHAnsi" w:cs="Times New Roman"/>
                <w:color w:val="000000"/>
              </w:rPr>
            </w:pPr>
          </w:p>
        </w:tc>
        <w:tc>
          <w:tcPr>
            <w:tcW w:w="4961" w:type="dxa"/>
            <w:noWrap/>
          </w:tcPr>
          <w:p w14:paraId="363F21B9" w14:textId="4067BB45" w:rsidR="00441C6E" w:rsidRPr="00832E96" w:rsidRDefault="00441C6E" w:rsidP="009105C1">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lang w:val="sv-SE"/>
              </w:rPr>
            </w:pPr>
            <w:r w:rsidRPr="00832E96">
              <w:rPr>
                <w:rFonts w:asciiTheme="minorHAnsi" w:eastAsia="Times New Roman" w:hAnsiTheme="minorHAnsi" w:cs="Times New Roman"/>
                <w:color w:val="auto"/>
                <w:lang w:val="sv-SE"/>
              </w:rPr>
              <w:t>Konvention</w:t>
            </w:r>
            <w:r w:rsidR="00D74222">
              <w:rPr>
                <w:rFonts w:asciiTheme="minorHAnsi" w:eastAsia="Times New Roman" w:hAnsiTheme="minorHAnsi" w:cs="Times New Roman"/>
                <w:color w:val="auto"/>
                <w:lang w:val="sv-SE"/>
              </w:rPr>
              <w:t>en</w:t>
            </w:r>
            <w:r w:rsidRPr="00832E96">
              <w:rPr>
                <w:rFonts w:asciiTheme="minorHAnsi" w:eastAsia="Times New Roman" w:hAnsiTheme="minorHAnsi" w:cs="Times New Roman"/>
                <w:color w:val="auto"/>
                <w:lang w:val="sv-SE"/>
              </w:rPr>
              <w:t xml:space="preserve"> till skydd för alla människor mot påtvingade försvinnanden</w:t>
            </w:r>
          </w:p>
        </w:tc>
        <w:tc>
          <w:tcPr>
            <w:tcW w:w="4678" w:type="dxa"/>
            <w:noWrap/>
          </w:tcPr>
          <w:p w14:paraId="2EFD78F8" w14:textId="77777777" w:rsidR="00441C6E" w:rsidRPr="007766AB"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 xml:space="preserve">International Convention for the Protection of All Persons from Enforced Disappearance </w:t>
            </w:r>
            <w:r w:rsidRPr="00C37C14">
              <w:rPr>
                <w:rFonts w:asciiTheme="minorHAnsi" w:eastAsia="Times New Roman" w:hAnsiTheme="minorHAnsi" w:cs="Times New Roman"/>
                <w:color w:val="000000"/>
                <w:lang w:val="en-GB"/>
              </w:rPr>
              <w:t>(ICPPED)</w:t>
            </w:r>
          </w:p>
        </w:tc>
      </w:tr>
      <w:tr w:rsidR="00441C6E" w:rsidRPr="00A337F2" w14:paraId="4703FE12"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76801BF8"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Taloudellisia, sosiaalisia ja sivistyksellisiä oikeuksia koskeva kansainvälinen yleissopimus (TSS-sopimus)</w:t>
            </w:r>
          </w:p>
          <w:p w14:paraId="2BBDED62" w14:textId="7948ECC4" w:rsidR="00441C6E" w:rsidRDefault="00441C6E" w:rsidP="00441C6E">
            <w:pPr>
              <w:rPr>
                <w:rFonts w:asciiTheme="minorHAnsi" w:hAnsiTheme="minorHAnsi" w:cs="Trebuchet MS"/>
                <w:b w:val="0"/>
                <w:sz w:val="20"/>
                <w:szCs w:val="20"/>
              </w:rPr>
            </w:pPr>
            <w:r w:rsidRPr="007766AB">
              <w:rPr>
                <w:rFonts w:asciiTheme="minorHAnsi" w:eastAsia="Times New Roman" w:hAnsiTheme="minorHAnsi" w:cs="Times New Roman"/>
                <w:b w:val="0"/>
                <w:color w:val="000000"/>
                <w:sz w:val="20"/>
                <w:szCs w:val="20"/>
              </w:rPr>
              <w:t xml:space="preserve">Käytetään yleisesti nimitystä TSS-sopimus (ja vastaavasti käytetään nimitystä TSS-oikeudet). Sopimukseen </w:t>
            </w:r>
            <w:r w:rsidRPr="007766AB">
              <w:rPr>
                <w:rFonts w:asciiTheme="minorHAnsi" w:eastAsia="Times New Roman" w:hAnsiTheme="minorHAnsi" w:cs="Times New Roman"/>
                <w:b w:val="0"/>
                <w:sz w:val="20"/>
                <w:szCs w:val="20"/>
              </w:rPr>
              <w:t xml:space="preserve">liittyy </w:t>
            </w:r>
            <w:r w:rsidR="00F11B7A">
              <w:rPr>
                <w:rFonts w:asciiTheme="minorHAnsi" w:hAnsiTheme="minorHAnsi" w:cs="Trebuchet MS"/>
                <w:b w:val="0"/>
                <w:sz w:val="20"/>
                <w:szCs w:val="20"/>
              </w:rPr>
              <w:t xml:space="preserve">valinnainen </w:t>
            </w:r>
            <w:r w:rsidRPr="007766AB">
              <w:rPr>
                <w:rFonts w:asciiTheme="minorHAnsi" w:hAnsiTheme="minorHAnsi" w:cs="Trebuchet MS"/>
                <w:b w:val="0"/>
                <w:sz w:val="20"/>
                <w:szCs w:val="20"/>
              </w:rPr>
              <w:t>pöytäkirja yksilövalituksista (2013).</w:t>
            </w:r>
          </w:p>
          <w:p w14:paraId="7DB00AC5" w14:textId="1D401420" w:rsidR="00D74222" w:rsidRPr="007766AB" w:rsidRDefault="00D74222" w:rsidP="00441C6E">
            <w:pPr>
              <w:rPr>
                <w:rFonts w:asciiTheme="minorHAnsi" w:eastAsia="Times New Roman" w:hAnsiTheme="minorHAnsi" w:cs="Times New Roman"/>
                <w:b w:val="0"/>
                <w:sz w:val="20"/>
                <w:szCs w:val="20"/>
              </w:rPr>
            </w:pPr>
            <w:r>
              <w:rPr>
                <w:rFonts w:asciiTheme="minorHAnsi" w:hAnsiTheme="minorHAnsi" w:cs="Trebuchet MS"/>
                <w:b w:val="0"/>
                <w:sz w:val="20"/>
                <w:szCs w:val="20"/>
              </w:rPr>
              <w:t>Finlex SopS 6/1976</w:t>
            </w:r>
          </w:p>
          <w:p w14:paraId="30489ED8" w14:textId="77777777" w:rsidR="00441C6E" w:rsidRPr="007766AB" w:rsidRDefault="00441C6E" w:rsidP="00441C6E">
            <w:pPr>
              <w:rPr>
                <w:rFonts w:asciiTheme="minorHAnsi" w:eastAsia="Times New Roman" w:hAnsiTheme="minorHAnsi" w:cs="Times New Roman"/>
                <w:color w:val="000000"/>
                <w:sz w:val="20"/>
                <w:szCs w:val="20"/>
              </w:rPr>
            </w:pPr>
          </w:p>
        </w:tc>
        <w:tc>
          <w:tcPr>
            <w:tcW w:w="4961" w:type="dxa"/>
            <w:noWrap/>
            <w:hideMark/>
          </w:tcPr>
          <w:p w14:paraId="6D02A0EE" w14:textId="05D7DA81" w:rsidR="00441C6E" w:rsidRPr="00832E96"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lang w:val="sv-SE"/>
              </w:rPr>
            </w:pPr>
            <w:r w:rsidRPr="00832E96">
              <w:rPr>
                <w:rFonts w:asciiTheme="minorHAnsi" w:eastAsia="Times New Roman" w:hAnsiTheme="minorHAnsi" w:cs="Times New Roman"/>
                <w:color w:val="auto"/>
                <w:lang w:val="sv-SE"/>
              </w:rPr>
              <w:t>Internationell konvention</w:t>
            </w:r>
            <w:r w:rsidR="00D74222">
              <w:rPr>
                <w:rFonts w:asciiTheme="minorHAnsi" w:eastAsia="Times New Roman" w:hAnsiTheme="minorHAnsi" w:cs="Times New Roman"/>
                <w:color w:val="auto"/>
                <w:lang w:val="sv-SE"/>
              </w:rPr>
              <w:t>en</w:t>
            </w:r>
            <w:r w:rsidRPr="00832E96">
              <w:rPr>
                <w:rFonts w:asciiTheme="minorHAnsi" w:eastAsia="Times New Roman" w:hAnsiTheme="minorHAnsi" w:cs="Times New Roman"/>
                <w:color w:val="auto"/>
                <w:lang w:val="sv-SE"/>
              </w:rPr>
              <w:t xml:space="preserve"> om ekonomiska, sociala och kulturella rättigheter</w:t>
            </w:r>
            <w:r w:rsidR="00D74222">
              <w:rPr>
                <w:rFonts w:asciiTheme="minorHAnsi" w:eastAsia="Times New Roman" w:hAnsiTheme="minorHAnsi" w:cs="Times New Roman"/>
                <w:color w:val="auto"/>
                <w:lang w:val="sv-SE"/>
              </w:rPr>
              <w:t xml:space="preserve"> (ESK-konventionen)</w:t>
            </w:r>
          </w:p>
          <w:p w14:paraId="18E4A9D9" w14:textId="4F37758B" w:rsidR="00441C6E"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sz w:val="20"/>
                <w:szCs w:val="20"/>
                <w:lang w:val="sv-SE"/>
              </w:rPr>
            </w:pPr>
            <w:r w:rsidRPr="00832E96">
              <w:rPr>
                <w:rFonts w:asciiTheme="minorHAnsi" w:eastAsia="Times New Roman" w:hAnsiTheme="minorHAnsi" w:cs="Times New Roman"/>
                <w:color w:val="auto"/>
                <w:sz w:val="20"/>
                <w:szCs w:val="20"/>
                <w:lang w:val="sv-SE"/>
              </w:rPr>
              <w:t>Fakultativt protokoll till Internationell konvention om ekonomiska, sociala och kulturella rättigheter</w:t>
            </w:r>
          </w:p>
          <w:p w14:paraId="1DA525E6" w14:textId="18FA621B" w:rsidR="00D74222" w:rsidRDefault="00D74222"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sz w:val="20"/>
                <w:szCs w:val="20"/>
                <w:lang w:val="sv-SE"/>
              </w:rPr>
            </w:pPr>
          </w:p>
          <w:p w14:paraId="589269EB" w14:textId="48860CBB" w:rsidR="00D74222" w:rsidRPr="00832E96" w:rsidRDefault="00D74222"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sz w:val="20"/>
                <w:szCs w:val="20"/>
                <w:lang w:val="sv-SE"/>
              </w:rPr>
            </w:pPr>
            <w:r>
              <w:rPr>
                <w:rFonts w:asciiTheme="minorHAnsi" w:eastAsia="Times New Roman" w:hAnsiTheme="minorHAnsi" w:cs="Times New Roman"/>
                <w:color w:val="auto"/>
                <w:sz w:val="20"/>
                <w:szCs w:val="20"/>
                <w:lang w:val="sv-SE"/>
              </w:rPr>
              <w:t>Lähde: ulkoministeriö</w:t>
            </w:r>
          </w:p>
          <w:p w14:paraId="1754A627" w14:textId="77777777" w:rsidR="00441C6E" w:rsidRPr="00832E96"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lang w:val="sv-SE"/>
              </w:rPr>
            </w:pPr>
          </w:p>
        </w:tc>
        <w:tc>
          <w:tcPr>
            <w:tcW w:w="4678" w:type="dxa"/>
            <w:noWrap/>
            <w:hideMark/>
          </w:tcPr>
          <w:p w14:paraId="2576E21D" w14:textId="77777777" w:rsidR="00441C6E" w:rsidRPr="007766AB"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International Covenant on Economic, Social and Cultural Rights (ICESCR)</w:t>
            </w:r>
          </w:p>
          <w:p w14:paraId="5CCD31FF" w14:textId="77777777" w:rsidR="00441C6E" w:rsidRPr="007766AB"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val="en-GB"/>
              </w:rPr>
            </w:pPr>
            <w:r w:rsidRPr="007766AB">
              <w:rPr>
                <w:rFonts w:asciiTheme="minorHAnsi" w:hAnsiTheme="minorHAnsi" w:cs="Verdana"/>
                <w:bCs/>
                <w:color w:val="242424"/>
                <w:sz w:val="20"/>
                <w:szCs w:val="20"/>
                <w:lang w:val="en-US"/>
              </w:rPr>
              <w:t>Optional Protocol to the International Covenant on Economic, Social and Cultural Rights</w:t>
            </w:r>
          </w:p>
        </w:tc>
      </w:tr>
      <w:tr w:rsidR="00441C6E" w:rsidRPr="00A337F2" w14:paraId="0C402F73"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7F36CABB"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Vammaisten henkilöiden oikeuksia koskeva yleissopimus</w:t>
            </w:r>
          </w:p>
          <w:p w14:paraId="740C7219" w14:textId="5C3B9E19" w:rsidR="00441C6E"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Käytetään usein myös lyhyempää muotoa YK:n vammaissopimus. Sopi</w:t>
            </w:r>
            <w:r w:rsidR="00F11B7A">
              <w:rPr>
                <w:rFonts w:asciiTheme="minorHAnsi" w:eastAsia="Times New Roman" w:hAnsiTheme="minorHAnsi" w:cs="Times New Roman"/>
                <w:b w:val="0"/>
                <w:color w:val="000000"/>
                <w:sz w:val="20"/>
                <w:szCs w:val="20"/>
              </w:rPr>
              <w:t xml:space="preserve">mukseen liittyy valinnainen </w:t>
            </w:r>
            <w:r w:rsidRPr="007766AB">
              <w:rPr>
                <w:rFonts w:asciiTheme="minorHAnsi" w:eastAsia="Times New Roman" w:hAnsiTheme="minorHAnsi" w:cs="Times New Roman"/>
                <w:b w:val="0"/>
                <w:color w:val="000000"/>
                <w:sz w:val="20"/>
                <w:szCs w:val="20"/>
              </w:rPr>
              <w:t>pöytäkirja (2006).</w:t>
            </w:r>
          </w:p>
          <w:p w14:paraId="762D0750" w14:textId="641C0284" w:rsidR="00D74222" w:rsidRPr="007766AB" w:rsidRDefault="00D74222" w:rsidP="00441C6E">
            <w:pPr>
              <w:rPr>
                <w:rFonts w:asciiTheme="minorHAnsi" w:eastAsia="Times New Roman" w:hAnsiTheme="minorHAnsi" w:cs="Times New Roman"/>
                <w:b w:val="0"/>
                <w:color w:val="000000"/>
                <w:sz w:val="20"/>
                <w:szCs w:val="20"/>
              </w:rPr>
            </w:pPr>
            <w:r>
              <w:rPr>
                <w:rFonts w:asciiTheme="minorHAnsi" w:eastAsia="Times New Roman" w:hAnsiTheme="minorHAnsi" w:cs="Times New Roman"/>
                <w:b w:val="0"/>
                <w:color w:val="000000"/>
                <w:sz w:val="20"/>
                <w:szCs w:val="20"/>
              </w:rPr>
              <w:t>Finlex SopS 27/2016</w:t>
            </w:r>
          </w:p>
          <w:p w14:paraId="1C822730" w14:textId="77777777" w:rsidR="00441C6E" w:rsidRPr="007766AB" w:rsidRDefault="00441C6E" w:rsidP="00441C6E">
            <w:pPr>
              <w:rPr>
                <w:rFonts w:asciiTheme="minorHAnsi" w:eastAsia="Times New Roman" w:hAnsiTheme="minorHAnsi" w:cs="Times New Roman"/>
                <w:b w:val="0"/>
                <w:color w:val="000000"/>
                <w:sz w:val="20"/>
                <w:szCs w:val="20"/>
              </w:rPr>
            </w:pPr>
          </w:p>
        </w:tc>
        <w:tc>
          <w:tcPr>
            <w:tcW w:w="4961" w:type="dxa"/>
            <w:noWrap/>
            <w:hideMark/>
          </w:tcPr>
          <w:p w14:paraId="48262AE3" w14:textId="4B10F775" w:rsidR="00441C6E" w:rsidRPr="00832E96" w:rsidRDefault="00441C6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lang w:val="sv-SE"/>
              </w:rPr>
            </w:pPr>
            <w:r w:rsidRPr="00832E96">
              <w:rPr>
                <w:rFonts w:asciiTheme="minorHAnsi" w:eastAsia="Times New Roman" w:hAnsiTheme="minorHAnsi" w:cs="Times New Roman"/>
                <w:color w:val="auto"/>
                <w:lang w:val="sv-SE"/>
              </w:rPr>
              <w:t>FN:s konvention</w:t>
            </w:r>
            <w:r w:rsidR="00D74222">
              <w:rPr>
                <w:rFonts w:asciiTheme="minorHAnsi" w:eastAsia="Times New Roman" w:hAnsiTheme="minorHAnsi" w:cs="Times New Roman"/>
                <w:color w:val="auto"/>
                <w:lang w:val="sv-SE"/>
              </w:rPr>
              <w:t>en</w:t>
            </w:r>
            <w:r w:rsidRPr="00832E96">
              <w:rPr>
                <w:rFonts w:asciiTheme="minorHAnsi" w:eastAsia="Times New Roman" w:hAnsiTheme="minorHAnsi" w:cs="Times New Roman"/>
                <w:color w:val="auto"/>
                <w:lang w:val="sv-SE"/>
              </w:rPr>
              <w:t xml:space="preserve"> om rättigheter för personer med funktionsnedsättning</w:t>
            </w:r>
          </w:p>
          <w:p w14:paraId="2B924D57" w14:textId="77777777" w:rsidR="00441C6E" w:rsidRDefault="00441C6E" w:rsidP="009105C1">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sz w:val="20"/>
                <w:szCs w:val="20"/>
                <w:lang w:val="sv-SE"/>
              </w:rPr>
            </w:pPr>
            <w:r w:rsidRPr="00832E96">
              <w:rPr>
                <w:rFonts w:asciiTheme="minorHAnsi" w:eastAsia="Times New Roman" w:hAnsiTheme="minorHAnsi" w:cs="Times New Roman"/>
                <w:color w:val="auto"/>
                <w:sz w:val="20"/>
                <w:szCs w:val="20"/>
                <w:lang w:val="sv-SE"/>
              </w:rPr>
              <w:t>Fakultativt protokoll till konvention om rättigheter för personer med funktionsnedsättning</w:t>
            </w:r>
          </w:p>
          <w:p w14:paraId="77888F7B" w14:textId="77777777" w:rsidR="00D74222" w:rsidRDefault="00D74222" w:rsidP="009105C1">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sz w:val="20"/>
                <w:szCs w:val="20"/>
                <w:lang w:val="sv-SE"/>
              </w:rPr>
            </w:pPr>
          </w:p>
          <w:p w14:paraId="7B48271E" w14:textId="162B6F4C" w:rsidR="00D74222" w:rsidRPr="00832E96" w:rsidRDefault="00D74222" w:rsidP="009105C1">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sz w:val="20"/>
                <w:szCs w:val="20"/>
                <w:lang w:val="sv-SE"/>
              </w:rPr>
            </w:pPr>
            <w:r>
              <w:rPr>
                <w:rFonts w:asciiTheme="minorHAnsi" w:eastAsia="Times New Roman" w:hAnsiTheme="minorHAnsi" w:cs="Times New Roman"/>
                <w:color w:val="auto"/>
                <w:sz w:val="20"/>
                <w:szCs w:val="20"/>
                <w:lang w:val="sv-SE"/>
              </w:rPr>
              <w:t>Lähde: ulkoministeriö</w:t>
            </w:r>
          </w:p>
        </w:tc>
        <w:tc>
          <w:tcPr>
            <w:tcW w:w="4678" w:type="dxa"/>
            <w:noWrap/>
            <w:hideMark/>
          </w:tcPr>
          <w:p w14:paraId="1A11B63E" w14:textId="77777777" w:rsidR="00441C6E" w:rsidRPr="007766AB"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Convention on the Rights of Persons with Disabilities (CRPD)</w:t>
            </w:r>
          </w:p>
          <w:p w14:paraId="3489243E" w14:textId="77777777" w:rsidR="00441C6E" w:rsidRPr="007766AB"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en-GB"/>
              </w:rPr>
            </w:pPr>
            <w:r w:rsidRPr="007766AB">
              <w:rPr>
                <w:rFonts w:asciiTheme="minorHAnsi" w:hAnsiTheme="minorHAnsi" w:cs="Verdana"/>
                <w:bCs/>
                <w:color w:val="242424"/>
                <w:sz w:val="20"/>
                <w:szCs w:val="20"/>
                <w:lang w:val="en-US"/>
              </w:rPr>
              <w:t xml:space="preserve">Optional Protocol to the Convention on the Rights of Persons with Disabilities </w:t>
            </w:r>
          </w:p>
        </w:tc>
      </w:tr>
      <w:tr w:rsidR="00F77083" w:rsidRPr="00D04863" w14:paraId="4AC26F05"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67C3956B" w14:textId="77777777" w:rsidR="00F77083" w:rsidRDefault="00F77083" w:rsidP="00441C6E">
            <w:pPr>
              <w:rPr>
                <w:rFonts w:asciiTheme="minorHAnsi" w:eastAsia="Times New Roman" w:hAnsiTheme="minorHAnsi" w:cs="Times New Roman"/>
                <w:color w:val="000000"/>
              </w:rPr>
            </w:pPr>
            <w:r>
              <w:rPr>
                <w:rFonts w:asciiTheme="minorHAnsi" w:eastAsia="Times New Roman" w:hAnsiTheme="minorHAnsi" w:cs="Times New Roman"/>
                <w:color w:val="000000"/>
              </w:rPr>
              <w:t>yksinkertaistettu raportointimenettely</w:t>
            </w:r>
          </w:p>
          <w:p w14:paraId="7CD2ADF6" w14:textId="7AF6637D" w:rsidR="00F77083" w:rsidRDefault="00D274A5" w:rsidP="00441C6E">
            <w:pPr>
              <w:rPr>
                <w:rFonts w:asciiTheme="minorHAnsi" w:eastAsia="Times New Roman" w:hAnsiTheme="minorHAnsi" w:cs="Times New Roman"/>
                <w:b w:val="0"/>
                <w:color w:val="000000"/>
                <w:sz w:val="20"/>
                <w:szCs w:val="20"/>
              </w:rPr>
            </w:pPr>
            <w:r>
              <w:rPr>
                <w:rFonts w:asciiTheme="minorHAnsi" w:eastAsia="Times New Roman" w:hAnsiTheme="minorHAnsi" w:cs="Times New Roman"/>
                <w:b w:val="0"/>
                <w:color w:val="000000"/>
                <w:sz w:val="20"/>
                <w:szCs w:val="20"/>
              </w:rPr>
              <w:t>Vuodesta 2010 vaiheittain sopimusvaltioiden saataville tuotu menettelyvaihtoehto, jossa</w:t>
            </w:r>
            <w:r w:rsidR="00F77083">
              <w:rPr>
                <w:rFonts w:asciiTheme="minorHAnsi" w:eastAsia="Times New Roman" w:hAnsiTheme="minorHAnsi" w:cs="Times New Roman"/>
                <w:b w:val="0"/>
                <w:color w:val="000000"/>
                <w:sz w:val="20"/>
                <w:szCs w:val="20"/>
              </w:rPr>
              <w:t xml:space="preserve"> määräaika</w:t>
            </w:r>
            <w:r>
              <w:rPr>
                <w:rFonts w:asciiTheme="minorHAnsi" w:eastAsia="Times New Roman" w:hAnsiTheme="minorHAnsi" w:cs="Times New Roman"/>
                <w:b w:val="0"/>
                <w:color w:val="000000"/>
                <w:sz w:val="20"/>
                <w:szCs w:val="20"/>
              </w:rPr>
              <w:t>israportti muodostuu hallituksen vastauksista sopimusvalvontaelimen esittämiin kysymyksiin.</w:t>
            </w:r>
          </w:p>
          <w:p w14:paraId="31317BBC" w14:textId="612C5556" w:rsidR="00F77083" w:rsidRPr="00F77083" w:rsidRDefault="00F77083" w:rsidP="00441C6E">
            <w:pPr>
              <w:rPr>
                <w:rFonts w:asciiTheme="minorHAnsi" w:eastAsia="Times New Roman" w:hAnsiTheme="minorHAnsi" w:cs="Times New Roman"/>
                <w:b w:val="0"/>
                <w:color w:val="000000"/>
                <w:sz w:val="20"/>
                <w:szCs w:val="20"/>
              </w:rPr>
            </w:pPr>
          </w:p>
        </w:tc>
        <w:tc>
          <w:tcPr>
            <w:tcW w:w="4961" w:type="dxa"/>
            <w:noWrap/>
          </w:tcPr>
          <w:p w14:paraId="5264A6F9" w14:textId="2BFBCA7E" w:rsidR="00F77083" w:rsidRPr="00F77083" w:rsidRDefault="00D274A5"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rPr>
            </w:pPr>
            <w:r>
              <w:rPr>
                <w:rFonts w:asciiTheme="minorHAnsi" w:eastAsia="Times New Roman" w:hAnsiTheme="minorHAnsi" w:cs="Times New Roman"/>
              </w:rPr>
              <w:t xml:space="preserve">förenklat </w:t>
            </w:r>
            <w:r w:rsidR="00446280">
              <w:rPr>
                <w:rFonts w:asciiTheme="minorHAnsi" w:eastAsia="Times New Roman" w:hAnsiTheme="minorHAnsi" w:cs="Times New Roman"/>
              </w:rPr>
              <w:t>rapporteringsförfarande</w:t>
            </w:r>
          </w:p>
        </w:tc>
        <w:tc>
          <w:tcPr>
            <w:tcW w:w="4678" w:type="dxa"/>
            <w:noWrap/>
          </w:tcPr>
          <w:p w14:paraId="7A6689D3" w14:textId="753E07F1" w:rsidR="00F77083" w:rsidRPr="00A555F7" w:rsidRDefault="00F77083"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US"/>
              </w:rPr>
            </w:pPr>
            <w:r>
              <w:rPr>
                <w:rFonts w:asciiTheme="minorHAnsi" w:eastAsia="Times New Roman" w:hAnsiTheme="minorHAnsi" w:cs="Times New Roman"/>
                <w:color w:val="000000"/>
                <w:lang w:val="en-US"/>
              </w:rPr>
              <w:t>Simplified Reporting Procedure</w:t>
            </w:r>
          </w:p>
        </w:tc>
      </w:tr>
      <w:tr w:rsidR="00946CAA" w:rsidRPr="00A337F2" w14:paraId="71F3A759"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34F48521" w14:textId="6C97A20C" w:rsidR="00946CAA" w:rsidRDefault="002E1E67" w:rsidP="00441C6E">
            <w:pPr>
              <w:rPr>
                <w:rFonts w:asciiTheme="minorHAnsi" w:eastAsia="Times New Roman" w:hAnsiTheme="minorHAnsi" w:cs="Times New Roman"/>
                <w:color w:val="000000"/>
              </w:rPr>
            </w:pPr>
            <w:r>
              <w:rPr>
                <w:rFonts w:asciiTheme="minorHAnsi" w:eastAsia="Times New Roman" w:hAnsiTheme="minorHAnsi" w:cs="Times New Roman"/>
                <w:color w:val="000000"/>
              </w:rPr>
              <w:t>YK:n alkuperäiskansojen/</w:t>
            </w:r>
            <w:r w:rsidR="00946CAA" w:rsidRPr="002E1E67">
              <w:rPr>
                <w:rFonts w:asciiTheme="minorHAnsi" w:eastAsia="Times New Roman" w:hAnsiTheme="minorHAnsi" w:cs="Times New Roman"/>
                <w:color w:val="auto"/>
              </w:rPr>
              <w:t xml:space="preserve">alkuperäiskansa-asioiden </w:t>
            </w:r>
            <w:r w:rsidR="00946CAA">
              <w:rPr>
                <w:rFonts w:asciiTheme="minorHAnsi" w:eastAsia="Times New Roman" w:hAnsiTheme="minorHAnsi" w:cs="Times New Roman"/>
                <w:color w:val="000000"/>
              </w:rPr>
              <w:t>pysyvä foorumi</w:t>
            </w:r>
          </w:p>
          <w:p w14:paraId="76AA9C70" w14:textId="77777777" w:rsidR="00946CAA" w:rsidRDefault="002E1E67" w:rsidP="002E1E67">
            <w:pPr>
              <w:rPr>
                <w:rFonts w:asciiTheme="minorHAnsi" w:eastAsia="Times New Roman" w:hAnsiTheme="minorHAnsi" w:cs="Times New Roman"/>
                <w:b w:val="0"/>
                <w:color w:val="auto"/>
                <w:sz w:val="20"/>
                <w:szCs w:val="20"/>
              </w:rPr>
            </w:pPr>
            <w:r w:rsidRPr="002E1E67">
              <w:rPr>
                <w:rFonts w:asciiTheme="minorHAnsi" w:eastAsia="Times New Roman" w:hAnsiTheme="minorHAnsi" w:cs="Times New Roman"/>
                <w:b w:val="0"/>
                <w:color w:val="auto"/>
                <w:sz w:val="20"/>
                <w:szCs w:val="20"/>
              </w:rPr>
              <w:t>YK:n talous- ja sosiaalineuvoston (ECOSOC)</w:t>
            </w:r>
            <w:r w:rsidR="00946CAA" w:rsidRPr="002E1E67">
              <w:rPr>
                <w:rFonts w:asciiTheme="minorHAnsi" w:eastAsia="Times New Roman" w:hAnsiTheme="minorHAnsi" w:cs="Times New Roman"/>
                <w:b w:val="0"/>
                <w:color w:val="auto"/>
                <w:sz w:val="20"/>
                <w:szCs w:val="20"/>
              </w:rPr>
              <w:t xml:space="preserve"> </w:t>
            </w:r>
            <w:r w:rsidRPr="002E1E67">
              <w:rPr>
                <w:rFonts w:asciiTheme="minorHAnsi" w:eastAsia="Times New Roman" w:hAnsiTheme="minorHAnsi" w:cs="Times New Roman"/>
                <w:b w:val="0"/>
                <w:color w:val="auto"/>
                <w:sz w:val="20"/>
                <w:szCs w:val="20"/>
              </w:rPr>
              <w:t xml:space="preserve">alainen </w:t>
            </w:r>
            <w:r w:rsidR="00946CAA" w:rsidRPr="002E1E67">
              <w:rPr>
                <w:rFonts w:asciiTheme="minorHAnsi" w:eastAsia="Times New Roman" w:hAnsiTheme="minorHAnsi" w:cs="Times New Roman"/>
                <w:b w:val="0"/>
                <w:color w:val="auto"/>
                <w:sz w:val="20"/>
                <w:szCs w:val="20"/>
              </w:rPr>
              <w:t xml:space="preserve">neuvoa-antava </w:t>
            </w:r>
            <w:r w:rsidRPr="002E1E67">
              <w:rPr>
                <w:rFonts w:asciiTheme="minorHAnsi" w:eastAsia="Times New Roman" w:hAnsiTheme="minorHAnsi" w:cs="Times New Roman"/>
                <w:b w:val="0"/>
                <w:color w:val="auto"/>
                <w:sz w:val="20"/>
                <w:szCs w:val="20"/>
              </w:rPr>
              <w:t>toimi</w:t>
            </w:r>
            <w:r w:rsidR="00946CAA" w:rsidRPr="002E1E67">
              <w:rPr>
                <w:rFonts w:asciiTheme="minorHAnsi" w:eastAsia="Times New Roman" w:hAnsiTheme="minorHAnsi" w:cs="Times New Roman"/>
                <w:b w:val="0"/>
                <w:color w:val="auto"/>
                <w:sz w:val="20"/>
                <w:szCs w:val="20"/>
              </w:rPr>
              <w:t>elin</w:t>
            </w:r>
            <w:r w:rsidRPr="002E1E67">
              <w:rPr>
                <w:rFonts w:asciiTheme="minorHAnsi" w:eastAsia="Times New Roman" w:hAnsiTheme="minorHAnsi" w:cs="Times New Roman"/>
                <w:b w:val="0"/>
                <w:color w:val="auto"/>
                <w:sz w:val="20"/>
                <w:szCs w:val="20"/>
              </w:rPr>
              <w:t xml:space="preserve">. </w:t>
            </w:r>
            <w:r>
              <w:rPr>
                <w:rFonts w:asciiTheme="minorHAnsi" w:eastAsia="Times New Roman" w:hAnsiTheme="minorHAnsi" w:cs="Times New Roman"/>
                <w:b w:val="0"/>
                <w:color w:val="auto"/>
                <w:sz w:val="20"/>
                <w:szCs w:val="20"/>
              </w:rPr>
              <w:t xml:space="preserve">Foorumin tehtävänä on </w:t>
            </w:r>
            <w:r>
              <w:rPr>
                <w:rFonts w:asciiTheme="minorHAnsi" w:eastAsia="Times New Roman" w:hAnsiTheme="minorHAnsi" w:cs="Times New Roman"/>
                <w:b w:val="0"/>
                <w:color w:val="auto"/>
                <w:sz w:val="20"/>
                <w:szCs w:val="20"/>
              </w:rPr>
              <w:lastRenderedPageBreak/>
              <w:t xml:space="preserve">tiedottaa ja ottaa kantaa alkuperäiskansoja koskeviin kysymyksiin erityisesti taloudelliseen ja sosiaaliseen kehitykseen, kulttuuriin, ympäristökysymyksiin, koulutukseen, terveyteen ja ihmisoikeuksiin liittyen. </w:t>
            </w:r>
            <w:r w:rsidRPr="002E1E67">
              <w:rPr>
                <w:rFonts w:asciiTheme="minorHAnsi" w:eastAsia="Times New Roman" w:hAnsiTheme="minorHAnsi" w:cs="Times New Roman"/>
                <w:b w:val="0"/>
                <w:color w:val="auto"/>
                <w:sz w:val="20"/>
                <w:szCs w:val="20"/>
              </w:rPr>
              <w:t>https://www.un.org/development/desa/indigenouspeoples/unpfii-sessions-2.html</w:t>
            </w:r>
          </w:p>
          <w:p w14:paraId="4C94C9CC" w14:textId="05944C7B" w:rsidR="00C9302D" w:rsidRPr="002E1E67" w:rsidRDefault="00C9302D" w:rsidP="002E1E67">
            <w:pPr>
              <w:rPr>
                <w:rFonts w:asciiTheme="minorHAnsi" w:eastAsia="Times New Roman" w:hAnsiTheme="minorHAnsi" w:cs="Times New Roman"/>
                <w:b w:val="0"/>
                <w:color w:val="000000"/>
                <w:sz w:val="20"/>
                <w:szCs w:val="20"/>
              </w:rPr>
            </w:pPr>
          </w:p>
        </w:tc>
        <w:tc>
          <w:tcPr>
            <w:tcW w:w="4961" w:type="dxa"/>
            <w:noWrap/>
          </w:tcPr>
          <w:p w14:paraId="6F23F789" w14:textId="77777777" w:rsidR="00946CAA" w:rsidRDefault="00947761"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lang w:val="sv-FI"/>
              </w:rPr>
            </w:pPr>
            <w:r w:rsidRPr="009D1C95">
              <w:rPr>
                <w:rFonts w:asciiTheme="minorHAnsi" w:eastAsia="Times New Roman" w:hAnsiTheme="minorHAnsi" w:cs="Times New Roman"/>
                <w:color w:val="auto"/>
                <w:lang w:val="sv-FI"/>
              </w:rPr>
              <w:lastRenderedPageBreak/>
              <w:t>FN:s permanenta forum för ursprungsfolk</w:t>
            </w:r>
          </w:p>
          <w:p w14:paraId="030E6843" w14:textId="132A1B51" w:rsidR="0030166C" w:rsidRPr="00E4675E" w:rsidRDefault="00E4675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E4675E">
              <w:rPr>
                <w:rFonts w:asciiTheme="minorHAnsi" w:hAnsiTheme="minorHAnsi"/>
                <w:sz w:val="20"/>
                <w:szCs w:val="20"/>
              </w:rPr>
              <w:t>Lähde: YK-sanasto, Suomen YK-liitto</w:t>
            </w:r>
          </w:p>
        </w:tc>
        <w:tc>
          <w:tcPr>
            <w:tcW w:w="4678" w:type="dxa"/>
            <w:noWrap/>
          </w:tcPr>
          <w:p w14:paraId="5AC27AF3" w14:textId="0F73F9CE" w:rsidR="00946CAA" w:rsidRPr="00A555F7" w:rsidRDefault="00A555F7"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US"/>
              </w:rPr>
            </w:pPr>
            <w:r w:rsidRPr="00A555F7">
              <w:rPr>
                <w:rFonts w:asciiTheme="minorHAnsi" w:eastAsia="Times New Roman" w:hAnsiTheme="minorHAnsi" w:cs="Times New Roman"/>
                <w:color w:val="000000"/>
                <w:lang w:val="en-US"/>
              </w:rPr>
              <w:t>United Nations Permanent Forum on Indigenous Issues</w:t>
            </w:r>
            <w:r w:rsidR="002E1E67">
              <w:rPr>
                <w:rFonts w:asciiTheme="minorHAnsi" w:eastAsia="Times New Roman" w:hAnsiTheme="minorHAnsi" w:cs="Times New Roman"/>
                <w:color w:val="000000"/>
                <w:lang w:val="en-US"/>
              </w:rPr>
              <w:t xml:space="preserve"> (UNPFII)</w:t>
            </w:r>
          </w:p>
        </w:tc>
      </w:tr>
      <w:tr w:rsidR="00441C6E" w:rsidRPr="007766AB" w14:paraId="27D630D7"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156908DA"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erityisjärjestöt</w:t>
            </w:r>
          </w:p>
          <w:p w14:paraId="79853DE7" w14:textId="77777777" w:rsidR="00441C6E" w:rsidRPr="007766AB" w:rsidRDefault="00441C6E" w:rsidP="00441C6E">
            <w:pPr>
              <w:rPr>
                <w:rFonts w:asciiTheme="minorHAnsi" w:hAnsiTheme="minorHAnsi" w:cs="Trebuchet MS"/>
                <w:b w:val="0"/>
                <w:iCs/>
                <w:sz w:val="20"/>
                <w:szCs w:val="20"/>
              </w:rPr>
            </w:pPr>
            <w:r w:rsidRPr="007766AB">
              <w:rPr>
                <w:rFonts w:asciiTheme="minorHAnsi" w:eastAsia="Times New Roman" w:hAnsiTheme="minorHAnsi" w:cs="Times New Roman"/>
                <w:b w:val="0"/>
                <w:color w:val="000000"/>
                <w:sz w:val="20"/>
                <w:szCs w:val="20"/>
              </w:rPr>
              <w:t xml:space="preserve">YK:n kansainväliset erityisjärjestöt toimivat itsenäisesti, ja niillä on oma organisaationsa ja taloutensa. Erityisjärjestöjä on 16, kuten </w:t>
            </w:r>
            <w:r w:rsidRPr="007766AB">
              <w:rPr>
                <w:rFonts w:asciiTheme="minorHAnsi" w:hAnsiTheme="minorHAnsi" w:cs="Trebuchet MS"/>
                <w:b w:val="0"/>
                <w:bCs w:val="0"/>
                <w:sz w:val="20"/>
                <w:szCs w:val="20"/>
              </w:rPr>
              <w:t>Kansainvälinen työjärjestö</w:t>
            </w:r>
            <w:r w:rsidRPr="007766AB">
              <w:rPr>
                <w:rFonts w:asciiTheme="minorHAnsi" w:hAnsiTheme="minorHAnsi" w:cs="Trebuchet MS"/>
                <w:b w:val="0"/>
                <w:sz w:val="20"/>
                <w:szCs w:val="20"/>
              </w:rPr>
              <w:t xml:space="preserve"> (The </w:t>
            </w:r>
            <w:r w:rsidRPr="007766AB">
              <w:rPr>
                <w:rFonts w:asciiTheme="minorHAnsi" w:hAnsiTheme="minorHAnsi" w:cs="Trebuchet MS"/>
                <w:b w:val="0"/>
                <w:iCs/>
                <w:sz w:val="20"/>
                <w:szCs w:val="20"/>
              </w:rPr>
              <w:t>International Labour Organization, ILO</w:t>
            </w:r>
            <w:r w:rsidRPr="007766AB">
              <w:rPr>
                <w:rFonts w:asciiTheme="minorHAnsi" w:hAnsiTheme="minorHAnsi" w:cs="Trebuchet MS"/>
                <w:b w:val="0"/>
                <w:sz w:val="20"/>
                <w:szCs w:val="20"/>
              </w:rPr>
              <w:t xml:space="preserve">) ja </w:t>
            </w:r>
            <w:r w:rsidRPr="007766AB">
              <w:rPr>
                <w:rFonts w:asciiTheme="minorHAnsi" w:hAnsiTheme="minorHAnsi" w:cs="Trebuchet MS"/>
                <w:b w:val="0"/>
                <w:bCs w:val="0"/>
                <w:sz w:val="20"/>
                <w:szCs w:val="20"/>
              </w:rPr>
              <w:t xml:space="preserve">Maailman terveysjärjestö </w:t>
            </w:r>
            <w:r w:rsidRPr="007766AB">
              <w:rPr>
                <w:rFonts w:asciiTheme="minorHAnsi" w:hAnsiTheme="minorHAnsi" w:cs="Trebuchet MS"/>
                <w:b w:val="0"/>
                <w:sz w:val="20"/>
                <w:szCs w:val="20"/>
              </w:rPr>
              <w:t>(</w:t>
            </w:r>
            <w:r w:rsidRPr="007766AB">
              <w:rPr>
                <w:rFonts w:asciiTheme="minorHAnsi" w:hAnsiTheme="minorHAnsi" w:cs="Trebuchet MS"/>
                <w:b w:val="0"/>
                <w:iCs/>
                <w:sz w:val="20"/>
                <w:szCs w:val="20"/>
              </w:rPr>
              <w:t>World Health Organization, WHO</w:t>
            </w:r>
            <w:r w:rsidRPr="007766AB">
              <w:rPr>
                <w:rFonts w:asciiTheme="minorHAnsi" w:hAnsiTheme="minorHAnsi" w:cs="Trebuchet MS"/>
                <w:b w:val="0"/>
                <w:sz w:val="20"/>
                <w:szCs w:val="20"/>
              </w:rPr>
              <w:t xml:space="preserve">). </w:t>
            </w:r>
          </w:p>
          <w:p w14:paraId="07A4B54B" w14:textId="77777777" w:rsidR="00441C6E" w:rsidRPr="007766AB" w:rsidRDefault="00441C6E" w:rsidP="00441C6E">
            <w:pPr>
              <w:rPr>
                <w:rFonts w:asciiTheme="minorHAnsi" w:eastAsia="Times New Roman" w:hAnsiTheme="minorHAnsi" w:cs="Times New Roman"/>
                <w:b w:val="0"/>
                <w:color w:val="000000"/>
                <w:sz w:val="20"/>
                <w:szCs w:val="20"/>
              </w:rPr>
            </w:pPr>
          </w:p>
        </w:tc>
        <w:tc>
          <w:tcPr>
            <w:tcW w:w="4961" w:type="dxa"/>
            <w:noWrap/>
            <w:hideMark/>
          </w:tcPr>
          <w:p w14:paraId="54CBA0C9" w14:textId="77777777" w:rsidR="00441C6E" w:rsidRPr="007766AB"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FN:s fackorgan</w:t>
            </w:r>
          </w:p>
        </w:tc>
        <w:tc>
          <w:tcPr>
            <w:tcW w:w="4678" w:type="dxa"/>
            <w:noWrap/>
            <w:hideMark/>
          </w:tcPr>
          <w:p w14:paraId="22E4351C" w14:textId="77777777" w:rsidR="00441C6E" w:rsidRPr="007766AB"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United Nations specialized agencies</w:t>
            </w:r>
          </w:p>
        </w:tc>
      </w:tr>
      <w:tr w:rsidR="00441C6E" w:rsidRPr="00A337F2" w14:paraId="7DC27090"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5F1C6E63"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ihmisoikeuskomissio</w:t>
            </w:r>
          </w:p>
          <w:p w14:paraId="60C3B457"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Ihmisoikeuskomissio toimi YK:n ihmisoikeuksiin erikoituneena elimenä vuodesta 1946 vuoteen 2006 asti, jonka jälkeen sen korvasi ihmisoikeusneuvosto. Käytetään suomenkielessä myös nimitystä ihmisoikeustoimikunta.</w:t>
            </w:r>
          </w:p>
          <w:p w14:paraId="4EEA486B" w14:textId="77777777" w:rsidR="00441C6E" w:rsidRPr="007766AB" w:rsidRDefault="00441C6E" w:rsidP="00441C6E">
            <w:pPr>
              <w:rPr>
                <w:rFonts w:asciiTheme="minorHAnsi" w:eastAsia="Times New Roman" w:hAnsiTheme="minorHAnsi" w:cs="Times New Roman"/>
                <w:b w:val="0"/>
                <w:color w:val="000000"/>
                <w:sz w:val="20"/>
                <w:szCs w:val="20"/>
              </w:rPr>
            </w:pPr>
          </w:p>
        </w:tc>
        <w:tc>
          <w:tcPr>
            <w:tcW w:w="4961" w:type="dxa"/>
            <w:noWrap/>
            <w:hideMark/>
          </w:tcPr>
          <w:p w14:paraId="0CE91068" w14:textId="77777777" w:rsidR="00441C6E" w:rsidRPr="007766AB" w:rsidRDefault="00441C6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 xml:space="preserve">FN:s kommission för mänskliga rättigheter </w:t>
            </w:r>
          </w:p>
          <w:p w14:paraId="64272FF5" w14:textId="77777777" w:rsidR="00441C6E" w:rsidRPr="007766AB" w:rsidRDefault="00441C6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(MR-rådet)</w:t>
            </w:r>
          </w:p>
        </w:tc>
        <w:tc>
          <w:tcPr>
            <w:tcW w:w="4678" w:type="dxa"/>
            <w:noWrap/>
            <w:hideMark/>
          </w:tcPr>
          <w:p w14:paraId="4E67C376" w14:textId="77777777" w:rsidR="00441C6E" w:rsidRPr="007766AB"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United Nations Commission on Human Rights (UNCHR)</w:t>
            </w:r>
          </w:p>
        </w:tc>
      </w:tr>
      <w:tr w:rsidR="00441C6E" w:rsidRPr="007766AB" w14:paraId="6704FED3"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27653754"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ihmisoikeuskomitea</w:t>
            </w:r>
          </w:p>
          <w:p w14:paraId="71086475" w14:textId="77777777" w:rsidR="00441C6E" w:rsidRPr="007766AB" w:rsidRDefault="00441C6E" w:rsidP="00441C6E">
            <w:pPr>
              <w:widowControl w:val="0"/>
              <w:autoSpaceDE w:val="0"/>
              <w:autoSpaceDN w:val="0"/>
              <w:adjustRightInd w:val="0"/>
              <w:spacing w:after="140"/>
              <w:rPr>
                <w:rFonts w:asciiTheme="minorHAnsi" w:hAnsiTheme="minorHAnsi" w:cs="Helvetica"/>
                <w:b w:val="0"/>
                <w:sz w:val="20"/>
                <w:szCs w:val="20"/>
              </w:rPr>
            </w:pPr>
            <w:r w:rsidRPr="007766AB">
              <w:rPr>
                <w:rFonts w:asciiTheme="minorHAnsi" w:eastAsia="Times New Roman" w:hAnsiTheme="minorHAnsi" w:cs="Times New Roman"/>
                <w:b w:val="0"/>
                <w:color w:val="000000"/>
                <w:sz w:val="20"/>
                <w:szCs w:val="20"/>
              </w:rPr>
              <w:t xml:space="preserve">Sekoitetaan usein ihmisoikeusneuvostoon. </w:t>
            </w:r>
            <w:r w:rsidRPr="007766AB">
              <w:rPr>
                <w:rFonts w:asciiTheme="minorHAnsi" w:hAnsiTheme="minorHAnsi" w:cs="Helvetica"/>
                <w:b w:val="0"/>
                <w:bCs w:val="0"/>
                <w:sz w:val="20"/>
                <w:szCs w:val="20"/>
              </w:rPr>
              <w:t>YK:n ihmisoikeuskomitea</w:t>
            </w:r>
            <w:r w:rsidRPr="007766AB">
              <w:rPr>
                <w:rFonts w:asciiTheme="minorHAnsi" w:hAnsiTheme="minorHAnsi" w:cs="Helvetica"/>
                <w:b w:val="0"/>
                <w:sz w:val="20"/>
                <w:szCs w:val="20"/>
              </w:rPr>
              <w:t xml:space="preserve"> on 18 riippumattoman asiantuntijan muodostama elin, jonka tehtävänä on valvoa YK:n kansalaisoikeuksia ja poliittisia oikeuksia koskevan sopimuksen noudattamista. Jäsenvaltiot raportoivat määräajoin komitealle sopimuksen toimeenpanemista.</w:t>
            </w:r>
          </w:p>
        </w:tc>
        <w:tc>
          <w:tcPr>
            <w:tcW w:w="4961" w:type="dxa"/>
            <w:noWrap/>
            <w:hideMark/>
          </w:tcPr>
          <w:p w14:paraId="6A02DFA0" w14:textId="77777777" w:rsidR="00441C6E" w:rsidRPr="007766AB"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FN:s kommitté för mänskliga rättigheter</w:t>
            </w:r>
          </w:p>
          <w:p w14:paraId="0B49F889" w14:textId="77777777" w:rsidR="00441C6E" w:rsidRPr="007766AB"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(MR-kommittén)</w:t>
            </w:r>
          </w:p>
        </w:tc>
        <w:tc>
          <w:tcPr>
            <w:tcW w:w="4678" w:type="dxa"/>
            <w:noWrap/>
            <w:hideMark/>
          </w:tcPr>
          <w:p w14:paraId="2FD05977" w14:textId="77777777" w:rsidR="00441C6E" w:rsidRPr="007766AB" w:rsidRDefault="00441C6E" w:rsidP="00691296">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Human Rights Committee</w:t>
            </w:r>
          </w:p>
        </w:tc>
      </w:tr>
      <w:tr w:rsidR="00441C6E" w:rsidRPr="007766AB" w14:paraId="1C4C8332"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45B0C144"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ihmisoikeusneuvosto</w:t>
            </w:r>
          </w:p>
          <w:p w14:paraId="28F314A9"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lastRenderedPageBreak/>
              <w:t>Ihmisoikeusneuvosto korvasi vuonna 2006 YK:n ihmisoikeuskomission (josta käytetään myös nimitystä ihmisoikeustoimikunta).</w:t>
            </w:r>
          </w:p>
          <w:p w14:paraId="106C71C3" w14:textId="77777777" w:rsidR="00441C6E" w:rsidRPr="007766AB" w:rsidRDefault="00441C6E" w:rsidP="00441C6E">
            <w:pPr>
              <w:rPr>
                <w:rFonts w:asciiTheme="minorHAnsi" w:eastAsia="Times New Roman" w:hAnsiTheme="minorHAnsi" w:cs="Times New Roman"/>
                <w:b w:val="0"/>
                <w:color w:val="000000"/>
                <w:sz w:val="20"/>
                <w:szCs w:val="20"/>
              </w:rPr>
            </w:pPr>
          </w:p>
        </w:tc>
        <w:tc>
          <w:tcPr>
            <w:tcW w:w="4961" w:type="dxa"/>
            <w:noWrap/>
            <w:hideMark/>
          </w:tcPr>
          <w:p w14:paraId="2B54FB91" w14:textId="77777777" w:rsidR="00441C6E" w:rsidRPr="007766AB" w:rsidRDefault="00441C6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lastRenderedPageBreak/>
              <w:t xml:space="preserve">FN:s råd för mänskliga rättigheter </w:t>
            </w:r>
            <w:r w:rsidRPr="00290AE5">
              <w:rPr>
                <w:rFonts w:asciiTheme="minorHAnsi" w:eastAsia="Times New Roman" w:hAnsiTheme="minorHAnsi" w:cs="Times New Roman"/>
                <w:color w:val="auto"/>
                <w:lang w:val="sv-SE"/>
              </w:rPr>
              <w:t>(MR-rådet)</w:t>
            </w:r>
          </w:p>
        </w:tc>
        <w:tc>
          <w:tcPr>
            <w:tcW w:w="4678" w:type="dxa"/>
            <w:noWrap/>
            <w:hideMark/>
          </w:tcPr>
          <w:p w14:paraId="7643A637" w14:textId="6E695806" w:rsidR="00441C6E" w:rsidRPr="007766AB" w:rsidRDefault="007D270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 xml:space="preserve">UN </w:t>
            </w:r>
            <w:r w:rsidR="00441C6E" w:rsidRPr="007766AB">
              <w:rPr>
                <w:rFonts w:asciiTheme="minorHAnsi" w:eastAsia="Times New Roman" w:hAnsiTheme="minorHAnsi" w:cs="Times New Roman"/>
                <w:color w:val="000000"/>
                <w:lang w:val="en-GB"/>
              </w:rPr>
              <w:t>Human Rights Council</w:t>
            </w:r>
          </w:p>
        </w:tc>
      </w:tr>
      <w:tr w:rsidR="00441C6E" w:rsidRPr="00A337F2" w14:paraId="14CFBB1E"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3E51C857"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Ihmisoikeusneuvoston neuvoa-antava komitea</w:t>
            </w:r>
          </w:p>
          <w:p w14:paraId="627F8DC4" w14:textId="77777777" w:rsidR="00441C6E" w:rsidRPr="007766AB" w:rsidRDefault="00441C6E" w:rsidP="00441C6E">
            <w:pPr>
              <w:rPr>
                <w:rFonts w:asciiTheme="minorHAnsi" w:eastAsia="Times New Roman" w:hAnsiTheme="minorHAnsi" w:cs="Times New Roman"/>
                <w:color w:val="000000"/>
              </w:rPr>
            </w:pPr>
          </w:p>
        </w:tc>
        <w:tc>
          <w:tcPr>
            <w:tcW w:w="4961" w:type="dxa"/>
            <w:noWrap/>
            <w:hideMark/>
          </w:tcPr>
          <w:p w14:paraId="526E8213" w14:textId="77777777" w:rsidR="00441C6E" w:rsidRPr="007766AB"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 xml:space="preserve">MR-rådets </w:t>
            </w:r>
            <w:r w:rsidRPr="007766AB">
              <w:rPr>
                <w:rFonts w:asciiTheme="minorHAnsi" w:hAnsiTheme="minorHAnsi" w:cs="Arial"/>
                <w:bCs/>
                <w:lang w:val="sv-SE"/>
              </w:rPr>
              <w:t>rådgivande</w:t>
            </w:r>
            <w:r w:rsidRPr="007766AB">
              <w:rPr>
                <w:rFonts w:asciiTheme="minorHAnsi" w:hAnsiTheme="minorHAnsi" w:cs="Arial"/>
                <w:lang w:val="sv-SE"/>
              </w:rPr>
              <w:t xml:space="preserve"> kommitté</w:t>
            </w:r>
          </w:p>
        </w:tc>
        <w:tc>
          <w:tcPr>
            <w:tcW w:w="4678" w:type="dxa"/>
            <w:noWrap/>
            <w:hideMark/>
          </w:tcPr>
          <w:p w14:paraId="748105FD" w14:textId="77777777" w:rsidR="00441C6E" w:rsidRPr="007766AB"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Human Rights Council Advisory Committee</w:t>
            </w:r>
          </w:p>
        </w:tc>
      </w:tr>
      <w:tr w:rsidR="00441C6E" w:rsidRPr="00A337F2" w14:paraId="5FA11AF6"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004A1949"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ihmisoikeusvaltuutettu</w:t>
            </w:r>
          </w:p>
        </w:tc>
        <w:tc>
          <w:tcPr>
            <w:tcW w:w="4961" w:type="dxa"/>
            <w:noWrap/>
            <w:hideMark/>
          </w:tcPr>
          <w:p w14:paraId="35B8BF84" w14:textId="77777777" w:rsidR="00441C6E" w:rsidRPr="007766AB" w:rsidRDefault="00441C6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Högkommissarien för mänskliga rättigheter</w:t>
            </w:r>
          </w:p>
        </w:tc>
        <w:tc>
          <w:tcPr>
            <w:tcW w:w="4678" w:type="dxa"/>
            <w:noWrap/>
            <w:hideMark/>
          </w:tcPr>
          <w:p w14:paraId="0B97F510" w14:textId="77777777" w:rsidR="00441C6E" w:rsidRPr="007766AB"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United Nations High Commissioner for Human Rights</w:t>
            </w:r>
          </w:p>
        </w:tc>
      </w:tr>
      <w:tr w:rsidR="00441C6E" w:rsidRPr="00A337F2" w14:paraId="1E561D6F"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42943964"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ihmisoikeusvaltuutetun toimisto</w:t>
            </w:r>
          </w:p>
        </w:tc>
        <w:tc>
          <w:tcPr>
            <w:tcW w:w="4961" w:type="dxa"/>
            <w:noWrap/>
            <w:hideMark/>
          </w:tcPr>
          <w:p w14:paraId="20A32A1D" w14:textId="77777777" w:rsidR="00441C6E"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hAnsiTheme="minorHAnsi" w:cs="Arial"/>
                <w:lang w:val="sv-SE"/>
              </w:rPr>
            </w:pPr>
            <w:r w:rsidRPr="007766AB">
              <w:rPr>
                <w:rFonts w:asciiTheme="minorHAnsi" w:hAnsiTheme="minorHAnsi" w:cs="Arial"/>
                <w:bCs/>
                <w:lang w:val="sv-SE"/>
              </w:rPr>
              <w:t>Kontoret</w:t>
            </w:r>
            <w:r w:rsidRPr="007766AB">
              <w:rPr>
                <w:rFonts w:asciiTheme="minorHAnsi" w:hAnsiTheme="minorHAnsi" w:cs="Arial"/>
                <w:lang w:val="sv-SE"/>
              </w:rPr>
              <w:t xml:space="preserve"> för FN:s </w:t>
            </w:r>
            <w:r w:rsidRPr="007766AB">
              <w:rPr>
                <w:rFonts w:asciiTheme="minorHAnsi" w:hAnsiTheme="minorHAnsi" w:cs="Arial"/>
                <w:bCs/>
                <w:lang w:val="sv-SE"/>
              </w:rPr>
              <w:t>högkommissarie</w:t>
            </w:r>
            <w:r w:rsidRPr="007766AB">
              <w:rPr>
                <w:rFonts w:asciiTheme="minorHAnsi" w:hAnsiTheme="minorHAnsi" w:cs="Arial"/>
                <w:lang w:val="sv-SE"/>
              </w:rPr>
              <w:t xml:space="preserve"> för mänskliga rättigheter</w:t>
            </w:r>
          </w:p>
          <w:p w14:paraId="4B6A8BFE" w14:textId="68AFAF55" w:rsidR="00313B67" w:rsidRPr="00E4675E" w:rsidRDefault="00E4675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rPr>
            </w:pPr>
            <w:r w:rsidRPr="00E4675E">
              <w:rPr>
                <w:rFonts w:asciiTheme="minorHAnsi" w:hAnsiTheme="minorHAnsi"/>
                <w:sz w:val="20"/>
                <w:szCs w:val="20"/>
              </w:rPr>
              <w:t>Lähde: YK-sanasto, Suomen YK-liitto</w:t>
            </w:r>
          </w:p>
        </w:tc>
        <w:tc>
          <w:tcPr>
            <w:tcW w:w="4678" w:type="dxa"/>
            <w:noWrap/>
            <w:hideMark/>
          </w:tcPr>
          <w:p w14:paraId="518960DF" w14:textId="77777777" w:rsidR="00441C6E" w:rsidRPr="007766AB"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 xml:space="preserve">Office of the United Nations High Commissioner for Human Rights (OHCHR) </w:t>
            </w:r>
          </w:p>
        </w:tc>
      </w:tr>
      <w:tr w:rsidR="00441C6E" w:rsidRPr="00A337F2" w14:paraId="1CCC4B17"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68B3FDAB"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julistus alkuperäiskansojen oikeuksista</w:t>
            </w:r>
          </w:p>
          <w:p w14:paraId="5C177ADC" w14:textId="77777777" w:rsidR="00441C6E" w:rsidRPr="007766AB" w:rsidRDefault="00441C6E" w:rsidP="00441C6E">
            <w:pPr>
              <w:rPr>
                <w:rFonts w:asciiTheme="minorHAnsi" w:eastAsia="Times New Roman" w:hAnsiTheme="minorHAnsi" w:cs="Times New Roman"/>
                <w:color w:val="000000"/>
              </w:rPr>
            </w:pPr>
          </w:p>
        </w:tc>
        <w:tc>
          <w:tcPr>
            <w:tcW w:w="4961" w:type="dxa"/>
            <w:noWrap/>
            <w:hideMark/>
          </w:tcPr>
          <w:p w14:paraId="0BD13FCA" w14:textId="77777777" w:rsidR="00441C6E" w:rsidRPr="007766AB" w:rsidRDefault="00441C6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FN:s deklaration om ursprungsfolkens rättigheter</w:t>
            </w:r>
          </w:p>
        </w:tc>
        <w:tc>
          <w:tcPr>
            <w:tcW w:w="4678" w:type="dxa"/>
            <w:noWrap/>
            <w:hideMark/>
          </w:tcPr>
          <w:p w14:paraId="7588D124" w14:textId="77777777" w:rsidR="00441C6E" w:rsidRPr="007766AB"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United Nations Declaration on the Rights of Indigenous Peoples</w:t>
            </w:r>
          </w:p>
        </w:tc>
      </w:tr>
      <w:tr w:rsidR="00B65A81" w:rsidRPr="00A337F2" w14:paraId="3E97B0AD"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71EF16E1" w14:textId="77777777" w:rsidR="00B65A81" w:rsidRDefault="00B65A81" w:rsidP="00441C6E">
            <w:pPr>
              <w:rPr>
                <w:rFonts w:asciiTheme="minorHAnsi" w:eastAsia="Times New Roman" w:hAnsiTheme="minorHAnsi" w:cs="Times New Roman"/>
                <w:color w:val="000000"/>
              </w:rPr>
            </w:pPr>
            <w:r>
              <w:rPr>
                <w:rFonts w:asciiTheme="minorHAnsi" w:eastAsia="Times New Roman" w:hAnsiTheme="minorHAnsi" w:cs="Times New Roman"/>
                <w:color w:val="000000"/>
              </w:rPr>
              <w:t>YK:n julistus kansallisiin tai etnisiin, uskonnollisiin tai kielellisiin vähemmistöihin kuuluvien henkilöiden oikeuksista</w:t>
            </w:r>
          </w:p>
          <w:p w14:paraId="3CF03BF9" w14:textId="1C14507B" w:rsidR="003F2595" w:rsidRPr="007766AB" w:rsidRDefault="003F2595" w:rsidP="00441C6E">
            <w:pPr>
              <w:rPr>
                <w:rFonts w:asciiTheme="minorHAnsi" w:eastAsia="Times New Roman" w:hAnsiTheme="minorHAnsi" w:cs="Times New Roman"/>
                <w:color w:val="000000"/>
              </w:rPr>
            </w:pPr>
          </w:p>
        </w:tc>
        <w:tc>
          <w:tcPr>
            <w:tcW w:w="4961" w:type="dxa"/>
            <w:noWrap/>
          </w:tcPr>
          <w:p w14:paraId="67398297" w14:textId="13FBF064" w:rsidR="00B65A81" w:rsidRPr="00457232" w:rsidRDefault="00457232"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FI"/>
              </w:rPr>
            </w:pPr>
            <w:r w:rsidRPr="00457232">
              <w:rPr>
                <w:rFonts w:asciiTheme="minorHAnsi" w:eastAsia="Times New Roman" w:hAnsiTheme="minorHAnsi" w:cs="Times New Roman"/>
                <w:color w:val="000000"/>
                <w:lang w:val="sv-FI"/>
              </w:rPr>
              <w:t>FN:s förklaring om rättigheter för personer som tillhör nationella eller etniska, religiösa och språkliga minoriteter</w:t>
            </w:r>
          </w:p>
        </w:tc>
        <w:tc>
          <w:tcPr>
            <w:tcW w:w="4678" w:type="dxa"/>
            <w:noWrap/>
          </w:tcPr>
          <w:p w14:paraId="2453D178" w14:textId="3A5CBE57" w:rsidR="00B65A81" w:rsidRPr="00B65A81" w:rsidRDefault="00B65A81"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US"/>
              </w:rPr>
            </w:pPr>
            <w:r w:rsidRPr="00B65A81">
              <w:rPr>
                <w:rFonts w:asciiTheme="minorHAnsi" w:eastAsia="Times New Roman" w:hAnsiTheme="minorHAnsi" w:cs="Times New Roman"/>
                <w:color w:val="000000"/>
                <w:lang w:val="en-US"/>
              </w:rPr>
              <w:t>U</w:t>
            </w:r>
            <w:r>
              <w:rPr>
                <w:rFonts w:asciiTheme="minorHAnsi" w:eastAsia="Times New Roman" w:hAnsiTheme="minorHAnsi" w:cs="Times New Roman"/>
                <w:color w:val="000000"/>
                <w:lang w:val="en-US"/>
              </w:rPr>
              <w:t xml:space="preserve">nited </w:t>
            </w:r>
            <w:r w:rsidRPr="00B65A81">
              <w:rPr>
                <w:rFonts w:asciiTheme="minorHAnsi" w:eastAsia="Times New Roman" w:hAnsiTheme="minorHAnsi" w:cs="Times New Roman"/>
                <w:color w:val="000000"/>
                <w:lang w:val="en-US"/>
              </w:rPr>
              <w:t>N</w:t>
            </w:r>
            <w:r>
              <w:rPr>
                <w:rFonts w:asciiTheme="minorHAnsi" w:eastAsia="Times New Roman" w:hAnsiTheme="minorHAnsi" w:cs="Times New Roman"/>
                <w:color w:val="000000"/>
                <w:lang w:val="en-US"/>
              </w:rPr>
              <w:t>ations</w:t>
            </w:r>
            <w:r w:rsidRPr="00B65A81">
              <w:rPr>
                <w:rFonts w:asciiTheme="minorHAnsi" w:eastAsia="Times New Roman" w:hAnsiTheme="minorHAnsi" w:cs="Times New Roman"/>
                <w:color w:val="000000"/>
                <w:lang w:val="en-US"/>
              </w:rPr>
              <w:t xml:space="preserve"> Declaration on the Rights of Persons Belonging to National or Ethnic, Religious and Linguistic Minorities</w:t>
            </w:r>
          </w:p>
        </w:tc>
      </w:tr>
      <w:tr w:rsidR="00B65A81" w:rsidRPr="00A337F2" w14:paraId="6D05AB65"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0DFEA353" w14:textId="77777777" w:rsidR="00B65A81" w:rsidRDefault="00B65A81" w:rsidP="00441C6E">
            <w:pPr>
              <w:rPr>
                <w:rFonts w:asciiTheme="minorHAnsi" w:eastAsia="Times New Roman" w:hAnsiTheme="minorHAnsi" w:cs="Times New Roman"/>
                <w:color w:val="000000"/>
              </w:rPr>
            </w:pPr>
            <w:r>
              <w:rPr>
                <w:rFonts w:asciiTheme="minorHAnsi" w:eastAsia="Times New Roman" w:hAnsiTheme="minorHAnsi" w:cs="Times New Roman"/>
                <w:color w:val="000000"/>
              </w:rPr>
              <w:t>YK:n kidutuksen vastainen alakomitea</w:t>
            </w:r>
          </w:p>
          <w:p w14:paraId="0CCB6505" w14:textId="77777777" w:rsidR="00B65A81" w:rsidRDefault="009653CB" w:rsidP="00426FC1">
            <w:pPr>
              <w:rPr>
                <w:rFonts w:asciiTheme="minorHAnsi" w:eastAsia="Times New Roman" w:hAnsiTheme="minorHAnsi" w:cs="Times New Roman"/>
                <w:b w:val="0"/>
                <w:color w:val="auto"/>
                <w:sz w:val="20"/>
                <w:szCs w:val="20"/>
              </w:rPr>
            </w:pPr>
            <w:r w:rsidRPr="00426FC1">
              <w:rPr>
                <w:rFonts w:asciiTheme="minorHAnsi" w:eastAsia="Times New Roman" w:hAnsiTheme="minorHAnsi" w:cs="Times New Roman"/>
                <w:b w:val="0"/>
                <w:color w:val="auto"/>
                <w:sz w:val="20"/>
                <w:szCs w:val="20"/>
              </w:rPr>
              <w:t xml:space="preserve">YK:n kidutuksen vastaisen komitean alakomitea, joka </w:t>
            </w:r>
            <w:r w:rsidR="00B65A81" w:rsidRPr="00426FC1">
              <w:rPr>
                <w:rFonts w:asciiTheme="minorHAnsi" w:eastAsia="Times New Roman" w:hAnsiTheme="minorHAnsi" w:cs="Times New Roman"/>
                <w:b w:val="0"/>
                <w:color w:val="auto"/>
                <w:sz w:val="20"/>
                <w:szCs w:val="20"/>
              </w:rPr>
              <w:t xml:space="preserve">valvoo YK:n kidutuksen ja muun julman, epäinhimillisen tai halventavan kohtelun tai rangaistuksen vastaisen yleissopimuksen täytäntöönpanoa </w:t>
            </w:r>
            <w:r w:rsidR="00426FC1">
              <w:rPr>
                <w:rFonts w:asciiTheme="minorHAnsi" w:eastAsia="Times New Roman" w:hAnsiTheme="minorHAnsi" w:cs="Times New Roman"/>
                <w:b w:val="0"/>
                <w:color w:val="auto"/>
                <w:sz w:val="20"/>
                <w:szCs w:val="20"/>
              </w:rPr>
              <w:t xml:space="preserve">sen </w:t>
            </w:r>
            <w:r w:rsidR="00426FC1" w:rsidRPr="00426FC1">
              <w:rPr>
                <w:rFonts w:asciiTheme="minorHAnsi" w:eastAsia="Times New Roman" w:hAnsiTheme="minorHAnsi" w:cs="Times New Roman"/>
                <w:b w:val="0"/>
                <w:color w:val="auto"/>
                <w:sz w:val="20"/>
                <w:szCs w:val="20"/>
              </w:rPr>
              <w:t xml:space="preserve">valinnaisen pöytäkirjan </w:t>
            </w:r>
            <w:r w:rsidR="00426FC1">
              <w:rPr>
                <w:rFonts w:asciiTheme="minorHAnsi" w:eastAsia="Times New Roman" w:hAnsiTheme="minorHAnsi" w:cs="Times New Roman"/>
                <w:b w:val="0"/>
                <w:color w:val="auto"/>
                <w:sz w:val="20"/>
                <w:szCs w:val="20"/>
              </w:rPr>
              <w:t xml:space="preserve">ratifioineissa sopimusvaltioissa </w:t>
            </w:r>
            <w:r w:rsidR="00B65A81" w:rsidRPr="00426FC1">
              <w:rPr>
                <w:rFonts w:asciiTheme="minorHAnsi" w:eastAsia="Times New Roman" w:hAnsiTheme="minorHAnsi" w:cs="Times New Roman"/>
                <w:b w:val="0"/>
                <w:color w:val="auto"/>
                <w:sz w:val="20"/>
                <w:szCs w:val="20"/>
              </w:rPr>
              <w:t>tekemällä vierailuja paikkoihin, joissa pidetään tai voidaan pitää vapautensa menettäneitä henkilöitä</w:t>
            </w:r>
            <w:r w:rsidR="00426FC1" w:rsidRPr="00426FC1">
              <w:rPr>
                <w:rFonts w:asciiTheme="minorHAnsi" w:eastAsia="Times New Roman" w:hAnsiTheme="minorHAnsi" w:cs="Times New Roman"/>
                <w:b w:val="0"/>
                <w:color w:val="auto"/>
                <w:sz w:val="20"/>
                <w:szCs w:val="20"/>
              </w:rPr>
              <w:t>.</w:t>
            </w:r>
          </w:p>
          <w:p w14:paraId="718592B8" w14:textId="52E1D5E0" w:rsidR="003F2595" w:rsidRPr="00426FC1" w:rsidRDefault="003F2595" w:rsidP="00426FC1">
            <w:pPr>
              <w:rPr>
                <w:rFonts w:asciiTheme="minorHAnsi" w:eastAsia="Times New Roman" w:hAnsiTheme="minorHAnsi" w:cs="Times New Roman"/>
                <w:b w:val="0"/>
                <w:color w:val="000000"/>
                <w:sz w:val="20"/>
                <w:szCs w:val="20"/>
              </w:rPr>
            </w:pPr>
          </w:p>
        </w:tc>
        <w:tc>
          <w:tcPr>
            <w:tcW w:w="4961" w:type="dxa"/>
            <w:noWrap/>
          </w:tcPr>
          <w:p w14:paraId="2C5A9E2C" w14:textId="512FC5BB" w:rsidR="00B65A81" w:rsidRPr="009653CB" w:rsidRDefault="009653CB"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FI"/>
              </w:rPr>
            </w:pPr>
            <w:r w:rsidRPr="009653CB">
              <w:rPr>
                <w:rFonts w:asciiTheme="minorHAnsi" w:eastAsia="Times New Roman" w:hAnsiTheme="minorHAnsi" w:cs="Times New Roman"/>
                <w:color w:val="000000"/>
                <w:lang w:val="sv-FI"/>
              </w:rPr>
              <w:t>FN:s underkommitté för förebyggande av tortyr</w:t>
            </w:r>
          </w:p>
        </w:tc>
        <w:tc>
          <w:tcPr>
            <w:tcW w:w="4678" w:type="dxa"/>
            <w:noWrap/>
          </w:tcPr>
          <w:p w14:paraId="2B72C53E" w14:textId="494F9D51" w:rsidR="00B65A81" w:rsidRPr="00B65A81" w:rsidRDefault="009653CB" w:rsidP="009653CB">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US"/>
              </w:rPr>
            </w:pPr>
            <w:r>
              <w:rPr>
                <w:rFonts w:asciiTheme="minorHAnsi" w:eastAsia="Times New Roman" w:hAnsiTheme="minorHAnsi" w:cs="Times New Roman"/>
                <w:color w:val="000000"/>
                <w:lang w:val="en-US"/>
              </w:rPr>
              <w:t>Subc</w:t>
            </w:r>
            <w:r w:rsidR="00B65A81" w:rsidRPr="00B65A81">
              <w:rPr>
                <w:rFonts w:asciiTheme="minorHAnsi" w:eastAsia="Times New Roman" w:hAnsiTheme="minorHAnsi" w:cs="Times New Roman"/>
                <w:color w:val="000000"/>
                <w:lang w:val="en-US"/>
              </w:rPr>
              <w:t>ommittee on Prevention of Torture</w:t>
            </w:r>
            <w:r>
              <w:rPr>
                <w:rFonts w:asciiTheme="minorHAnsi" w:eastAsia="Times New Roman" w:hAnsiTheme="minorHAnsi" w:cs="Times New Roman"/>
                <w:color w:val="000000"/>
                <w:lang w:val="en-US"/>
              </w:rPr>
              <w:t xml:space="preserve"> (SPT)</w:t>
            </w:r>
          </w:p>
        </w:tc>
      </w:tr>
      <w:tr w:rsidR="00441C6E" w:rsidRPr="007766AB" w14:paraId="0C3A0043"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7C77386A" w14:textId="77777777" w:rsidR="00441C6E"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lastRenderedPageBreak/>
              <w:t>YK:n kidutuksen vastainen komitea</w:t>
            </w:r>
          </w:p>
          <w:p w14:paraId="64697251" w14:textId="77777777" w:rsidR="004A3660" w:rsidRPr="007766AB" w:rsidRDefault="004A3660" w:rsidP="00441C6E">
            <w:pPr>
              <w:rPr>
                <w:rFonts w:asciiTheme="minorHAnsi" w:eastAsia="Times New Roman" w:hAnsiTheme="minorHAnsi" w:cs="Times New Roman"/>
                <w:color w:val="000000"/>
              </w:rPr>
            </w:pPr>
          </w:p>
        </w:tc>
        <w:tc>
          <w:tcPr>
            <w:tcW w:w="4961" w:type="dxa"/>
            <w:noWrap/>
            <w:hideMark/>
          </w:tcPr>
          <w:p w14:paraId="3C5379C6" w14:textId="68721AB3" w:rsidR="00441C6E" w:rsidRPr="0099743E" w:rsidRDefault="004A3660" w:rsidP="004A3660">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highlight w:val="yellow"/>
                <w:lang w:val="sv-SE"/>
              </w:rPr>
            </w:pPr>
            <w:r w:rsidRPr="004A3660">
              <w:rPr>
                <w:rFonts w:asciiTheme="minorHAnsi" w:eastAsia="Times New Roman" w:hAnsiTheme="minorHAnsi" w:cs="Times New Roman"/>
                <w:color w:val="000000"/>
                <w:lang w:val="sv-SE"/>
              </w:rPr>
              <w:t>FN:s kommitté mot tortyr</w:t>
            </w:r>
          </w:p>
        </w:tc>
        <w:tc>
          <w:tcPr>
            <w:tcW w:w="4678" w:type="dxa"/>
            <w:noWrap/>
            <w:hideMark/>
          </w:tcPr>
          <w:p w14:paraId="69736D6E" w14:textId="6BF46E2D" w:rsidR="00441C6E" w:rsidRPr="0099743E" w:rsidRDefault="00E91207"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highlight w:val="yellow"/>
                <w:lang w:val="en-GB"/>
              </w:rPr>
            </w:pPr>
            <w:r>
              <w:rPr>
                <w:rFonts w:asciiTheme="minorHAnsi" w:eastAsia="Times New Roman" w:hAnsiTheme="minorHAnsi" w:cs="Times New Roman"/>
                <w:color w:val="000000"/>
                <w:lang w:val="en-GB"/>
              </w:rPr>
              <w:t>Committee A</w:t>
            </w:r>
            <w:r w:rsidR="00441C6E" w:rsidRPr="00426FC1">
              <w:rPr>
                <w:rFonts w:asciiTheme="minorHAnsi" w:eastAsia="Times New Roman" w:hAnsiTheme="minorHAnsi" w:cs="Times New Roman"/>
                <w:color w:val="000000"/>
                <w:lang w:val="en-GB"/>
              </w:rPr>
              <w:t>gainst Torture (CAT)</w:t>
            </w:r>
          </w:p>
        </w:tc>
      </w:tr>
      <w:tr w:rsidR="00441C6E" w:rsidRPr="00A337F2" w14:paraId="7BC579FD"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2828C203"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lapsen oikeuksien komitea</w:t>
            </w:r>
          </w:p>
          <w:p w14:paraId="3EA7C55B" w14:textId="77777777" w:rsidR="00441C6E" w:rsidRPr="007766AB" w:rsidRDefault="00441C6E" w:rsidP="00441C6E">
            <w:pPr>
              <w:rPr>
                <w:rFonts w:asciiTheme="minorHAnsi" w:eastAsia="Times New Roman" w:hAnsiTheme="minorHAnsi" w:cs="Times New Roman"/>
                <w:color w:val="000000"/>
              </w:rPr>
            </w:pPr>
          </w:p>
        </w:tc>
        <w:tc>
          <w:tcPr>
            <w:tcW w:w="4961" w:type="dxa"/>
            <w:noWrap/>
            <w:hideMark/>
          </w:tcPr>
          <w:p w14:paraId="454B0CD9" w14:textId="77777777" w:rsidR="00441C6E" w:rsidRPr="001E4399" w:rsidRDefault="00441C6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1E4399">
              <w:rPr>
                <w:rFonts w:asciiTheme="minorHAnsi" w:eastAsia="Times New Roman" w:hAnsiTheme="minorHAnsi" w:cs="Times New Roman"/>
                <w:color w:val="000000"/>
                <w:lang w:val="sv-SE"/>
              </w:rPr>
              <w:t>FN:s kommitté för barnets rättigheter</w:t>
            </w:r>
          </w:p>
        </w:tc>
        <w:tc>
          <w:tcPr>
            <w:tcW w:w="4678" w:type="dxa"/>
            <w:noWrap/>
            <w:hideMark/>
          </w:tcPr>
          <w:p w14:paraId="6B38C409" w14:textId="77777777" w:rsidR="00441C6E" w:rsidRPr="0099743E"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highlight w:val="yellow"/>
                <w:lang w:val="en-GB"/>
              </w:rPr>
            </w:pPr>
            <w:r w:rsidRPr="00C42C5C">
              <w:rPr>
                <w:rFonts w:asciiTheme="minorHAnsi" w:eastAsia="Times New Roman" w:hAnsiTheme="minorHAnsi" w:cs="Times New Roman"/>
                <w:color w:val="000000"/>
                <w:lang w:val="en-GB"/>
              </w:rPr>
              <w:t>Committee on the Rights of the Child (CRC)</w:t>
            </w:r>
          </w:p>
        </w:tc>
      </w:tr>
      <w:tr w:rsidR="00441C6E" w:rsidRPr="00A337F2" w14:paraId="6A73FDFE"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61E5CE54"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naisten syrjinnän poistamista käsittelevä komitea</w:t>
            </w:r>
          </w:p>
          <w:p w14:paraId="48294A40" w14:textId="77777777" w:rsidR="00441C6E" w:rsidRPr="007766AB" w:rsidRDefault="00441C6E" w:rsidP="00441C6E">
            <w:pPr>
              <w:rPr>
                <w:rFonts w:asciiTheme="minorHAnsi" w:eastAsia="Times New Roman" w:hAnsiTheme="minorHAnsi" w:cs="Times New Roman"/>
                <w:color w:val="000000"/>
              </w:rPr>
            </w:pPr>
          </w:p>
        </w:tc>
        <w:tc>
          <w:tcPr>
            <w:tcW w:w="4961" w:type="dxa"/>
            <w:noWrap/>
            <w:hideMark/>
          </w:tcPr>
          <w:p w14:paraId="73125C01" w14:textId="77777777" w:rsidR="00441C6E" w:rsidRPr="001E4399"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1E4399">
              <w:rPr>
                <w:rFonts w:asciiTheme="minorHAnsi" w:eastAsia="Times New Roman" w:hAnsiTheme="minorHAnsi" w:cs="Times New Roman"/>
                <w:color w:val="000000"/>
                <w:lang w:val="sv-SE"/>
              </w:rPr>
              <w:t>FN:s kommitté för avskaffande av all form av diskriminering av kvinnor (CEDAW)</w:t>
            </w:r>
          </w:p>
        </w:tc>
        <w:tc>
          <w:tcPr>
            <w:tcW w:w="4678" w:type="dxa"/>
            <w:noWrap/>
            <w:hideMark/>
          </w:tcPr>
          <w:p w14:paraId="22607BA4" w14:textId="77777777" w:rsidR="00441C6E" w:rsidRPr="0099743E"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highlight w:val="yellow"/>
                <w:lang w:val="en-GB"/>
              </w:rPr>
            </w:pPr>
            <w:r w:rsidRPr="00C42C5C">
              <w:rPr>
                <w:rFonts w:asciiTheme="minorHAnsi" w:eastAsia="Times New Roman" w:hAnsiTheme="minorHAnsi" w:cs="Times New Roman"/>
                <w:color w:val="000000"/>
                <w:lang w:val="en-GB"/>
              </w:rPr>
              <w:t>Committee on the Elimination of Discrimination against Women (CEDAW)</w:t>
            </w:r>
          </w:p>
        </w:tc>
      </w:tr>
      <w:tr w:rsidR="00441C6E" w:rsidRPr="00A337F2" w14:paraId="478B25F0"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7EE3FB0C"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rotusyrjinnän poistamista käsittelevä komitea</w:t>
            </w:r>
          </w:p>
          <w:p w14:paraId="0B22EC48" w14:textId="77777777" w:rsidR="00441C6E" w:rsidRPr="007766AB" w:rsidRDefault="00441C6E" w:rsidP="00441C6E">
            <w:pPr>
              <w:rPr>
                <w:rFonts w:asciiTheme="minorHAnsi" w:eastAsia="Times New Roman" w:hAnsiTheme="minorHAnsi" w:cs="Times New Roman"/>
                <w:color w:val="000000"/>
              </w:rPr>
            </w:pPr>
          </w:p>
        </w:tc>
        <w:tc>
          <w:tcPr>
            <w:tcW w:w="4961" w:type="dxa"/>
            <w:noWrap/>
            <w:hideMark/>
          </w:tcPr>
          <w:p w14:paraId="55CF2F71" w14:textId="77777777" w:rsidR="00441C6E" w:rsidRPr="001E4399" w:rsidRDefault="00441C6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1E4399">
              <w:rPr>
                <w:rFonts w:asciiTheme="minorHAnsi" w:eastAsia="Times New Roman" w:hAnsiTheme="minorHAnsi" w:cs="Times New Roman"/>
                <w:color w:val="000000"/>
                <w:lang w:val="sv-SE"/>
              </w:rPr>
              <w:t>FN:s kommitté för avskaffandet av alla former av rasdiskriminering</w:t>
            </w:r>
          </w:p>
        </w:tc>
        <w:tc>
          <w:tcPr>
            <w:tcW w:w="4678" w:type="dxa"/>
            <w:noWrap/>
            <w:hideMark/>
          </w:tcPr>
          <w:p w14:paraId="085BDF1E" w14:textId="77777777" w:rsidR="00441C6E" w:rsidRPr="0099743E"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highlight w:val="yellow"/>
                <w:lang w:val="en-GB"/>
              </w:rPr>
            </w:pPr>
            <w:r w:rsidRPr="00C42C5C">
              <w:rPr>
                <w:rFonts w:asciiTheme="minorHAnsi" w:eastAsia="Times New Roman" w:hAnsiTheme="minorHAnsi" w:cs="Times New Roman"/>
                <w:color w:val="000000"/>
                <w:lang w:val="en-GB"/>
              </w:rPr>
              <w:t>Committee on the Elimination of Racial Discrimination (CERD)</w:t>
            </w:r>
          </w:p>
        </w:tc>
      </w:tr>
      <w:tr w:rsidR="00441C6E" w:rsidRPr="00A337F2" w14:paraId="12073410"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403B5030"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siirtotyöläisten oikeuksia käsittelevä komitea</w:t>
            </w:r>
          </w:p>
        </w:tc>
        <w:tc>
          <w:tcPr>
            <w:tcW w:w="4961" w:type="dxa"/>
            <w:noWrap/>
            <w:hideMark/>
          </w:tcPr>
          <w:p w14:paraId="3E801FC6" w14:textId="77777777" w:rsidR="00441C6E" w:rsidRPr="001E4399"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1E4399">
              <w:rPr>
                <w:rFonts w:asciiTheme="minorHAnsi" w:eastAsia="Times New Roman" w:hAnsiTheme="minorHAnsi" w:cs="Times New Roman"/>
                <w:color w:val="000000"/>
                <w:lang w:val="sv-SE"/>
              </w:rPr>
              <w:t>FN:s kommitté för skyddet av alla migrantarbetares och deras familjers rättigheter (ICRMW)</w:t>
            </w:r>
          </w:p>
        </w:tc>
        <w:tc>
          <w:tcPr>
            <w:tcW w:w="4678" w:type="dxa"/>
            <w:noWrap/>
            <w:hideMark/>
          </w:tcPr>
          <w:p w14:paraId="544FBCB4" w14:textId="77777777" w:rsidR="00441C6E" w:rsidRPr="0099743E"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highlight w:val="yellow"/>
                <w:lang w:val="en-GB"/>
              </w:rPr>
            </w:pPr>
            <w:r w:rsidRPr="00734712">
              <w:rPr>
                <w:rFonts w:asciiTheme="minorHAnsi" w:eastAsia="Times New Roman" w:hAnsiTheme="minorHAnsi" w:cs="Times New Roman"/>
                <w:color w:val="000000"/>
                <w:lang w:val="en-GB"/>
              </w:rPr>
              <w:t>Committee on Migrant Workers (CMW)</w:t>
            </w:r>
          </w:p>
        </w:tc>
      </w:tr>
      <w:tr w:rsidR="00441C6E" w:rsidRPr="00A337F2" w14:paraId="1D0F9A5C"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39650827"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tahdonvastaisia katoamisia käsittelevä komitea</w:t>
            </w:r>
          </w:p>
          <w:p w14:paraId="73F69ECD" w14:textId="77777777" w:rsidR="00441C6E" w:rsidRPr="007766AB" w:rsidRDefault="00441C6E" w:rsidP="00441C6E">
            <w:pPr>
              <w:rPr>
                <w:rFonts w:asciiTheme="minorHAnsi" w:eastAsia="Times New Roman" w:hAnsiTheme="minorHAnsi" w:cs="Times New Roman"/>
                <w:color w:val="000000"/>
              </w:rPr>
            </w:pPr>
          </w:p>
        </w:tc>
        <w:tc>
          <w:tcPr>
            <w:tcW w:w="4961" w:type="dxa"/>
            <w:noWrap/>
          </w:tcPr>
          <w:p w14:paraId="5737081F" w14:textId="77777777" w:rsidR="00441C6E" w:rsidRPr="001E4399" w:rsidRDefault="00441C6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1E4399">
              <w:rPr>
                <w:rFonts w:asciiTheme="minorHAnsi" w:eastAsia="Times New Roman" w:hAnsiTheme="minorHAnsi" w:cs="Times New Roman"/>
                <w:color w:val="000000"/>
                <w:lang w:val="sv-SE"/>
              </w:rPr>
              <w:t>FN:s kommitté mot påtvingade försvinnanden</w:t>
            </w:r>
          </w:p>
        </w:tc>
        <w:tc>
          <w:tcPr>
            <w:tcW w:w="4678" w:type="dxa"/>
            <w:noWrap/>
          </w:tcPr>
          <w:p w14:paraId="753F6B98" w14:textId="77777777" w:rsidR="00441C6E" w:rsidRPr="0099743E"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highlight w:val="yellow"/>
                <w:lang w:val="en-GB"/>
              </w:rPr>
            </w:pPr>
            <w:r w:rsidRPr="00DA0AB6">
              <w:rPr>
                <w:rFonts w:asciiTheme="minorHAnsi" w:eastAsia="Times New Roman" w:hAnsiTheme="minorHAnsi" w:cs="Times New Roman"/>
                <w:color w:val="000000"/>
                <w:lang w:val="en-GB"/>
              </w:rPr>
              <w:t>Committee on Enforced Disappearances (CED)</w:t>
            </w:r>
          </w:p>
        </w:tc>
      </w:tr>
      <w:tr w:rsidR="00441C6E" w:rsidRPr="00A337F2" w14:paraId="2DF6C593"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7AA183E0"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taloudellisia, sosiaalisia ja sivistyksellisiä oikeuksia käsittelevä komitea</w:t>
            </w:r>
          </w:p>
          <w:p w14:paraId="214D1B04" w14:textId="77777777" w:rsidR="00441C6E" w:rsidRPr="007766AB" w:rsidRDefault="00441C6E" w:rsidP="00441C6E">
            <w:pPr>
              <w:rPr>
                <w:rFonts w:asciiTheme="minorHAnsi" w:eastAsia="Times New Roman" w:hAnsiTheme="minorHAnsi" w:cs="Times New Roman"/>
                <w:color w:val="000000"/>
              </w:rPr>
            </w:pPr>
          </w:p>
        </w:tc>
        <w:tc>
          <w:tcPr>
            <w:tcW w:w="4961" w:type="dxa"/>
            <w:noWrap/>
            <w:hideMark/>
          </w:tcPr>
          <w:p w14:paraId="26123EFF" w14:textId="77777777" w:rsidR="00441C6E" w:rsidRPr="001E4399"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1E4399">
              <w:rPr>
                <w:rFonts w:asciiTheme="minorHAnsi" w:eastAsia="Times New Roman" w:hAnsiTheme="minorHAnsi" w:cs="Times New Roman"/>
                <w:color w:val="000000"/>
                <w:lang w:val="sv-SE"/>
              </w:rPr>
              <w:t>FN:s kommitté för ekonomiska, sociala och kulturella rättigheter</w:t>
            </w:r>
          </w:p>
        </w:tc>
        <w:tc>
          <w:tcPr>
            <w:tcW w:w="4678" w:type="dxa"/>
            <w:noWrap/>
            <w:hideMark/>
          </w:tcPr>
          <w:p w14:paraId="25078E9C" w14:textId="77777777" w:rsidR="00441C6E" w:rsidRPr="0099743E"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highlight w:val="yellow"/>
                <w:lang w:val="en-GB"/>
              </w:rPr>
            </w:pPr>
            <w:r w:rsidRPr="00361602">
              <w:rPr>
                <w:rFonts w:asciiTheme="minorHAnsi" w:eastAsia="Times New Roman" w:hAnsiTheme="minorHAnsi" w:cs="Times New Roman"/>
                <w:color w:val="000000"/>
                <w:lang w:val="en-GB"/>
              </w:rPr>
              <w:t>Committee on Economic, Social and Cultural Rights (CESCR)</w:t>
            </w:r>
          </w:p>
        </w:tc>
      </w:tr>
      <w:tr w:rsidR="00BF0A6F" w:rsidRPr="00A337F2" w14:paraId="651B4AC0"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4967B26A" w14:textId="2A3458C9" w:rsidR="00BF0A6F" w:rsidRDefault="00BF0A6F" w:rsidP="00441C6E">
            <w:pPr>
              <w:rPr>
                <w:rFonts w:asciiTheme="minorHAnsi" w:eastAsia="Times New Roman" w:hAnsiTheme="minorHAnsi" w:cs="Times New Roman"/>
                <w:color w:val="000000"/>
              </w:rPr>
            </w:pPr>
            <w:r>
              <w:rPr>
                <w:rFonts w:asciiTheme="minorHAnsi" w:eastAsia="Times New Roman" w:hAnsiTheme="minorHAnsi" w:cs="Times New Roman"/>
                <w:color w:val="000000"/>
              </w:rPr>
              <w:t>YK:n talous- ja sosiaalineuvosto</w:t>
            </w:r>
          </w:p>
          <w:p w14:paraId="1EF84470" w14:textId="4EB876C6" w:rsidR="00BF0A6F" w:rsidRPr="006A239A" w:rsidRDefault="006A239A" w:rsidP="00441C6E">
            <w:pPr>
              <w:rPr>
                <w:rFonts w:asciiTheme="minorHAnsi" w:eastAsia="Times New Roman" w:hAnsiTheme="minorHAnsi" w:cs="Times New Roman"/>
                <w:b w:val="0"/>
                <w:color w:val="auto"/>
                <w:sz w:val="20"/>
                <w:szCs w:val="20"/>
              </w:rPr>
            </w:pPr>
            <w:r w:rsidRPr="006A239A">
              <w:rPr>
                <w:rFonts w:asciiTheme="minorHAnsi" w:eastAsia="Times New Roman" w:hAnsiTheme="minorHAnsi" w:cs="Times New Roman"/>
                <w:b w:val="0"/>
                <w:color w:val="auto"/>
                <w:sz w:val="20"/>
                <w:szCs w:val="20"/>
              </w:rPr>
              <w:t xml:space="preserve">Laaja-alaisesti taloudellisia, sosiaalisia ja ympäristöön liittyviä kysymyksiä </w:t>
            </w:r>
            <w:r w:rsidR="00BF0A6F" w:rsidRPr="006A239A">
              <w:rPr>
                <w:rFonts w:asciiTheme="minorHAnsi" w:eastAsia="Times New Roman" w:hAnsiTheme="minorHAnsi" w:cs="Times New Roman"/>
                <w:b w:val="0"/>
                <w:color w:val="auto"/>
                <w:sz w:val="20"/>
                <w:szCs w:val="20"/>
              </w:rPr>
              <w:t>käsittele</w:t>
            </w:r>
            <w:r w:rsidRPr="006A239A">
              <w:rPr>
                <w:rFonts w:asciiTheme="minorHAnsi" w:eastAsia="Times New Roman" w:hAnsiTheme="minorHAnsi" w:cs="Times New Roman"/>
                <w:b w:val="0"/>
                <w:color w:val="auto"/>
                <w:sz w:val="20"/>
                <w:szCs w:val="20"/>
              </w:rPr>
              <w:t>vä</w:t>
            </w:r>
            <w:r w:rsidR="00BF0A6F" w:rsidRPr="006A239A">
              <w:rPr>
                <w:rFonts w:asciiTheme="minorHAnsi" w:eastAsia="Times New Roman" w:hAnsiTheme="minorHAnsi" w:cs="Times New Roman"/>
                <w:b w:val="0"/>
                <w:color w:val="auto"/>
                <w:sz w:val="20"/>
                <w:szCs w:val="20"/>
              </w:rPr>
              <w:t xml:space="preserve"> </w:t>
            </w:r>
            <w:r w:rsidRPr="006A239A">
              <w:rPr>
                <w:rFonts w:asciiTheme="minorHAnsi" w:eastAsia="Times New Roman" w:hAnsiTheme="minorHAnsi" w:cs="Times New Roman"/>
                <w:b w:val="0"/>
                <w:color w:val="auto"/>
                <w:sz w:val="20"/>
                <w:szCs w:val="20"/>
              </w:rPr>
              <w:t>neuvosto.</w:t>
            </w:r>
          </w:p>
          <w:p w14:paraId="7FB60E61" w14:textId="77777777" w:rsidR="005749F6" w:rsidRPr="006A239A" w:rsidRDefault="005749F6" w:rsidP="00441C6E">
            <w:pPr>
              <w:rPr>
                <w:rFonts w:asciiTheme="minorHAnsi" w:eastAsia="Times New Roman" w:hAnsiTheme="minorHAnsi" w:cs="Times New Roman"/>
                <w:b w:val="0"/>
                <w:color w:val="auto"/>
                <w:sz w:val="20"/>
                <w:szCs w:val="20"/>
              </w:rPr>
            </w:pPr>
            <w:r w:rsidRPr="006A239A">
              <w:rPr>
                <w:rFonts w:asciiTheme="minorHAnsi" w:eastAsia="Times New Roman" w:hAnsiTheme="minorHAnsi" w:cs="Times New Roman"/>
                <w:b w:val="0"/>
                <w:color w:val="auto"/>
                <w:sz w:val="20"/>
                <w:szCs w:val="20"/>
              </w:rPr>
              <w:t>https://www.un.org/ecosoc/en/home</w:t>
            </w:r>
          </w:p>
          <w:p w14:paraId="7C5848E7" w14:textId="2CE24677" w:rsidR="005749F6" w:rsidRPr="007766AB" w:rsidRDefault="005749F6" w:rsidP="00441C6E">
            <w:pPr>
              <w:rPr>
                <w:rFonts w:asciiTheme="minorHAnsi" w:eastAsia="Times New Roman" w:hAnsiTheme="minorHAnsi" w:cs="Times New Roman"/>
                <w:color w:val="000000"/>
              </w:rPr>
            </w:pPr>
          </w:p>
        </w:tc>
        <w:tc>
          <w:tcPr>
            <w:tcW w:w="4961" w:type="dxa"/>
            <w:noWrap/>
          </w:tcPr>
          <w:p w14:paraId="61F1C6F1" w14:textId="423DE5E2" w:rsidR="00BF0A6F" w:rsidRPr="000711BE" w:rsidRDefault="000711B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FI"/>
              </w:rPr>
            </w:pPr>
            <w:r w:rsidRPr="000711BE">
              <w:rPr>
                <w:rFonts w:asciiTheme="minorHAnsi" w:hAnsiTheme="minorHAnsi"/>
                <w:color w:val="auto"/>
                <w:lang w:val="sv-FI"/>
              </w:rPr>
              <w:t xml:space="preserve">FN:s </w:t>
            </w:r>
            <w:r w:rsidR="00D65E7C">
              <w:rPr>
                <w:rFonts w:asciiTheme="minorHAnsi" w:eastAsia="Times New Roman" w:hAnsiTheme="minorHAnsi" w:cs="Times New Roman"/>
                <w:color w:val="auto"/>
                <w:lang w:val="sv-FI"/>
              </w:rPr>
              <w:t>e</w:t>
            </w:r>
            <w:r w:rsidRPr="000711BE">
              <w:rPr>
                <w:rFonts w:asciiTheme="minorHAnsi" w:eastAsia="Times New Roman" w:hAnsiTheme="minorHAnsi" w:cs="Times New Roman"/>
                <w:color w:val="auto"/>
                <w:lang w:val="sv-FI"/>
              </w:rPr>
              <w:t>konomiska och sociala råd</w:t>
            </w:r>
          </w:p>
        </w:tc>
        <w:tc>
          <w:tcPr>
            <w:tcW w:w="4678" w:type="dxa"/>
            <w:noWrap/>
          </w:tcPr>
          <w:p w14:paraId="136A03AA" w14:textId="73FAF310" w:rsidR="00BF0A6F" w:rsidRPr="00BF0A6F" w:rsidRDefault="00BF0A6F"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US"/>
              </w:rPr>
            </w:pPr>
            <w:r w:rsidRPr="00BF0A6F">
              <w:rPr>
                <w:rFonts w:asciiTheme="minorHAnsi" w:eastAsia="Times New Roman" w:hAnsiTheme="minorHAnsi" w:cs="Times New Roman"/>
                <w:color w:val="000000"/>
                <w:lang w:val="en-US"/>
              </w:rPr>
              <w:t>Economic and Social Council (ECO</w:t>
            </w:r>
            <w:r>
              <w:rPr>
                <w:rFonts w:asciiTheme="minorHAnsi" w:eastAsia="Times New Roman" w:hAnsiTheme="minorHAnsi" w:cs="Times New Roman"/>
                <w:color w:val="000000"/>
                <w:lang w:val="en-US"/>
              </w:rPr>
              <w:t>SOC)</w:t>
            </w:r>
          </w:p>
        </w:tc>
      </w:tr>
      <w:tr w:rsidR="00441C6E" w:rsidRPr="00A337F2" w14:paraId="4BF973D5"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6F065624"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vammaisten henkilöiden oikeuksia käsittelevä komitea</w:t>
            </w:r>
          </w:p>
          <w:p w14:paraId="612396B1" w14:textId="77777777" w:rsidR="00441C6E" w:rsidRPr="007766AB" w:rsidRDefault="00441C6E" w:rsidP="00441C6E">
            <w:pPr>
              <w:rPr>
                <w:rFonts w:asciiTheme="minorHAnsi" w:eastAsia="Times New Roman" w:hAnsiTheme="minorHAnsi" w:cs="Times New Roman"/>
                <w:color w:val="000000"/>
              </w:rPr>
            </w:pPr>
          </w:p>
        </w:tc>
        <w:tc>
          <w:tcPr>
            <w:tcW w:w="4961" w:type="dxa"/>
            <w:noWrap/>
            <w:hideMark/>
          </w:tcPr>
          <w:p w14:paraId="2D58E8A2" w14:textId="77777777" w:rsidR="00441C6E" w:rsidRPr="001E4399"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1E4399">
              <w:rPr>
                <w:rFonts w:asciiTheme="minorHAnsi" w:eastAsia="Times New Roman" w:hAnsiTheme="minorHAnsi" w:cs="Times New Roman"/>
                <w:color w:val="000000"/>
                <w:lang w:val="sv-SE"/>
              </w:rPr>
              <w:lastRenderedPageBreak/>
              <w:t>FN:s kommitté för rättigheter för personer med funktionsnedsättning</w:t>
            </w:r>
          </w:p>
        </w:tc>
        <w:tc>
          <w:tcPr>
            <w:tcW w:w="4678" w:type="dxa"/>
            <w:noWrap/>
            <w:hideMark/>
          </w:tcPr>
          <w:p w14:paraId="46E14AA5" w14:textId="77777777" w:rsidR="00441C6E" w:rsidRPr="0099743E"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highlight w:val="yellow"/>
                <w:lang w:val="en-GB"/>
              </w:rPr>
            </w:pPr>
            <w:r w:rsidRPr="005F4AA4">
              <w:rPr>
                <w:rFonts w:asciiTheme="minorHAnsi" w:eastAsia="Times New Roman" w:hAnsiTheme="minorHAnsi" w:cs="Times New Roman"/>
                <w:color w:val="000000"/>
                <w:lang w:val="en-GB"/>
              </w:rPr>
              <w:t>Committee on the Rights of Persons with Disabilities (CRPD)</w:t>
            </w:r>
          </w:p>
        </w:tc>
      </w:tr>
      <w:tr w:rsidR="00977759" w:rsidRPr="009F4491" w14:paraId="07F1456B"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4E00C34E" w14:textId="0E517256" w:rsidR="00977759" w:rsidRDefault="00977759" w:rsidP="00441C6E">
            <w:pPr>
              <w:rPr>
                <w:rFonts w:asciiTheme="minorHAnsi" w:eastAsia="Times New Roman" w:hAnsiTheme="minorHAnsi" w:cs="Times New Roman"/>
                <w:color w:val="000000"/>
              </w:rPr>
            </w:pPr>
            <w:r>
              <w:rPr>
                <w:rFonts w:asciiTheme="minorHAnsi" w:eastAsia="Times New Roman" w:hAnsiTheme="minorHAnsi" w:cs="Times New Roman"/>
                <w:color w:val="000000"/>
              </w:rPr>
              <w:t>YK:n yleiskokous</w:t>
            </w:r>
          </w:p>
          <w:p w14:paraId="08158A8A" w14:textId="77777777" w:rsidR="00977759" w:rsidRDefault="009B10FA" w:rsidP="009B10FA">
            <w:pPr>
              <w:rPr>
                <w:rFonts w:asciiTheme="minorHAnsi" w:eastAsia="Times New Roman" w:hAnsiTheme="minorHAnsi" w:cs="Times New Roman"/>
                <w:b w:val="0"/>
                <w:color w:val="auto"/>
                <w:sz w:val="20"/>
                <w:szCs w:val="20"/>
              </w:rPr>
            </w:pPr>
            <w:r w:rsidRPr="009B10FA">
              <w:rPr>
                <w:rFonts w:asciiTheme="minorHAnsi" w:eastAsia="Times New Roman" w:hAnsiTheme="minorHAnsi" w:cs="Times New Roman"/>
                <w:b w:val="0"/>
                <w:color w:val="auto"/>
                <w:sz w:val="20"/>
                <w:szCs w:val="20"/>
              </w:rPr>
              <w:t>Kaikilla YK:n jäsenvaltioilla on osallistumisoikeus yleiskokoukseen. Yleiskokouksessa neuvotellaan asioista, jotka myöhemmin välittyvät YK:n eri toimielimille.</w:t>
            </w:r>
          </w:p>
          <w:p w14:paraId="79362973" w14:textId="383CB383" w:rsidR="009B10FA" w:rsidRPr="009B10FA" w:rsidRDefault="009B10FA" w:rsidP="009B10FA">
            <w:pPr>
              <w:rPr>
                <w:rFonts w:asciiTheme="minorHAnsi" w:eastAsia="Times New Roman" w:hAnsiTheme="minorHAnsi" w:cs="Times New Roman"/>
                <w:b w:val="0"/>
                <w:color w:val="000000"/>
                <w:sz w:val="20"/>
                <w:szCs w:val="20"/>
              </w:rPr>
            </w:pPr>
          </w:p>
        </w:tc>
        <w:tc>
          <w:tcPr>
            <w:tcW w:w="4961" w:type="dxa"/>
            <w:noWrap/>
          </w:tcPr>
          <w:p w14:paraId="2DE10BED" w14:textId="4B305D06" w:rsidR="00977759" w:rsidRPr="001E4399" w:rsidRDefault="00C225FF"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rPr>
            </w:pPr>
            <w:r w:rsidRPr="001E4399">
              <w:rPr>
                <w:rFonts w:asciiTheme="minorHAnsi" w:eastAsia="Times New Roman" w:hAnsiTheme="minorHAnsi" w:cs="Times New Roman"/>
                <w:color w:val="auto"/>
              </w:rPr>
              <w:t>FN:s generalförsamling</w:t>
            </w:r>
          </w:p>
        </w:tc>
        <w:tc>
          <w:tcPr>
            <w:tcW w:w="4678" w:type="dxa"/>
            <w:noWrap/>
          </w:tcPr>
          <w:p w14:paraId="2D935359" w14:textId="70DE66EF" w:rsidR="00977759" w:rsidRPr="009B10FA" w:rsidRDefault="00977759" w:rsidP="00691296">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B10FA">
              <w:rPr>
                <w:rFonts w:asciiTheme="minorHAnsi" w:eastAsia="Times New Roman" w:hAnsiTheme="minorHAnsi" w:cs="Times New Roman"/>
                <w:color w:val="000000"/>
              </w:rPr>
              <w:t>United Nations General Assembly</w:t>
            </w:r>
          </w:p>
        </w:tc>
      </w:tr>
      <w:tr w:rsidR="009F4491" w:rsidRPr="00A337F2" w14:paraId="0A2EEB48"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14E915DD" w14:textId="39C786AB" w:rsidR="009F4491" w:rsidRPr="00AF48DE" w:rsidRDefault="009F4491" w:rsidP="00441C6E">
            <w:pPr>
              <w:rPr>
                <w:rFonts w:asciiTheme="minorHAnsi" w:eastAsia="Times New Roman" w:hAnsiTheme="minorHAnsi" w:cs="Times New Roman"/>
                <w:color w:val="auto"/>
              </w:rPr>
            </w:pPr>
            <w:r>
              <w:rPr>
                <w:rFonts w:asciiTheme="minorHAnsi" w:eastAsia="Times New Roman" w:hAnsiTheme="minorHAnsi" w:cs="Times New Roman"/>
                <w:color w:val="000000"/>
              </w:rPr>
              <w:t xml:space="preserve">YK:n </w:t>
            </w:r>
            <w:r w:rsidRPr="00AF48DE">
              <w:rPr>
                <w:rFonts w:asciiTheme="minorHAnsi" w:eastAsia="Times New Roman" w:hAnsiTheme="minorHAnsi" w:cs="Times New Roman"/>
                <w:color w:val="auto"/>
              </w:rPr>
              <w:t>yleiskokouksen III-komitea</w:t>
            </w:r>
            <w:r w:rsidR="00AF48DE" w:rsidRPr="00AF48DE">
              <w:rPr>
                <w:rFonts w:asciiTheme="minorHAnsi" w:eastAsia="Times New Roman" w:hAnsiTheme="minorHAnsi" w:cs="Times New Roman"/>
                <w:color w:val="auto"/>
              </w:rPr>
              <w:t xml:space="preserve"> / kolmas komitea</w:t>
            </w:r>
          </w:p>
          <w:p w14:paraId="2A5BE6D8" w14:textId="382FB274" w:rsidR="009F4491" w:rsidRPr="006E33FD" w:rsidRDefault="00AF48DE" w:rsidP="00496C0A">
            <w:pPr>
              <w:rPr>
                <w:rFonts w:asciiTheme="minorHAnsi" w:eastAsia="Times New Roman" w:hAnsiTheme="minorHAnsi" w:cs="Times New Roman"/>
                <w:b w:val="0"/>
                <w:color w:val="000000"/>
                <w:sz w:val="20"/>
                <w:szCs w:val="20"/>
              </w:rPr>
            </w:pPr>
            <w:r w:rsidRPr="006E33FD">
              <w:rPr>
                <w:rFonts w:asciiTheme="minorHAnsi" w:eastAsia="Times New Roman" w:hAnsiTheme="minorHAnsi" w:cs="Times New Roman"/>
                <w:b w:val="0"/>
                <w:color w:val="auto"/>
                <w:sz w:val="20"/>
                <w:szCs w:val="20"/>
              </w:rPr>
              <w:t>Yleiskokouksen kolmas komitea</w:t>
            </w:r>
            <w:r w:rsidR="00496C0A">
              <w:rPr>
                <w:rFonts w:asciiTheme="minorHAnsi" w:eastAsia="Times New Roman" w:hAnsiTheme="minorHAnsi" w:cs="Times New Roman"/>
                <w:b w:val="0"/>
                <w:color w:val="auto"/>
                <w:sz w:val="20"/>
                <w:szCs w:val="20"/>
              </w:rPr>
              <w:t xml:space="preserve"> käsittelee </w:t>
            </w:r>
            <w:r w:rsidR="0085460E">
              <w:rPr>
                <w:rFonts w:asciiTheme="minorHAnsi" w:eastAsia="Times New Roman" w:hAnsiTheme="minorHAnsi" w:cs="Times New Roman"/>
                <w:b w:val="0"/>
                <w:color w:val="auto"/>
                <w:sz w:val="20"/>
                <w:szCs w:val="20"/>
              </w:rPr>
              <w:t>ihmisoikeus</w:t>
            </w:r>
            <w:r w:rsidRPr="006E33FD">
              <w:rPr>
                <w:rFonts w:asciiTheme="minorHAnsi" w:eastAsia="Times New Roman" w:hAnsiTheme="minorHAnsi" w:cs="Times New Roman"/>
                <w:b w:val="0"/>
                <w:color w:val="auto"/>
                <w:sz w:val="20"/>
                <w:szCs w:val="20"/>
              </w:rPr>
              <w:t>kysymyksiä</w:t>
            </w:r>
            <w:r w:rsidR="00496C0A">
              <w:rPr>
                <w:rFonts w:asciiTheme="minorHAnsi" w:eastAsia="Times New Roman" w:hAnsiTheme="minorHAnsi" w:cs="Times New Roman"/>
                <w:b w:val="0"/>
                <w:color w:val="auto"/>
                <w:sz w:val="20"/>
                <w:szCs w:val="20"/>
              </w:rPr>
              <w:t xml:space="preserve"> ja muita sosiaalisia, humanitaarisia ja kulttuurisia aiheita</w:t>
            </w:r>
            <w:r w:rsidRPr="006E33FD">
              <w:rPr>
                <w:rFonts w:asciiTheme="minorHAnsi" w:eastAsia="Times New Roman" w:hAnsiTheme="minorHAnsi" w:cs="Times New Roman"/>
                <w:b w:val="0"/>
                <w:color w:val="auto"/>
                <w:sz w:val="20"/>
                <w:szCs w:val="20"/>
              </w:rPr>
              <w:t>.</w:t>
            </w:r>
          </w:p>
        </w:tc>
        <w:tc>
          <w:tcPr>
            <w:tcW w:w="4961" w:type="dxa"/>
            <w:noWrap/>
          </w:tcPr>
          <w:p w14:paraId="22B3A737" w14:textId="2ADEE615" w:rsidR="009F4491" w:rsidRPr="003C498F" w:rsidRDefault="003C498F" w:rsidP="003C498F">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FI"/>
              </w:rPr>
            </w:pPr>
            <w:r w:rsidRPr="003C498F">
              <w:rPr>
                <w:rFonts w:asciiTheme="minorHAnsi" w:eastAsia="Times New Roman" w:hAnsiTheme="minorHAnsi" w:cs="Times New Roman"/>
                <w:color w:val="auto"/>
                <w:lang w:val="sv-FI"/>
              </w:rPr>
              <w:t>FN:s generalförsamlings tredje utskott</w:t>
            </w:r>
          </w:p>
        </w:tc>
        <w:tc>
          <w:tcPr>
            <w:tcW w:w="4678" w:type="dxa"/>
            <w:noWrap/>
          </w:tcPr>
          <w:p w14:paraId="6122AC0A" w14:textId="3E49AE61" w:rsidR="009F4491" w:rsidRPr="009F4491" w:rsidRDefault="009F4491" w:rsidP="00691296">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US"/>
              </w:rPr>
            </w:pPr>
            <w:r w:rsidRPr="009F4491">
              <w:rPr>
                <w:rFonts w:asciiTheme="minorHAnsi" w:eastAsia="Times New Roman" w:hAnsiTheme="minorHAnsi" w:cs="Times New Roman"/>
                <w:color w:val="000000"/>
                <w:lang w:val="en-US"/>
              </w:rPr>
              <w:t>Thi</w:t>
            </w:r>
            <w:r>
              <w:rPr>
                <w:rFonts w:asciiTheme="minorHAnsi" w:eastAsia="Times New Roman" w:hAnsiTheme="minorHAnsi" w:cs="Times New Roman"/>
                <w:color w:val="000000"/>
                <w:lang w:val="en-US"/>
              </w:rPr>
              <w:t>r</w:t>
            </w:r>
            <w:r w:rsidRPr="009F4491">
              <w:rPr>
                <w:rFonts w:asciiTheme="minorHAnsi" w:eastAsia="Times New Roman" w:hAnsiTheme="minorHAnsi" w:cs="Times New Roman"/>
                <w:color w:val="000000"/>
                <w:lang w:val="en-US"/>
              </w:rPr>
              <w:t>d Committee of the Un</w:t>
            </w:r>
            <w:r>
              <w:rPr>
                <w:rFonts w:asciiTheme="minorHAnsi" w:eastAsia="Times New Roman" w:hAnsiTheme="minorHAnsi" w:cs="Times New Roman"/>
                <w:color w:val="000000"/>
                <w:lang w:val="en-US"/>
              </w:rPr>
              <w:t>ited Nations General Assembly</w:t>
            </w:r>
          </w:p>
        </w:tc>
      </w:tr>
      <w:tr w:rsidR="00441C6E" w:rsidRPr="00A337F2" w14:paraId="57AE84C3"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3BDD8EB1"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 xml:space="preserve">YK:n yleismaailmallinen ihmisoikeuksien julistus </w:t>
            </w:r>
          </w:p>
          <w:p w14:paraId="3DB7EDC0" w14:textId="7A4A83B4" w:rsidR="00441C6E" w:rsidRPr="007766AB" w:rsidRDefault="00DF6B46" w:rsidP="00441C6E">
            <w:pPr>
              <w:rPr>
                <w:rFonts w:asciiTheme="minorHAnsi" w:eastAsia="Times New Roman" w:hAnsiTheme="minorHAnsi" w:cs="Times New Roman"/>
                <w:b w:val="0"/>
                <w:color w:val="000000"/>
                <w:sz w:val="20"/>
                <w:szCs w:val="20"/>
              </w:rPr>
            </w:pPr>
            <w:r>
              <w:rPr>
                <w:rFonts w:asciiTheme="minorHAnsi" w:eastAsia="Times New Roman" w:hAnsiTheme="minorHAnsi" w:cs="Times New Roman"/>
                <w:b w:val="0"/>
                <w:color w:val="000000"/>
                <w:sz w:val="20"/>
                <w:szCs w:val="20"/>
              </w:rPr>
              <w:t xml:space="preserve">Käytetään useita myös </w:t>
            </w:r>
            <w:r w:rsidR="00441C6E" w:rsidRPr="007766AB">
              <w:rPr>
                <w:rFonts w:asciiTheme="minorHAnsi" w:eastAsia="Times New Roman" w:hAnsiTheme="minorHAnsi" w:cs="Times New Roman"/>
                <w:b w:val="0"/>
                <w:color w:val="000000"/>
                <w:sz w:val="20"/>
                <w:szCs w:val="20"/>
              </w:rPr>
              <w:t>lyhennettyä muotoa YK:n ihmisoikeusjulistus.</w:t>
            </w:r>
          </w:p>
          <w:p w14:paraId="5428A33C" w14:textId="77777777" w:rsidR="00441C6E" w:rsidRPr="007766AB" w:rsidRDefault="00441C6E" w:rsidP="00441C6E">
            <w:pPr>
              <w:rPr>
                <w:rFonts w:asciiTheme="minorHAnsi" w:eastAsia="Times New Roman" w:hAnsiTheme="minorHAnsi" w:cs="Times New Roman"/>
                <w:b w:val="0"/>
                <w:color w:val="000000"/>
                <w:sz w:val="20"/>
                <w:szCs w:val="20"/>
              </w:rPr>
            </w:pPr>
          </w:p>
        </w:tc>
        <w:tc>
          <w:tcPr>
            <w:tcW w:w="4961" w:type="dxa"/>
            <w:noWrap/>
            <w:hideMark/>
          </w:tcPr>
          <w:p w14:paraId="360B0F63" w14:textId="02BA9EF4" w:rsidR="00441C6E" w:rsidRPr="007766AB" w:rsidRDefault="00457232" w:rsidP="00457232">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 xml:space="preserve">FN:s allmänna förklaring </w:t>
            </w:r>
            <w:r w:rsidRPr="007766AB">
              <w:rPr>
                <w:rFonts w:asciiTheme="minorHAnsi" w:eastAsia="Times New Roman" w:hAnsiTheme="minorHAnsi" w:cs="Times New Roman"/>
                <w:color w:val="000000"/>
                <w:lang w:val="sv-SE"/>
              </w:rPr>
              <w:t xml:space="preserve">om de mänskliga rättigheterna </w:t>
            </w:r>
            <w:r>
              <w:rPr>
                <w:rFonts w:asciiTheme="minorHAnsi" w:eastAsia="Times New Roman" w:hAnsiTheme="minorHAnsi" w:cs="Times New Roman"/>
                <w:color w:val="000000"/>
                <w:lang w:val="sv-SE"/>
              </w:rPr>
              <w:t xml:space="preserve">/ </w:t>
            </w:r>
            <w:r w:rsidR="00441C6E" w:rsidRPr="007766AB">
              <w:rPr>
                <w:rFonts w:asciiTheme="minorHAnsi" w:eastAsia="Times New Roman" w:hAnsiTheme="minorHAnsi" w:cs="Times New Roman"/>
                <w:color w:val="000000"/>
                <w:lang w:val="sv-SE"/>
              </w:rPr>
              <w:t>FN:s deklaration</w:t>
            </w:r>
            <w:r w:rsidR="0099743E">
              <w:rPr>
                <w:rFonts w:asciiTheme="minorHAnsi" w:eastAsia="Times New Roman" w:hAnsiTheme="minorHAnsi" w:cs="Times New Roman"/>
                <w:color w:val="000000"/>
                <w:lang w:val="sv-SE"/>
              </w:rPr>
              <w:t xml:space="preserve"> </w:t>
            </w:r>
            <w:r w:rsidRPr="007766AB">
              <w:rPr>
                <w:rFonts w:asciiTheme="minorHAnsi" w:eastAsia="Times New Roman" w:hAnsiTheme="minorHAnsi" w:cs="Times New Roman"/>
                <w:color w:val="000000"/>
                <w:lang w:val="sv-SE"/>
              </w:rPr>
              <w:t>om de mänskliga rättigheterna</w:t>
            </w:r>
          </w:p>
        </w:tc>
        <w:tc>
          <w:tcPr>
            <w:tcW w:w="4678" w:type="dxa"/>
            <w:noWrap/>
            <w:hideMark/>
          </w:tcPr>
          <w:p w14:paraId="615A1397" w14:textId="77777777" w:rsidR="00441C6E" w:rsidRPr="007766AB" w:rsidRDefault="00441C6E" w:rsidP="00691296">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 xml:space="preserve">Universal Declaration of Human Rights (UDHR) </w:t>
            </w:r>
          </w:p>
        </w:tc>
      </w:tr>
      <w:tr w:rsidR="00441C6E" w:rsidRPr="007766AB" w14:paraId="06A47AEB"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5D27FECF"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YK:n yleismaailmallinen määräaikaistarkastelu (UPR)</w:t>
            </w:r>
          </w:p>
          <w:p w14:paraId="62674076"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Vuosittain, kerrallaan 48 jäsenmaan ihmisoikeustilanne arvioidaan määräaikaistarkastelussa. Otettiin käyttöön vuonna 2006. Tarkastelun aikana valtion on esitettävä ihmisoikeusneuvostolle, mitä toimenpiteitä se on tehnyt ihmisoikeuksien edistämiseksi ja ihmisoikeussopimusten velvoitteiden toimeenpanemiseksi. Käytetään myös suomenkielessä usein englanninkielistä lyhennettä UPR.</w:t>
            </w:r>
          </w:p>
          <w:p w14:paraId="2E20D2F9" w14:textId="77777777" w:rsidR="00441C6E" w:rsidRPr="007766AB" w:rsidRDefault="00441C6E" w:rsidP="00441C6E">
            <w:pPr>
              <w:rPr>
                <w:rFonts w:asciiTheme="minorHAnsi" w:eastAsia="Times New Roman" w:hAnsiTheme="minorHAnsi" w:cs="Times New Roman"/>
                <w:b w:val="0"/>
                <w:color w:val="000000"/>
                <w:sz w:val="20"/>
                <w:szCs w:val="20"/>
              </w:rPr>
            </w:pPr>
          </w:p>
        </w:tc>
        <w:tc>
          <w:tcPr>
            <w:tcW w:w="4961" w:type="dxa"/>
            <w:noWrap/>
            <w:hideMark/>
          </w:tcPr>
          <w:p w14:paraId="3C4A67B5" w14:textId="77777777" w:rsidR="00441C6E" w:rsidRPr="001E4399"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lang w:val="sv-SE"/>
              </w:rPr>
            </w:pPr>
            <w:r w:rsidRPr="001E4399">
              <w:rPr>
                <w:rFonts w:asciiTheme="minorHAnsi" w:eastAsia="Times New Roman" w:hAnsiTheme="minorHAnsi" w:cs="Times New Roman"/>
                <w:color w:val="auto"/>
                <w:lang w:val="sv-SE"/>
              </w:rPr>
              <w:t>Den universella periodiska granskningen i FN:s råd för de mänskliga rättigheter (UPR)</w:t>
            </w:r>
          </w:p>
        </w:tc>
        <w:tc>
          <w:tcPr>
            <w:tcW w:w="4678" w:type="dxa"/>
            <w:noWrap/>
            <w:hideMark/>
          </w:tcPr>
          <w:p w14:paraId="0D796F03" w14:textId="77777777" w:rsidR="00441C6E" w:rsidRPr="007766AB"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Universal Periodic Review (UPR)</w:t>
            </w:r>
          </w:p>
        </w:tc>
      </w:tr>
      <w:tr w:rsidR="00034750" w:rsidRPr="00D04863" w14:paraId="0A8D697F"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1193B56A" w14:textId="71F0ED58" w:rsidR="00034750" w:rsidRDefault="00E11C75" w:rsidP="00441C6E">
            <w:pPr>
              <w:rPr>
                <w:rFonts w:asciiTheme="minorHAnsi" w:eastAsia="Times New Roman" w:hAnsiTheme="minorHAnsi" w:cs="Times New Roman"/>
                <w:color w:val="000000"/>
              </w:rPr>
            </w:pPr>
            <w:r>
              <w:rPr>
                <w:rFonts w:asciiTheme="minorHAnsi" w:eastAsia="Times New Roman" w:hAnsiTheme="minorHAnsi" w:cs="Times New Roman"/>
                <w:color w:val="000000"/>
              </w:rPr>
              <w:t>yleiskommentit/yleissuositukset</w:t>
            </w:r>
          </w:p>
          <w:p w14:paraId="5B003C3D" w14:textId="6E954B10" w:rsidR="00034750" w:rsidRDefault="004D2707" w:rsidP="00441C6E">
            <w:pPr>
              <w:rPr>
                <w:rFonts w:asciiTheme="minorHAnsi" w:eastAsia="Times New Roman" w:hAnsiTheme="minorHAnsi" w:cs="Times New Roman"/>
                <w:b w:val="0"/>
                <w:color w:val="000000"/>
                <w:sz w:val="20"/>
                <w:szCs w:val="20"/>
              </w:rPr>
            </w:pPr>
            <w:r>
              <w:rPr>
                <w:rFonts w:asciiTheme="minorHAnsi" w:eastAsia="Times New Roman" w:hAnsiTheme="minorHAnsi" w:cs="Times New Roman"/>
                <w:b w:val="0"/>
                <w:color w:val="000000"/>
                <w:sz w:val="20"/>
                <w:szCs w:val="20"/>
              </w:rPr>
              <w:lastRenderedPageBreak/>
              <w:t>YK:n sopimusvalvontaelimet julkaisevat toimeenpanon tueksi tulkintoja ja suosituksia sopimusten sisältöön ja tavoitteisiin liittyvissä asioissa. Yleiskommentit ja yleissuositukset eivät ole oikeudellisesti velvoittavia.</w:t>
            </w:r>
          </w:p>
          <w:p w14:paraId="7F99E22E" w14:textId="43D845F2" w:rsidR="004D2707" w:rsidRPr="004D2707" w:rsidRDefault="004D2707" w:rsidP="00441C6E">
            <w:pPr>
              <w:rPr>
                <w:rFonts w:asciiTheme="minorHAnsi" w:eastAsia="Times New Roman" w:hAnsiTheme="minorHAnsi" w:cs="Times New Roman"/>
                <w:b w:val="0"/>
                <w:color w:val="000000"/>
                <w:sz w:val="20"/>
                <w:szCs w:val="20"/>
              </w:rPr>
            </w:pPr>
          </w:p>
        </w:tc>
        <w:tc>
          <w:tcPr>
            <w:tcW w:w="4961" w:type="dxa"/>
            <w:noWrap/>
          </w:tcPr>
          <w:p w14:paraId="4D86E849" w14:textId="2068DD7D" w:rsidR="00034750" w:rsidRPr="001E4399" w:rsidRDefault="00E11C75"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rPr>
            </w:pPr>
            <w:r w:rsidRPr="001E4399">
              <w:rPr>
                <w:rFonts w:asciiTheme="minorHAnsi" w:eastAsia="Times New Roman" w:hAnsiTheme="minorHAnsi" w:cs="Times New Roman"/>
                <w:color w:val="auto"/>
              </w:rPr>
              <w:lastRenderedPageBreak/>
              <w:t>allmänna kommentarer/rekommendationer</w:t>
            </w:r>
          </w:p>
        </w:tc>
        <w:tc>
          <w:tcPr>
            <w:tcW w:w="4678" w:type="dxa"/>
            <w:noWrap/>
          </w:tcPr>
          <w:p w14:paraId="4B8A0FD0" w14:textId="7A5662B8" w:rsidR="00034750" w:rsidRDefault="00034750"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general comment</w:t>
            </w:r>
            <w:r w:rsidR="00E11C75">
              <w:rPr>
                <w:rFonts w:asciiTheme="minorHAnsi" w:eastAsia="Times New Roman" w:hAnsiTheme="minorHAnsi" w:cs="Times New Roman"/>
                <w:color w:val="000000"/>
                <w:lang w:val="en-GB"/>
              </w:rPr>
              <w:t>s</w:t>
            </w:r>
            <w:r>
              <w:rPr>
                <w:rFonts w:asciiTheme="minorHAnsi" w:eastAsia="Times New Roman" w:hAnsiTheme="minorHAnsi" w:cs="Times New Roman"/>
                <w:color w:val="000000"/>
                <w:lang w:val="en-GB"/>
              </w:rPr>
              <w:t>/recommendation</w:t>
            </w:r>
            <w:r w:rsidR="00E11C75">
              <w:rPr>
                <w:rFonts w:asciiTheme="minorHAnsi" w:eastAsia="Times New Roman" w:hAnsiTheme="minorHAnsi" w:cs="Times New Roman"/>
                <w:color w:val="000000"/>
                <w:lang w:val="en-GB"/>
              </w:rPr>
              <w:t>s</w:t>
            </w:r>
          </w:p>
        </w:tc>
      </w:tr>
      <w:tr w:rsidR="00A91165" w:rsidRPr="00D04863" w14:paraId="43522038"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2D7495BA" w14:textId="77777777" w:rsidR="00A91165" w:rsidRDefault="00A91165" w:rsidP="00441C6E">
            <w:pPr>
              <w:rPr>
                <w:rFonts w:asciiTheme="minorHAnsi" w:eastAsia="Times New Roman" w:hAnsiTheme="minorHAnsi" w:cs="Times New Roman"/>
                <w:color w:val="000000"/>
              </w:rPr>
            </w:pPr>
            <w:r>
              <w:rPr>
                <w:rFonts w:asciiTheme="minorHAnsi" w:eastAsia="Times New Roman" w:hAnsiTheme="minorHAnsi" w:cs="Times New Roman"/>
                <w:color w:val="000000"/>
              </w:rPr>
              <w:t>yleinen perusraportti</w:t>
            </w:r>
          </w:p>
          <w:p w14:paraId="356447B5" w14:textId="1B504E55" w:rsidR="00A91165" w:rsidRPr="00A91165" w:rsidRDefault="00A91165" w:rsidP="00441C6E">
            <w:pPr>
              <w:rPr>
                <w:rFonts w:asciiTheme="minorHAnsi" w:eastAsia="Times New Roman" w:hAnsiTheme="minorHAnsi" w:cs="Times New Roman"/>
                <w:b w:val="0"/>
                <w:color w:val="000000"/>
                <w:sz w:val="20"/>
                <w:szCs w:val="20"/>
              </w:rPr>
            </w:pPr>
            <w:r w:rsidRPr="00A91165">
              <w:rPr>
                <w:rFonts w:asciiTheme="minorHAnsi" w:eastAsia="Times New Roman" w:hAnsiTheme="minorHAnsi" w:cs="Times New Roman"/>
                <w:b w:val="0"/>
                <w:color w:val="000000"/>
                <w:sz w:val="20"/>
                <w:szCs w:val="20"/>
              </w:rPr>
              <w:t>YK:n sopimusvalvontaelimille annettava sopimusvaltion yleisraportti, jossa perustiedot valtiosta, sen väestöstä, valtiosäännöstä, lainsäädännöstä, oikeuslaitoksesta, tilastot, jne.</w:t>
            </w:r>
          </w:p>
        </w:tc>
        <w:tc>
          <w:tcPr>
            <w:tcW w:w="4961" w:type="dxa"/>
            <w:noWrap/>
          </w:tcPr>
          <w:p w14:paraId="631FC497" w14:textId="3BDF1DBF" w:rsidR="00A91165" w:rsidRPr="00A91165" w:rsidRDefault="00A91165"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Pr>
                <w:rFonts w:asciiTheme="minorHAnsi" w:eastAsia="Times New Roman" w:hAnsiTheme="minorHAnsi" w:cs="Times New Roman"/>
                <w:color w:val="000000"/>
              </w:rPr>
              <w:t>gemensamma kärndokument</w:t>
            </w:r>
          </w:p>
        </w:tc>
        <w:tc>
          <w:tcPr>
            <w:tcW w:w="4678" w:type="dxa"/>
            <w:noWrap/>
          </w:tcPr>
          <w:p w14:paraId="54C5CCE4" w14:textId="745CF6CA" w:rsidR="00A91165" w:rsidRPr="007766AB" w:rsidRDefault="00A91165"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Pr>
                <w:rFonts w:asciiTheme="minorHAnsi" w:eastAsia="Times New Roman" w:hAnsiTheme="minorHAnsi" w:cs="Times New Roman"/>
                <w:color w:val="000000"/>
                <w:lang w:val="en-GB"/>
              </w:rPr>
              <w:t>Common Core Document (CCD)</w:t>
            </w:r>
          </w:p>
        </w:tc>
      </w:tr>
      <w:tr w:rsidR="00441C6E" w:rsidRPr="00A337F2" w14:paraId="43EC1A73"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6F0C3F04"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Yleissopimus ihmisoikeuksien ja ihmisarvon suojaamiseksi biologian ja lääketieteen alalla: Yleissopimus ihmisoikeuksista ja biolääketieteestä</w:t>
            </w:r>
          </w:p>
        </w:tc>
        <w:tc>
          <w:tcPr>
            <w:tcW w:w="4961" w:type="dxa"/>
            <w:noWrap/>
            <w:hideMark/>
          </w:tcPr>
          <w:p w14:paraId="43DA7EC1" w14:textId="715F8855" w:rsidR="00441C6E" w:rsidRPr="007766AB" w:rsidRDefault="00441C6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Konvention</w:t>
            </w:r>
            <w:r w:rsidR="00EF7932">
              <w:rPr>
                <w:rFonts w:asciiTheme="minorHAnsi" w:eastAsia="Times New Roman" w:hAnsiTheme="minorHAnsi" w:cs="Times New Roman"/>
                <w:color w:val="000000"/>
                <w:lang w:val="sv-SE"/>
              </w:rPr>
              <w:t>en</w:t>
            </w:r>
            <w:r w:rsidRPr="007766AB">
              <w:rPr>
                <w:rFonts w:asciiTheme="minorHAnsi" w:eastAsia="Times New Roman" w:hAnsiTheme="minorHAnsi" w:cs="Times New Roman"/>
                <w:color w:val="000000"/>
                <w:lang w:val="sv-SE"/>
              </w:rPr>
              <w:t xml:space="preserve"> angående skydd av de mänskliga rättigheterna och människans värdighet med avseende på tillämpningen av biologi och medicin: konvention om de mänskliga rättigheterna och biomedicinen</w:t>
            </w:r>
          </w:p>
          <w:p w14:paraId="303D8728" w14:textId="77777777" w:rsidR="00441C6E" w:rsidRPr="007766AB" w:rsidRDefault="00441C6E" w:rsidP="00441C6E">
            <w:pPr>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sv-SE"/>
              </w:rPr>
            </w:pPr>
          </w:p>
        </w:tc>
        <w:tc>
          <w:tcPr>
            <w:tcW w:w="4678" w:type="dxa"/>
            <w:noWrap/>
            <w:hideMark/>
          </w:tcPr>
          <w:p w14:paraId="4376E997" w14:textId="77777777" w:rsidR="00441C6E" w:rsidRPr="007766AB" w:rsidRDefault="00441C6E" w:rsidP="00441C6E">
            <w:pPr>
              <w:tabs>
                <w:tab w:val="left" w:pos="3213"/>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Convention for the protection of Human Rights and dignity of the human being with regard to the application of biology and medicine: Convention on Human Rights and Biomedicine</w:t>
            </w:r>
          </w:p>
        </w:tc>
      </w:tr>
      <w:tr w:rsidR="00441C6E" w:rsidRPr="00A337F2" w14:paraId="28616ABA"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53BF8A63"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Yleissopimus lapsen oikeuksista</w:t>
            </w:r>
          </w:p>
          <w:p w14:paraId="762CE548" w14:textId="050F624C" w:rsidR="00441C6E" w:rsidRDefault="00441C6E" w:rsidP="00441C6E">
            <w:pPr>
              <w:rPr>
                <w:rFonts w:asciiTheme="minorHAnsi" w:hAnsiTheme="minorHAnsi" w:cs="Trebuchet MS"/>
                <w:b w:val="0"/>
                <w:sz w:val="20"/>
                <w:szCs w:val="20"/>
              </w:rPr>
            </w:pPr>
            <w:r w:rsidRPr="007766AB">
              <w:rPr>
                <w:rFonts w:asciiTheme="minorHAnsi" w:eastAsia="Times New Roman" w:hAnsiTheme="minorHAnsi" w:cs="Times New Roman"/>
                <w:b w:val="0"/>
                <w:color w:val="000000"/>
                <w:sz w:val="20"/>
                <w:szCs w:val="20"/>
              </w:rPr>
              <w:t xml:space="preserve">Lapsen oikeuksien sopimuksen ja lapsen oikeuksien kohdalla käytetään usein monikkomuotoa ”lasten oikeuksien”. Oikea muoto on kuitenkin ”lapsen”. Yksikkömuodolla ”lapsen” korostetaan, että kyse on jokaiselle yksittäiselle lapselle turvatuista oikeuksista. Sopimukseen liittyvät </w:t>
            </w:r>
            <w:r w:rsidR="00F11B7A">
              <w:rPr>
                <w:rFonts w:asciiTheme="minorHAnsi" w:hAnsiTheme="minorHAnsi" w:cs="Trebuchet MS"/>
                <w:b w:val="0"/>
                <w:sz w:val="20"/>
                <w:szCs w:val="20"/>
              </w:rPr>
              <w:t xml:space="preserve">valinnaiset </w:t>
            </w:r>
            <w:r w:rsidRPr="007766AB">
              <w:rPr>
                <w:rFonts w:asciiTheme="minorHAnsi" w:hAnsiTheme="minorHAnsi" w:cs="Trebuchet MS"/>
                <w:b w:val="0"/>
                <w:sz w:val="20"/>
                <w:szCs w:val="20"/>
              </w:rPr>
              <w:t>pöytäkirjat lasten osallistumisesta aseellisiin selkkauksiin (20</w:t>
            </w:r>
            <w:r w:rsidR="009F32FA">
              <w:rPr>
                <w:rFonts w:asciiTheme="minorHAnsi" w:hAnsiTheme="minorHAnsi" w:cs="Trebuchet MS"/>
                <w:b w:val="0"/>
                <w:sz w:val="20"/>
                <w:szCs w:val="20"/>
              </w:rPr>
              <w:t>00),</w:t>
            </w:r>
            <w:r w:rsidRPr="007766AB">
              <w:rPr>
                <w:rFonts w:asciiTheme="minorHAnsi" w:hAnsiTheme="minorHAnsi" w:cs="Trebuchet MS"/>
                <w:b w:val="0"/>
                <w:sz w:val="20"/>
                <w:szCs w:val="20"/>
              </w:rPr>
              <w:t xml:space="preserve"> lasten myynnistä, lapsiprostituutiost</w:t>
            </w:r>
            <w:r w:rsidR="009F32FA">
              <w:rPr>
                <w:rFonts w:asciiTheme="minorHAnsi" w:hAnsiTheme="minorHAnsi" w:cs="Trebuchet MS"/>
                <w:b w:val="0"/>
                <w:sz w:val="20"/>
                <w:szCs w:val="20"/>
              </w:rPr>
              <w:t>a ja lapsipornografiasta (2000) sekä valitusmenettelystä (2014).</w:t>
            </w:r>
          </w:p>
          <w:p w14:paraId="3A3ABDD3" w14:textId="48F09B97" w:rsidR="00EF7932" w:rsidRPr="007766AB" w:rsidRDefault="00EF7932" w:rsidP="00441C6E">
            <w:pPr>
              <w:rPr>
                <w:rFonts w:asciiTheme="minorHAnsi" w:eastAsia="Times New Roman" w:hAnsiTheme="minorHAnsi" w:cs="Times New Roman"/>
                <w:b w:val="0"/>
                <w:sz w:val="20"/>
                <w:szCs w:val="20"/>
              </w:rPr>
            </w:pPr>
            <w:r>
              <w:rPr>
                <w:rFonts w:asciiTheme="minorHAnsi" w:hAnsiTheme="minorHAnsi" w:cs="Trebuchet MS"/>
                <w:b w:val="0"/>
                <w:sz w:val="20"/>
                <w:szCs w:val="20"/>
              </w:rPr>
              <w:t>Finlex SopS 60/1991</w:t>
            </w:r>
          </w:p>
          <w:p w14:paraId="3364FBE2" w14:textId="77777777" w:rsidR="00441C6E" w:rsidRPr="007766AB" w:rsidRDefault="00441C6E" w:rsidP="00441C6E">
            <w:pPr>
              <w:rPr>
                <w:rFonts w:asciiTheme="minorHAnsi" w:eastAsia="Times New Roman" w:hAnsiTheme="minorHAnsi" w:cs="Times New Roman"/>
                <w:b w:val="0"/>
                <w:color w:val="000000"/>
                <w:sz w:val="20"/>
                <w:szCs w:val="20"/>
              </w:rPr>
            </w:pPr>
          </w:p>
        </w:tc>
        <w:tc>
          <w:tcPr>
            <w:tcW w:w="4961" w:type="dxa"/>
            <w:noWrap/>
            <w:hideMark/>
          </w:tcPr>
          <w:p w14:paraId="441FE957" w14:textId="191CEF9C" w:rsidR="00441C6E" w:rsidRPr="007766AB" w:rsidRDefault="00EF7932"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K</w:t>
            </w:r>
            <w:r w:rsidR="00441C6E" w:rsidRPr="007766AB">
              <w:rPr>
                <w:rFonts w:asciiTheme="minorHAnsi" w:eastAsia="Times New Roman" w:hAnsiTheme="minorHAnsi" w:cs="Times New Roman"/>
                <w:color w:val="000000"/>
                <w:lang w:val="sv-SE"/>
              </w:rPr>
              <w:t>onvention</w:t>
            </w:r>
            <w:r>
              <w:rPr>
                <w:rFonts w:asciiTheme="minorHAnsi" w:eastAsia="Times New Roman" w:hAnsiTheme="minorHAnsi" w:cs="Times New Roman"/>
                <w:color w:val="000000"/>
                <w:lang w:val="sv-SE"/>
              </w:rPr>
              <w:t>en om barnen</w:t>
            </w:r>
            <w:r w:rsidR="00441C6E" w:rsidRPr="007766AB">
              <w:rPr>
                <w:rFonts w:asciiTheme="minorHAnsi" w:eastAsia="Times New Roman" w:hAnsiTheme="minorHAnsi" w:cs="Times New Roman"/>
                <w:color w:val="000000"/>
                <w:lang w:val="sv-SE"/>
              </w:rPr>
              <w:t>s rättigheter</w:t>
            </w:r>
          </w:p>
          <w:p w14:paraId="17477916" w14:textId="1F8C19B3" w:rsidR="00441C6E" w:rsidRDefault="00441C6E" w:rsidP="009F32FA">
            <w:pPr>
              <w:ind w:right="-108"/>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v-SE"/>
              </w:rPr>
            </w:pPr>
            <w:r w:rsidRPr="007766AB">
              <w:rPr>
                <w:rFonts w:asciiTheme="minorHAnsi" w:hAnsiTheme="minorHAnsi"/>
                <w:sz w:val="20"/>
                <w:szCs w:val="20"/>
                <w:lang w:val="sv-SE"/>
              </w:rPr>
              <w:t>Fakultativt protokoll angående barns inblandning i väpnad konflikt, fakultativt protokoll angående handel med barn, barnprostitution och barnpornografi</w:t>
            </w:r>
            <w:r w:rsidR="009F32FA">
              <w:rPr>
                <w:rFonts w:asciiTheme="minorHAnsi" w:hAnsiTheme="minorHAnsi"/>
                <w:sz w:val="20"/>
                <w:szCs w:val="20"/>
                <w:lang w:val="sv-SE"/>
              </w:rPr>
              <w:t>, f</w:t>
            </w:r>
            <w:r w:rsidR="009F32FA" w:rsidRPr="009F32FA">
              <w:rPr>
                <w:rFonts w:asciiTheme="minorHAnsi" w:hAnsiTheme="minorHAnsi"/>
                <w:sz w:val="20"/>
                <w:szCs w:val="20"/>
                <w:lang w:val="sv-SE"/>
              </w:rPr>
              <w:t>akultat</w:t>
            </w:r>
            <w:r w:rsidR="009F32FA">
              <w:rPr>
                <w:rFonts w:asciiTheme="minorHAnsi" w:hAnsiTheme="minorHAnsi"/>
                <w:sz w:val="20"/>
                <w:szCs w:val="20"/>
                <w:lang w:val="sv-SE"/>
              </w:rPr>
              <w:t>ivt protokoll till konvention</w:t>
            </w:r>
            <w:r w:rsidR="00EF7932">
              <w:rPr>
                <w:rFonts w:asciiTheme="minorHAnsi" w:hAnsiTheme="minorHAnsi"/>
                <w:sz w:val="20"/>
                <w:szCs w:val="20"/>
                <w:lang w:val="sv-SE"/>
              </w:rPr>
              <w:t>en</w:t>
            </w:r>
            <w:r w:rsidR="009F32FA">
              <w:rPr>
                <w:rFonts w:asciiTheme="minorHAnsi" w:hAnsiTheme="minorHAnsi"/>
                <w:sz w:val="20"/>
                <w:szCs w:val="20"/>
                <w:lang w:val="sv-SE"/>
              </w:rPr>
              <w:t xml:space="preserve"> </w:t>
            </w:r>
            <w:r w:rsidR="009F32FA" w:rsidRPr="009F32FA">
              <w:rPr>
                <w:rFonts w:asciiTheme="minorHAnsi" w:hAnsiTheme="minorHAnsi"/>
                <w:sz w:val="20"/>
                <w:szCs w:val="20"/>
                <w:lang w:val="sv-SE"/>
              </w:rPr>
              <w:t>om barne</w:t>
            </w:r>
            <w:r w:rsidR="00EF7932">
              <w:rPr>
                <w:rFonts w:asciiTheme="minorHAnsi" w:hAnsiTheme="minorHAnsi"/>
                <w:sz w:val="20"/>
                <w:szCs w:val="20"/>
                <w:lang w:val="sv-SE"/>
              </w:rPr>
              <w:t>n</w:t>
            </w:r>
            <w:r w:rsidR="009F32FA" w:rsidRPr="009F32FA">
              <w:rPr>
                <w:rFonts w:asciiTheme="minorHAnsi" w:hAnsiTheme="minorHAnsi"/>
                <w:sz w:val="20"/>
                <w:szCs w:val="20"/>
                <w:lang w:val="sv-SE"/>
              </w:rPr>
              <w:t>s rättigheter om ett klagomålsförfarande</w:t>
            </w:r>
          </w:p>
          <w:p w14:paraId="7B6A5A31" w14:textId="77777777" w:rsidR="00E4675E" w:rsidRDefault="00E4675E" w:rsidP="009F32FA">
            <w:pPr>
              <w:ind w:right="-108"/>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sv-SE"/>
              </w:rPr>
            </w:pPr>
          </w:p>
          <w:p w14:paraId="2BFD0999" w14:textId="58541E46" w:rsidR="00441C6E" w:rsidRPr="00E4675E" w:rsidRDefault="00E4675E" w:rsidP="00E4675E">
            <w:pPr>
              <w:ind w:right="-108"/>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4675E">
              <w:rPr>
                <w:rFonts w:asciiTheme="minorHAnsi" w:hAnsiTheme="minorHAnsi"/>
                <w:sz w:val="20"/>
                <w:szCs w:val="20"/>
              </w:rPr>
              <w:t xml:space="preserve">Lähde: </w:t>
            </w:r>
            <w:r w:rsidR="00EF7932">
              <w:rPr>
                <w:rFonts w:asciiTheme="minorHAnsi" w:hAnsiTheme="minorHAnsi"/>
                <w:sz w:val="20"/>
                <w:szCs w:val="20"/>
              </w:rPr>
              <w:t>ulkoministeriö</w:t>
            </w:r>
          </w:p>
          <w:p w14:paraId="25660CCC" w14:textId="77777777" w:rsidR="00441C6E" w:rsidRPr="00E4675E" w:rsidRDefault="00441C6E" w:rsidP="00441C6E">
            <w:pPr>
              <w:ind w:right="-10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p>
        </w:tc>
        <w:tc>
          <w:tcPr>
            <w:tcW w:w="4678" w:type="dxa"/>
            <w:noWrap/>
            <w:hideMark/>
          </w:tcPr>
          <w:p w14:paraId="5705BC42" w14:textId="77777777" w:rsidR="00441C6E" w:rsidRPr="007766AB" w:rsidRDefault="00441C6E" w:rsidP="00441C6E">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Convention on the Rights of the Child  (CRC)</w:t>
            </w:r>
          </w:p>
          <w:p w14:paraId="12141B21" w14:textId="77777777" w:rsidR="00441C6E" w:rsidRPr="009F32FA" w:rsidRDefault="00441C6E" w:rsidP="009F32FA">
            <w:pPr>
              <w:tabs>
                <w:tab w:val="left" w:pos="3213"/>
              </w:tabs>
              <w:cnfStyle w:val="000000100000" w:firstRow="0" w:lastRow="0" w:firstColumn="0" w:lastColumn="0" w:oddVBand="0" w:evenVBand="0" w:oddHBand="1" w:evenHBand="0" w:firstRowFirstColumn="0" w:firstRowLastColumn="0" w:lastRowFirstColumn="0" w:lastRowLastColumn="0"/>
              <w:rPr>
                <w:rFonts w:asciiTheme="minorHAnsi" w:hAnsiTheme="minorHAnsi" w:cs="Verdana"/>
                <w:bCs/>
                <w:color w:val="242424"/>
                <w:sz w:val="20"/>
                <w:szCs w:val="20"/>
                <w:lang w:val="en-US"/>
              </w:rPr>
            </w:pPr>
            <w:r w:rsidRPr="007766AB">
              <w:rPr>
                <w:rFonts w:asciiTheme="minorHAnsi" w:hAnsiTheme="minorHAnsi" w:cs="Verdana"/>
                <w:bCs/>
                <w:color w:val="242424"/>
                <w:sz w:val="20"/>
                <w:szCs w:val="20"/>
                <w:lang w:val="en-US"/>
              </w:rPr>
              <w:t xml:space="preserve">Optional Protocol to the Convention on the Rights </w:t>
            </w:r>
            <w:r w:rsidR="009F32FA">
              <w:rPr>
                <w:rFonts w:asciiTheme="minorHAnsi" w:hAnsiTheme="minorHAnsi" w:cs="Verdana"/>
                <w:bCs/>
                <w:color w:val="242424"/>
                <w:sz w:val="20"/>
                <w:szCs w:val="20"/>
                <w:lang w:val="en-US"/>
              </w:rPr>
              <w:t>of the Child on the involvement</w:t>
            </w:r>
            <w:r w:rsidRPr="007766AB">
              <w:rPr>
                <w:rFonts w:ascii="MS Gothic" w:eastAsia="MS Gothic" w:hAnsi="MS Gothic" w:cs="MS Gothic" w:hint="eastAsia"/>
                <w:bCs/>
                <w:color w:val="242424"/>
                <w:sz w:val="20"/>
                <w:szCs w:val="20"/>
                <w:lang w:val="en-US"/>
              </w:rPr>
              <w:t> </w:t>
            </w:r>
            <w:r w:rsidRPr="007766AB">
              <w:rPr>
                <w:rFonts w:asciiTheme="minorHAnsi" w:hAnsiTheme="minorHAnsi" w:cs="Verdana"/>
                <w:bCs/>
                <w:color w:val="242424"/>
                <w:sz w:val="20"/>
                <w:szCs w:val="20"/>
                <w:lang w:val="en-US"/>
              </w:rPr>
              <w:t>of children in armed conflict, Optional Protocol to the Convention on the Rights of the</w:t>
            </w:r>
            <w:r w:rsidR="009F32FA">
              <w:rPr>
                <w:rFonts w:asciiTheme="minorHAnsi" w:hAnsiTheme="minorHAnsi" w:cs="Verdana"/>
                <w:bCs/>
                <w:color w:val="242424"/>
                <w:sz w:val="20"/>
                <w:szCs w:val="20"/>
                <w:lang w:val="en-US"/>
              </w:rPr>
              <w:t xml:space="preserve"> Child on the sale of children,</w:t>
            </w:r>
            <w:r w:rsidRPr="007766AB">
              <w:rPr>
                <w:rFonts w:ascii="MS Gothic" w:eastAsia="MS Gothic" w:hAnsi="MS Gothic" w:cs="MS Gothic" w:hint="eastAsia"/>
                <w:bCs/>
                <w:color w:val="242424"/>
                <w:sz w:val="20"/>
                <w:szCs w:val="20"/>
                <w:lang w:val="en-US"/>
              </w:rPr>
              <w:t> </w:t>
            </w:r>
            <w:r w:rsidRPr="007766AB">
              <w:rPr>
                <w:rFonts w:asciiTheme="minorHAnsi" w:hAnsiTheme="minorHAnsi" w:cs="Verdana"/>
                <w:bCs/>
                <w:color w:val="242424"/>
                <w:sz w:val="20"/>
                <w:szCs w:val="20"/>
                <w:lang w:val="en-US"/>
              </w:rPr>
              <w:t>child prostitution and child pornography</w:t>
            </w:r>
            <w:r w:rsidR="009F32FA">
              <w:rPr>
                <w:rFonts w:asciiTheme="minorHAnsi" w:hAnsiTheme="minorHAnsi" w:cs="Verdana"/>
                <w:bCs/>
                <w:color w:val="242424"/>
                <w:sz w:val="20"/>
                <w:szCs w:val="20"/>
                <w:lang w:val="en-US"/>
              </w:rPr>
              <w:t xml:space="preserve">, </w:t>
            </w:r>
            <w:r w:rsidR="009F32FA" w:rsidRPr="009F32FA">
              <w:rPr>
                <w:rFonts w:asciiTheme="minorHAnsi" w:hAnsiTheme="minorHAnsi" w:cs="Verdana"/>
                <w:bCs/>
                <w:color w:val="242424"/>
                <w:sz w:val="20"/>
                <w:szCs w:val="20"/>
                <w:lang w:val="en-US"/>
              </w:rPr>
              <w:t xml:space="preserve">Optional Protocol </w:t>
            </w:r>
            <w:r w:rsidR="009F32FA">
              <w:rPr>
                <w:rFonts w:asciiTheme="minorHAnsi" w:hAnsiTheme="minorHAnsi" w:cs="Verdana"/>
                <w:bCs/>
                <w:color w:val="242424"/>
                <w:sz w:val="20"/>
                <w:szCs w:val="20"/>
                <w:lang w:val="en-US"/>
              </w:rPr>
              <w:t xml:space="preserve">to the Convention on </w:t>
            </w:r>
            <w:r w:rsidR="009F32FA" w:rsidRPr="009F32FA">
              <w:rPr>
                <w:rFonts w:asciiTheme="minorHAnsi" w:hAnsiTheme="minorHAnsi" w:cs="Verdana"/>
                <w:bCs/>
                <w:color w:val="242424"/>
                <w:sz w:val="20"/>
                <w:szCs w:val="20"/>
                <w:lang w:val="en-US"/>
              </w:rPr>
              <w:t>the Rights o</w:t>
            </w:r>
            <w:r w:rsidR="009F32FA">
              <w:rPr>
                <w:rFonts w:asciiTheme="minorHAnsi" w:hAnsiTheme="minorHAnsi" w:cs="Verdana"/>
                <w:bCs/>
                <w:color w:val="242424"/>
                <w:sz w:val="20"/>
                <w:szCs w:val="20"/>
                <w:lang w:val="en-US"/>
              </w:rPr>
              <w:t xml:space="preserve">f the Child on a communications </w:t>
            </w:r>
            <w:r w:rsidR="009F32FA" w:rsidRPr="009F32FA">
              <w:rPr>
                <w:rFonts w:asciiTheme="minorHAnsi" w:hAnsiTheme="minorHAnsi" w:cs="Verdana"/>
                <w:bCs/>
                <w:color w:val="242424"/>
                <w:sz w:val="20"/>
                <w:szCs w:val="20"/>
                <w:lang w:val="en-US"/>
              </w:rPr>
              <w:t>procedure</w:t>
            </w:r>
          </w:p>
        </w:tc>
      </w:tr>
    </w:tbl>
    <w:p w14:paraId="3C481BB7" w14:textId="77777777" w:rsidR="00AC2C8C" w:rsidRDefault="00AC2C8C" w:rsidP="00971693">
      <w:pPr>
        <w:rPr>
          <w:rFonts w:asciiTheme="minorHAnsi" w:hAnsiTheme="minorHAnsi" w:cs="Arial"/>
          <w:sz w:val="20"/>
          <w:szCs w:val="20"/>
          <w:lang w:val="en-GB"/>
        </w:rPr>
      </w:pPr>
    </w:p>
    <w:p w14:paraId="355C1386" w14:textId="77777777" w:rsidR="007766AB" w:rsidRDefault="007766AB" w:rsidP="00971693">
      <w:pPr>
        <w:rPr>
          <w:rFonts w:asciiTheme="minorHAnsi" w:hAnsiTheme="minorHAnsi" w:cs="Arial"/>
          <w:sz w:val="20"/>
          <w:szCs w:val="20"/>
          <w:lang w:val="en-GB"/>
        </w:rPr>
      </w:pPr>
    </w:p>
    <w:p w14:paraId="65929399" w14:textId="6BCF8BA6" w:rsidR="00441C6E" w:rsidRPr="007766AB" w:rsidRDefault="00441C6E" w:rsidP="003460FA">
      <w:pPr>
        <w:rPr>
          <w:lang w:val="en-GB"/>
        </w:rPr>
      </w:pPr>
    </w:p>
    <w:tbl>
      <w:tblPr>
        <w:tblStyle w:val="Vaalealuettelo-korostus6"/>
        <w:tblW w:w="14093" w:type="dxa"/>
        <w:tblBorders>
          <w:top w:val="single" w:sz="8" w:space="0" w:color="DC5034"/>
          <w:left w:val="single" w:sz="8" w:space="0" w:color="DC5034"/>
          <w:bottom w:val="single" w:sz="8" w:space="0" w:color="DC5034"/>
          <w:right w:val="single" w:sz="8" w:space="0" w:color="DC5034"/>
          <w:insideH w:val="single" w:sz="8" w:space="0" w:color="DC5034"/>
        </w:tblBorders>
        <w:tblLayout w:type="fixed"/>
        <w:tblLook w:val="04A0" w:firstRow="1" w:lastRow="0" w:firstColumn="1" w:lastColumn="0" w:noHBand="0" w:noVBand="1"/>
      </w:tblPr>
      <w:tblGrid>
        <w:gridCol w:w="4644"/>
        <w:gridCol w:w="4962"/>
        <w:gridCol w:w="4487"/>
      </w:tblGrid>
      <w:tr w:rsidR="00441C6E" w:rsidRPr="007766AB" w14:paraId="3B80E40D" w14:textId="77777777" w:rsidTr="005438B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4" w:type="dxa"/>
            <w:shd w:val="clear" w:color="auto" w:fill="DC5034"/>
            <w:noWrap/>
            <w:hideMark/>
          </w:tcPr>
          <w:p w14:paraId="43354BCB" w14:textId="77777777" w:rsidR="00441C6E" w:rsidRPr="009E59E3" w:rsidRDefault="00441C6E" w:rsidP="009E59E3">
            <w:pPr>
              <w:pStyle w:val="Otsikko4"/>
              <w:spacing w:before="0"/>
              <w:outlineLvl w:val="3"/>
              <w:rPr>
                <w:rFonts w:eastAsia="Times New Roman"/>
                <w:b/>
              </w:rPr>
            </w:pPr>
            <w:bookmarkStart w:id="6" w:name="_Toc429733897"/>
            <w:bookmarkStart w:id="7" w:name="_Toc502756898"/>
            <w:r w:rsidRPr="009E59E3">
              <w:rPr>
                <w:rFonts w:eastAsia="Times New Roman"/>
                <w:b/>
              </w:rPr>
              <w:t>IHMISOIKEUSSANASTO: EUROOPAN NEUVOSTO (EN)</w:t>
            </w:r>
            <w:bookmarkEnd w:id="6"/>
            <w:bookmarkEnd w:id="7"/>
          </w:p>
          <w:p w14:paraId="6EA98435" w14:textId="77777777" w:rsidR="00441C6E" w:rsidRPr="007766AB" w:rsidRDefault="00441C6E" w:rsidP="00441C6E">
            <w:pPr>
              <w:rPr>
                <w:rFonts w:asciiTheme="minorHAnsi" w:eastAsia="Times New Roman" w:hAnsiTheme="minorHAnsi" w:cs="Times New Roman"/>
                <w:color w:val="000000"/>
              </w:rPr>
            </w:pPr>
          </w:p>
          <w:p w14:paraId="7841E0CF" w14:textId="77777777" w:rsidR="00441C6E" w:rsidRPr="007766AB" w:rsidRDefault="00441C6E" w:rsidP="00441C6E">
            <w:pPr>
              <w:rPr>
                <w:rFonts w:asciiTheme="minorHAnsi" w:eastAsia="Times New Roman" w:hAnsiTheme="minorHAnsi" w:cs="Times New Roman"/>
                <w:color w:val="000000"/>
                <w:sz w:val="20"/>
                <w:szCs w:val="20"/>
              </w:rPr>
            </w:pPr>
            <w:r w:rsidRPr="007766AB">
              <w:rPr>
                <w:rFonts w:asciiTheme="minorHAnsi" w:eastAsia="Times New Roman" w:hAnsiTheme="minorHAnsi" w:cs="Times New Roman"/>
                <w:color w:val="000000"/>
                <w:sz w:val="20"/>
                <w:szCs w:val="20"/>
              </w:rPr>
              <w:t>SUOMI</w:t>
            </w:r>
          </w:p>
        </w:tc>
        <w:tc>
          <w:tcPr>
            <w:tcW w:w="4962" w:type="dxa"/>
            <w:shd w:val="clear" w:color="auto" w:fill="DC5034"/>
            <w:noWrap/>
            <w:hideMark/>
          </w:tcPr>
          <w:p w14:paraId="125A5346"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p>
          <w:p w14:paraId="2E395177"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p>
          <w:p w14:paraId="67F6FC13"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p>
          <w:p w14:paraId="09314770"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sv-SE"/>
              </w:rPr>
            </w:pPr>
            <w:r w:rsidRPr="007766AB">
              <w:rPr>
                <w:rFonts w:asciiTheme="minorHAnsi" w:eastAsia="Times New Roman" w:hAnsiTheme="minorHAnsi" w:cs="Times New Roman"/>
                <w:color w:val="000000"/>
                <w:sz w:val="20"/>
                <w:szCs w:val="20"/>
                <w:lang w:val="sv-SE"/>
              </w:rPr>
              <w:t xml:space="preserve">RUOTSI </w:t>
            </w:r>
          </w:p>
        </w:tc>
        <w:tc>
          <w:tcPr>
            <w:tcW w:w="4487" w:type="dxa"/>
            <w:shd w:val="clear" w:color="auto" w:fill="DC5034"/>
          </w:tcPr>
          <w:p w14:paraId="428E41B2"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p w14:paraId="667B115E"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p w14:paraId="1A563CD6"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p w14:paraId="7968909E"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en-GB"/>
              </w:rPr>
            </w:pPr>
            <w:r w:rsidRPr="007766AB">
              <w:rPr>
                <w:rFonts w:asciiTheme="minorHAnsi" w:eastAsia="Times New Roman" w:hAnsiTheme="minorHAnsi" w:cs="Times New Roman"/>
                <w:color w:val="000000"/>
                <w:sz w:val="20"/>
                <w:szCs w:val="20"/>
                <w:lang w:val="en-GB"/>
              </w:rPr>
              <w:t xml:space="preserve">ENGLANTI </w:t>
            </w:r>
          </w:p>
        </w:tc>
      </w:tr>
      <w:tr w:rsidR="00441C6E" w:rsidRPr="00EF64E4" w14:paraId="60A37D6D"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tcBorders>
            <w:noWrap/>
          </w:tcPr>
          <w:p w14:paraId="5AB99ADE"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Alueellisia kieliä tai vähemmistökieliä koskeva eurooppalainen peruskirja</w:t>
            </w:r>
          </w:p>
          <w:p w14:paraId="7BA67E3E" w14:textId="1C90C63E" w:rsidR="00441C6E" w:rsidRPr="007766AB" w:rsidRDefault="00042E13" w:rsidP="00441C6E">
            <w:pPr>
              <w:rPr>
                <w:rFonts w:asciiTheme="minorHAnsi" w:eastAsia="Times New Roman" w:hAnsiTheme="minorHAnsi" w:cs="Times New Roman"/>
                <w:color w:val="000000"/>
              </w:rPr>
            </w:pPr>
            <w:r>
              <w:rPr>
                <w:rFonts w:asciiTheme="minorHAnsi" w:eastAsia="Times New Roman" w:hAnsiTheme="minorHAnsi" w:cs="Times New Roman"/>
                <w:b w:val="0"/>
                <w:color w:val="000000"/>
                <w:sz w:val="20"/>
                <w:szCs w:val="20"/>
              </w:rPr>
              <w:t xml:space="preserve">Finlex SopS </w:t>
            </w:r>
            <w:r w:rsidRPr="00042E13">
              <w:rPr>
                <w:rFonts w:asciiTheme="minorHAnsi" w:eastAsia="Times New Roman" w:hAnsiTheme="minorHAnsi" w:cs="Times New Roman"/>
                <w:b w:val="0"/>
                <w:color w:val="000000"/>
                <w:sz w:val="20"/>
                <w:szCs w:val="20"/>
              </w:rPr>
              <w:t>23/1998</w:t>
            </w:r>
          </w:p>
        </w:tc>
        <w:tc>
          <w:tcPr>
            <w:tcW w:w="4962" w:type="dxa"/>
            <w:tcBorders>
              <w:top w:val="none" w:sz="0" w:space="0" w:color="auto"/>
              <w:bottom w:val="none" w:sz="0" w:space="0" w:color="auto"/>
            </w:tcBorders>
            <w:noWrap/>
          </w:tcPr>
          <w:p w14:paraId="3DBD1EAC" w14:textId="5CF824E0" w:rsidR="00441C6E" w:rsidRDefault="00EF64E4"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Europeisk stadga</w:t>
            </w:r>
            <w:r w:rsidR="00441C6E" w:rsidRPr="007766AB">
              <w:rPr>
                <w:rFonts w:asciiTheme="minorHAnsi" w:eastAsia="Times New Roman" w:hAnsiTheme="minorHAnsi" w:cs="Times New Roman"/>
                <w:color w:val="000000"/>
                <w:lang w:val="sv-SE"/>
              </w:rPr>
              <w:t xml:space="preserve"> om landsdels- eller minoritetsspråk</w:t>
            </w:r>
          </w:p>
          <w:p w14:paraId="3D460F01" w14:textId="0F46203F" w:rsidR="00C24A44" w:rsidRPr="00EF64E4" w:rsidRDefault="00EF64E4" w:rsidP="00EF64E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val="sv-SE"/>
              </w:rPr>
            </w:pPr>
            <w:r w:rsidRPr="00EF64E4">
              <w:rPr>
                <w:rFonts w:asciiTheme="minorHAnsi" w:eastAsia="Times New Roman" w:hAnsiTheme="minorHAnsi" w:cs="Times New Roman"/>
                <w:color w:val="000000"/>
                <w:sz w:val="20"/>
                <w:szCs w:val="20"/>
                <w:lang w:val="sv-SE"/>
              </w:rPr>
              <w:t>https://rm.coe.int/16806d35de</w:t>
            </w:r>
          </w:p>
        </w:tc>
        <w:tc>
          <w:tcPr>
            <w:tcW w:w="4487" w:type="dxa"/>
            <w:tcBorders>
              <w:top w:val="none" w:sz="0" w:space="0" w:color="auto"/>
              <w:bottom w:val="none" w:sz="0" w:space="0" w:color="auto"/>
              <w:right w:val="none" w:sz="0" w:space="0" w:color="auto"/>
            </w:tcBorders>
          </w:tcPr>
          <w:p w14:paraId="65EAA31B" w14:textId="77777777" w:rsidR="00441C6E" w:rsidRDefault="00441C6E" w:rsidP="00441C6E">
            <w:pPr>
              <w:ind w:left="34" w:right="-108"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European charter for regional or minority languages</w:t>
            </w:r>
          </w:p>
          <w:p w14:paraId="43BA6437" w14:textId="6E92B417" w:rsidR="00CC7A65" w:rsidRPr="00EF64E4" w:rsidRDefault="00EF64E4" w:rsidP="00EF64E4">
            <w:pPr>
              <w:ind w:left="34" w:right="-108"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EF64E4">
              <w:rPr>
                <w:rFonts w:asciiTheme="minorHAnsi" w:eastAsia="Times New Roman" w:hAnsiTheme="minorHAnsi" w:cs="Times New Roman"/>
                <w:color w:val="000000"/>
                <w:sz w:val="20"/>
                <w:szCs w:val="20"/>
                <w:lang w:val="en-GB"/>
              </w:rPr>
              <w:t>https://rm.coe.int/168007bf4b</w:t>
            </w:r>
          </w:p>
        </w:tc>
      </w:tr>
      <w:tr w:rsidR="00441C6E" w:rsidRPr="00042E13" w14:paraId="2804706F"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644" w:type="dxa"/>
            <w:noWrap/>
            <w:hideMark/>
          </w:tcPr>
          <w:p w14:paraId="7B0FAA91" w14:textId="32C0B077" w:rsidR="00441C6E" w:rsidRPr="007766AB" w:rsidRDefault="00E16E7C" w:rsidP="00441C6E">
            <w:pPr>
              <w:rPr>
                <w:rFonts w:asciiTheme="minorHAnsi" w:eastAsia="Times New Roman" w:hAnsiTheme="minorHAnsi" w:cs="Times New Roman"/>
                <w:color w:val="000000"/>
              </w:rPr>
            </w:pPr>
            <w:r>
              <w:rPr>
                <w:rFonts w:asciiTheme="minorHAnsi" w:eastAsia="Times New Roman" w:hAnsiTheme="minorHAnsi" w:cs="Times New Roman"/>
                <w:color w:val="000000"/>
              </w:rPr>
              <w:t>Euroopan ihmisoikeussopimus,</w:t>
            </w:r>
            <w:r w:rsidR="00535CAB">
              <w:rPr>
                <w:rFonts w:asciiTheme="minorHAnsi" w:eastAsia="Times New Roman" w:hAnsiTheme="minorHAnsi" w:cs="Times New Roman"/>
                <w:color w:val="000000"/>
              </w:rPr>
              <w:t xml:space="preserve"> </w:t>
            </w:r>
            <w:r w:rsidR="00441C6E" w:rsidRPr="007766AB">
              <w:rPr>
                <w:rFonts w:asciiTheme="minorHAnsi" w:eastAsia="Times New Roman" w:hAnsiTheme="minorHAnsi" w:cs="Times New Roman"/>
                <w:color w:val="000000"/>
              </w:rPr>
              <w:t xml:space="preserve">yleissopimus ihmisoikeuksien ja perusvapauksien suojaamiseksi (EIS) </w:t>
            </w:r>
          </w:p>
          <w:p w14:paraId="230F7311"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Euroopan neuvosto hyväksyi yleissopimuksen ihmisoikeuksien ja perusvapauksien suojaamiseksi vuonna 1950. Sopimukselle on laadittu kuusitoista lisäpöytäkirjaa. </w:t>
            </w:r>
          </w:p>
          <w:p w14:paraId="6F0686DB" w14:textId="619A3F33" w:rsidR="00441C6E" w:rsidRPr="007766AB" w:rsidRDefault="00042E13" w:rsidP="00441C6E">
            <w:pPr>
              <w:rPr>
                <w:rFonts w:asciiTheme="minorHAnsi" w:eastAsia="Times New Roman" w:hAnsiTheme="minorHAnsi" w:cs="Times New Roman"/>
                <w:color w:val="000000"/>
              </w:rPr>
            </w:pPr>
            <w:r>
              <w:rPr>
                <w:rFonts w:asciiTheme="minorHAnsi" w:eastAsia="Times New Roman" w:hAnsiTheme="minorHAnsi" w:cs="Times New Roman"/>
                <w:b w:val="0"/>
                <w:color w:val="000000"/>
                <w:sz w:val="20"/>
                <w:szCs w:val="20"/>
              </w:rPr>
              <w:t xml:space="preserve">Finlex SopS </w:t>
            </w:r>
            <w:r w:rsidRPr="00042E13">
              <w:rPr>
                <w:rFonts w:asciiTheme="minorHAnsi" w:eastAsia="Times New Roman" w:hAnsiTheme="minorHAnsi" w:cs="Times New Roman"/>
                <w:b w:val="0"/>
                <w:color w:val="000000"/>
                <w:sz w:val="20"/>
                <w:szCs w:val="20"/>
              </w:rPr>
              <w:t xml:space="preserve">63/1999 </w:t>
            </w:r>
          </w:p>
        </w:tc>
        <w:tc>
          <w:tcPr>
            <w:tcW w:w="4962" w:type="dxa"/>
            <w:noWrap/>
            <w:hideMark/>
          </w:tcPr>
          <w:p w14:paraId="7D7D1E81" w14:textId="77777777" w:rsidR="00441C6E" w:rsidRDefault="00441C6E" w:rsidP="00E16E7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Europeiska konvention</w:t>
            </w:r>
            <w:r w:rsidR="00E16E7C">
              <w:rPr>
                <w:rFonts w:asciiTheme="minorHAnsi" w:eastAsia="Times New Roman" w:hAnsiTheme="minorHAnsi" w:cs="Times New Roman"/>
                <w:color w:val="000000"/>
                <w:lang w:val="sv-SE"/>
              </w:rPr>
              <w:t>en</w:t>
            </w:r>
            <w:r w:rsidRPr="007766AB">
              <w:rPr>
                <w:rFonts w:asciiTheme="minorHAnsi" w:eastAsia="Times New Roman" w:hAnsiTheme="minorHAnsi" w:cs="Times New Roman"/>
                <w:color w:val="000000"/>
                <w:lang w:val="sv-SE"/>
              </w:rPr>
              <w:t xml:space="preserve"> om skydd för de mänskliga rättigheterna</w:t>
            </w:r>
            <w:r w:rsidR="00E16E7C">
              <w:rPr>
                <w:rFonts w:asciiTheme="minorHAnsi" w:eastAsia="Times New Roman" w:hAnsiTheme="minorHAnsi" w:cs="Times New Roman"/>
                <w:color w:val="000000"/>
                <w:lang w:val="sv-SE"/>
              </w:rPr>
              <w:t>, konventionen om skydd för de mänskliga rättigheterna och de</w:t>
            </w:r>
            <w:r w:rsidRPr="007766AB">
              <w:rPr>
                <w:rFonts w:asciiTheme="minorHAnsi" w:eastAsia="Times New Roman" w:hAnsiTheme="minorHAnsi" w:cs="Times New Roman"/>
                <w:color w:val="000000"/>
                <w:lang w:val="sv-SE"/>
              </w:rPr>
              <w:t xml:space="preserve"> grund</w:t>
            </w:r>
            <w:r w:rsidR="00E16E7C">
              <w:rPr>
                <w:rFonts w:asciiTheme="minorHAnsi" w:eastAsia="Times New Roman" w:hAnsiTheme="minorHAnsi" w:cs="Times New Roman"/>
                <w:color w:val="000000"/>
                <w:lang w:val="sv-SE"/>
              </w:rPr>
              <w:t>läggande friheterna (Europeiska</w:t>
            </w:r>
            <w:r w:rsidRPr="007766AB">
              <w:rPr>
                <w:rFonts w:asciiTheme="minorHAnsi" w:eastAsia="Times New Roman" w:hAnsiTheme="minorHAnsi" w:cs="Times New Roman"/>
                <w:color w:val="000000"/>
                <w:lang w:val="sv-SE"/>
              </w:rPr>
              <w:t xml:space="preserve"> människorättskonvention</w:t>
            </w:r>
            <w:r w:rsidR="00AC14EB">
              <w:rPr>
                <w:rFonts w:asciiTheme="minorHAnsi" w:eastAsia="Times New Roman" w:hAnsiTheme="minorHAnsi" w:cs="Times New Roman"/>
                <w:color w:val="000000"/>
                <w:lang w:val="sv-SE"/>
              </w:rPr>
              <w:t>, Europakonvention</w:t>
            </w:r>
            <w:r w:rsidR="00E16E7C">
              <w:rPr>
                <w:rFonts w:asciiTheme="minorHAnsi" w:eastAsia="Times New Roman" w:hAnsiTheme="minorHAnsi" w:cs="Times New Roman"/>
                <w:color w:val="000000"/>
                <w:lang w:val="sv-SE"/>
              </w:rPr>
              <w:t>)</w:t>
            </w:r>
          </w:p>
          <w:p w14:paraId="6870696E" w14:textId="7B0F1D7D" w:rsidR="00F14167" w:rsidRPr="00F14167" w:rsidRDefault="00042E13" w:rsidP="00E16E7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FI"/>
              </w:rPr>
            </w:pPr>
            <w:r w:rsidRPr="00042E13">
              <w:rPr>
                <w:rFonts w:asciiTheme="minorHAnsi" w:eastAsia="Times New Roman" w:hAnsiTheme="minorHAnsi" w:cs="Times New Roman"/>
                <w:color w:val="000000"/>
                <w:sz w:val="20"/>
                <w:szCs w:val="20"/>
                <w:lang w:val="sv-FI"/>
              </w:rPr>
              <w:t>http://www.echr.coe.int/Documents/Convention_SWE.pdf</w:t>
            </w:r>
          </w:p>
        </w:tc>
        <w:tc>
          <w:tcPr>
            <w:tcW w:w="4487" w:type="dxa"/>
          </w:tcPr>
          <w:p w14:paraId="249737B0" w14:textId="59B07D5A" w:rsidR="00535C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European Conv</w:t>
            </w:r>
            <w:r w:rsidR="00E16E7C">
              <w:rPr>
                <w:rFonts w:asciiTheme="minorHAnsi" w:eastAsia="Times New Roman" w:hAnsiTheme="minorHAnsi" w:cs="Times New Roman"/>
                <w:color w:val="000000"/>
                <w:lang w:val="en-GB"/>
              </w:rPr>
              <w:t>ention on Human Rights,</w:t>
            </w:r>
            <w:r w:rsidR="00535CAB">
              <w:rPr>
                <w:rFonts w:asciiTheme="minorHAnsi" w:eastAsia="Times New Roman" w:hAnsiTheme="minorHAnsi" w:cs="Times New Roman"/>
                <w:color w:val="000000"/>
                <w:lang w:val="en-GB"/>
              </w:rPr>
              <w:t xml:space="preserve"> </w:t>
            </w:r>
            <w:r w:rsidRPr="007766AB">
              <w:rPr>
                <w:rFonts w:asciiTheme="minorHAnsi" w:eastAsia="Times New Roman" w:hAnsiTheme="minorHAnsi" w:cs="Times New Roman"/>
                <w:color w:val="000000"/>
                <w:lang w:val="en-GB"/>
              </w:rPr>
              <w:t>Convention for the Protection of Human Rights and Fundamental Freedoms</w:t>
            </w:r>
            <w:r w:rsidR="00535CAB">
              <w:rPr>
                <w:rFonts w:asciiTheme="minorHAnsi" w:eastAsia="Times New Roman" w:hAnsiTheme="minorHAnsi" w:cs="Times New Roman"/>
                <w:color w:val="000000"/>
                <w:lang w:val="en-GB"/>
              </w:rPr>
              <w:t xml:space="preserve"> (ECHR)</w:t>
            </w:r>
          </w:p>
          <w:p w14:paraId="3B899420" w14:textId="36FD4C98" w:rsidR="00441C6E" w:rsidRPr="00042E13" w:rsidRDefault="00042E13"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042E13">
              <w:rPr>
                <w:rFonts w:asciiTheme="minorHAnsi" w:eastAsia="Times New Roman" w:hAnsiTheme="minorHAnsi" w:cs="Times New Roman"/>
                <w:color w:val="000000"/>
                <w:sz w:val="20"/>
                <w:szCs w:val="20"/>
                <w:lang w:val="en-GB"/>
              </w:rPr>
              <w:t>http://www.echr.coe.int/Documents/Convention_ENG.pdf</w:t>
            </w:r>
          </w:p>
        </w:tc>
      </w:tr>
      <w:tr w:rsidR="00441C6E" w:rsidRPr="00CE2390" w14:paraId="7F4ED33A"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tcBorders>
            <w:noWrap/>
            <w:hideMark/>
          </w:tcPr>
          <w:p w14:paraId="4D5A1FE0"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ihmisoikeustuomioistuin (EIT)</w:t>
            </w:r>
          </w:p>
          <w:p w14:paraId="1585AE24"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http://www.echr.coe.int/Pages/home.aspx?p=home</w:t>
            </w:r>
          </w:p>
          <w:p w14:paraId="447665C8" w14:textId="77777777" w:rsidR="00441C6E" w:rsidRPr="007766AB" w:rsidRDefault="00441C6E" w:rsidP="00441C6E">
            <w:pPr>
              <w:rPr>
                <w:rFonts w:asciiTheme="minorHAnsi" w:eastAsia="Times New Roman" w:hAnsiTheme="minorHAnsi" w:cs="Times New Roman"/>
                <w:color w:val="000000"/>
              </w:rPr>
            </w:pPr>
          </w:p>
        </w:tc>
        <w:tc>
          <w:tcPr>
            <w:tcW w:w="4962" w:type="dxa"/>
            <w:tcBorders>
              <w:top w:val="none" w:sz="0" w:space="0" w:color="auto"/>
              <w:bottom w:val="none" w:sz="0" w:space="0" w:color="auto"/>
            </w:tcBorders>
            <w:noWrap/>
            <w:hideMark/>
          </w:tcPr>
          <w:p w14:paraId="5AE00EA5" w14:textId="77777777" w:rsidR="00441C6E"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Europeiska domstolen för mänskliga rättigheter</w:t>
            </w:r>
            <w:r w:rsidR="00E735CB">
              <w:rPr>
                <w:rFonts w:asciiTheme="minorHAnsi" w:eastAsia="Times New Roman" w:hAnsiTheme="minorHAnsi" w:cs="Times New Roman"/>
                <w:color w:val="000000"/>
                <w:lang w:val="sv-SE"/>
              </w:rPr>
              <w:t>na</w:t>
            </w:r>
          </w:p>
          <w:p w14:paraId="0D2B872C" w14:textId="49E354DD" w:rsidR="00E735CB" w:rsidRPr="007766AB" w:rsidRDefault="00E735CB"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F14167">
              <w:rPr>
                <w:rFonts w:asciiTheme="minorHAnsi" w:eastAsia="Times New Roman" w:hAnsiTheme="minorHAnsi" w:cs="Times New Roman"/>
                <w:color w:val="000000"/>
                <w:sz w:val="20"/>
                <w:szCs w:val="20"/>
                <w:lang w:val="sv-FI"/>
              </w:rPr>
              <w:t>Lähde: Euroopan Ihmisoikeussopimus / Europeiska konventionen om skydd för de mänskliga rättigheterna</w:t>
            </w:r>
            <w:r w:rsidR="00CE2390">
              <w:rPr>
                <w:rFonts w:asciiTheme="minorHAnsi" w:eastAsia="Times New Roman" w:hAnsiTheme="minorHAnsi" w:cs="Times New Roman"/>
                <w:color w:val="000000"/>
                <w:sz w:val="20"/>
                <w:szCs w:val="20"/>
                <w:lang w:val="sv-FI"/>
              </w:rPr>
              <w:t>, II osa</w:t>
            </w:r>
          </w:p>
        </w:tc>
        <w:tc>
          <w:tcPr>
            <w:tcW w:w="4487" w:type="dxa"/>
            <w:tcBorders>
              <w:top w:val="none" w:sz="0" w:space="0" w:color="auto"/>
              <w:bottom w:val="none" w:sz="0" w:space="0" w:color="auto"/>
              <w:right w:val="none" w:sz="0" w:space="0" w:color="auto"/>
            </w:tcBorders>
          </w:tcPr>
          <w:p w14:paraId="45FB3FA4" w14:textId="77777777" w:rsidR="00441C6E"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European Court of Human Rights</w:t>
            </w:r>
          </w:p>
          <w:p w14:paraId="59ED4A78" w14:textId="0551B740" w:rsidR="00E735CB" w:rsidRPr="00CE2390" w:rsidRDefault="00E735CB"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CE2390">
              <w:rPr>
                <w:rFonts w:asciiTheme="minorHAnsi" w:eastAsia="Times New Roman" w:hAnsiTheme="minorHAnsi" w:cs="Times New Roman"/>
                <w:color w:val="000000"/>
                <w:sz w:val="20"/>
                <w:szCs w:val="20"/>
              </w:rPr>
              <w:t>Lähde: Euroopan Ihmisoikeussopimus / European Convention on Human Rights</w:t>
            </w:r>
            <w:r w:rsidR="00CE2390" w:rsidRPr="00CE2390">
              <w:rPr>
                <w:rFonts w:asciiTheme="minorHAnsi" w:eastAsia="Times New Roman" w:hAnsiTheme="minorHAnsi" w:cs="Times New Roman"/>
                <w:color w:val="000000"/>
                <w:sz w:val="20"/>
                <w:szCs w:val="20"/>
              </w:rPr>
              <w:t>, II osa</w:t>
            </w:r>
          </w:p>
        </w:tc>
      </w:tr>
      <w:tr w:rsidR="00441C6E" w:rsidRPr="007766AB" w14:paraId="12E4C1C8"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644" w:type="dxa"/>
            <w:noWrap/>
            <w:hideMark/>
          </w:tcPr>
          <w:p w14:paraId="0E0A5F05"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neuvosto (EN)</w:t>
            </w:r>
          </w:p>
          <w:p w14:paraId="3EEBFB8A"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Hallitustenvälinen järjestö, jonka perustehtävänä on ihmisoikeuksien, moniarvoisen demokratian ja oikeusvaltioperiaatteen turvaaminen ja kehittäminen. Sekoitetaan usein Euroopan unionin Eurooppa-neuvostoon.</w:t>
            </w:r>
          </w:p>
          <w:p w14:paraId="7E1DA3DD"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http://hub.coe.int</w:t>
            </w:r>
          </w:p>
          <w:p w14:paraId="5224411B" w14:textId="77777777" w:rsidR="00441C6E" w:rsidRPr="007766AB" w:rsidRDefault="00441C6E" w:rsidP="00441C6E">
            <w:pPr>
              <w:rPr>
                <w:rFonts w:asciiTheme="minorHAnsi" w:eastAsia="Times New Roman" w:hAnsiTheme="minorHAnsi" w:cs="Times New Roman"/>
                <w:color w:val="000000"/>
              </w:rPr>
            </w:pPr>
          </w:p>
        </w:tc>
        <w:tc>
          <w:tcPr>
            <w:tcW w:w="4962" w:type="dxa"/>
            <w:noWrap/>
            <w:hideMark/>
          </w:tcPr>
          <w:p w14:paraId="2040472B" w14:textId="77777777" w:rsidR="00441C6E"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Europarådet</w:t>
            </w:r>
          </w:p>
          <w:p w14:paraId="53E29155" w14:textId="5CF6F198" w:rsidR="00207395" w:rsidRPr="007766AB" w:rsidRDefault="00207395"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F14167">
              <w:rPr>
                <w:rFonts w:asciiTheme="minorHAnsi" w:eastAsia="Times New Roman" w:hAnsiTheme="minorHAnsi" w:cs="Times New Roman"/>
                <w:color w:val="000000"/>
                <w:sz w:val="20"/>
                <w:szCs w:val="20"/>
                <w:lang w:val="sv-FI"/>
              </w:rPr>
              <w:t>Lähde: Euroopan Ihmisoikeussopimus / Europeiska konventionen om skydd för de mänskliga rättigheterna</w:t>
            </w:r>
          </w:p>
        </w:tc>
        <w:tc>
          <w:tcPr>
            <w:tcW w:w="4487" w:type="dxa"/>
          </w:tcPr>
          <w:p w14:paraId="6524B824" w14:textId="77777777" w:rsidR="00441C6E"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Council of Europe</w:t>
            </w:r>
          </w:p>
          <w:p w14:paraId="35EE52A1" w14:textId="4CB9357D" w:rsidR="00207395" w:rsidRPr="00207395" w:rsidRDefault="00207395"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3735E8">
              <w:rPr>
                <w:rFonts w:asciiTheme="minorHAnsi" w:eastAsia="Times New Roman" w:hAnsiTheme="minorHAnsi" w:cs="Times New Roman"/>
                <w:color w:val="000000"/>
                <w:sz w:val="20"/>
                <w:szCs w:val="20"/>
              </w:rPr>
              <w:t xml:space="preserve">Lähde: Euroopan Ihmisoikeussopimus / </w:t>
            </w:r>
            <w:r>
              <w:rPr>
                <w:rFonts w:asciiTheme="minorHAnsi" w:eastAsia="Times New Roman" w:hAnsiTheme="minorHAnsi" w:cs="Times New Roman"/>
                <w:color w:val="000000"/>
                <w:sz w:val="20"/>
                <w:szCs w:val="20"/>
              </w:rPr>
              <w:t>European Convention on Human Rights</w:t>
            </w:r>
          </w:p>
        </w:tc>
      </w:tr>
      <w:tr w:rsidR="00441C6E" w:rsidRPr="00C32B7C" w14:paraId="7DDD3F65"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tcBorders>
            <w:noWrap/>
            <w:hideMark/>
          </w:tcPr>
          <w:p w14:paraId="6CEAE095" w14:textId="77777777" w:rsidR="00441C6E" w:rsidRPr="007766AB" w:rsidRDefault="00C12610" w:rsidP="00441C6E">
            <w:pPr>
              <w:rPr>
                <w:rFonts w:asciiTheme="minorHAnsi" w:eastAsia="Times New Roman" w:hAnsiTheme="minorHAnsi" w:cs="Times New Roman"/>
                <w:color w:val="000000"/>
              </w:rPr>
            </w:pPr>
            <w:r>
              <w:rPr>
                <w:rFonts w:asciiTheme="minorHAnsi" w:eastAsia="Times New Roman" w:hAnsiTheme="minorHAnsi" w:cs="Times New Roman"/>
                <w:color w:val="000000"/>
              </w:rPr>
              <w:lastRenderedPageBreak/>
              <w:t xml:space="preserve">Euroopan neuvoston </w:t>
            </w:r>
            <w:r w:rsidR="00441C6E" w:rsidRPr="007766AB">
              <w:rPr>
                <w:rFonts w:asciiTheme="minorHAnsi" w:eastAsia="Times New Roman" w:hAnsiTheme="minorHAnsi" w:cs="Times New Roman"/>
                <w:color w:val="000000"/>
              </w:rPr>
              <w:t>ihmisoikeusvaltuutettu</w:t>
            </w:r>
          </w:p>
          <w:p w14:paraId="09B6A68C"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http://www.coe.int/web/commissioner</w:t>
            </w:r>
          </w:p>
          <w:p w14:paraId="3F200A6C" w14:textId="77777777" w:rsidR="00441C6E" w:rsidRPr="007766AB" w:rsidRDefault="00441C6E" w:rsidP="00441C6E">
            <w:pPr>
              <w:rPr>
                <w:rFonts w:asciiTheme="minorHAnsi" w:eastAsia="Times New Roman" w:hAnsiTheme="minorHAnsi" w:cs="Times New Roman"/>
                <w:color w:val="000000"/>
              </w:rPr>
            </w:pPr>
          </w:p>
        </w:tc>
        <w:tc>
          <w:tcPr>
            <w:tcW w:w="4962" w:type="dxa"/>
            <w:tcBorders>
              <w:top w:val="none" w:sz="0" w:space="0" w:color="auto"/>
              <w:bottom w:val="none" w:sz="0" w:space="0" w:color="auto"/>
            </w:tcBorders>
            <w:noWrap/>
            <w:hideMark/>
          </w:tcPr>
          <w:p w14:paraId="4B3CA89A" w14:textId="77777777"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 xml:space="preserve">Europarådets kommissarie för mänskliga rättigheter </w:t>
            </w:r>
          </w:p>
        </w:tc>
        <w:tc>
          <w:tcPr>
            <w:tcW w:w="4487" w:type="dxa"/>
            <w:tcBorders>
              <w:top w:val="none" w:sz="0" w:space="0" w:color="auto"/>
              <w:bottom w:val="none" w:sz="0" w:space="0" w:color="auto"/>
              <w:right w:val="none" w:sz="0" w:space="0" w:color="auto"/>
            </w:tcBorders>
          </w:tcPr>
          <w:p w14:paraId="27FFEA8C" w14:textId="77777777" w:rsidR="00441C6E"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Commissioner for Human Rights</w:t>
            </w:r>
          </w:p>
          <w:p w14:paraId="711CEDD7" w14:textId="6CC1552E" w:rsidR="00523A26" w:rsidRPr="00C32B7C" w:rsidRDefault="00523A26"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C32B7C">
              <w:rPr>
                <w:rFonts w:asciiTheme="minorHAnsi" w:eastAsia="Times New Roman" w:hAnsiTheme="minorHAnsi" w:cs="Times New Roman"/>
                <w:color w:val="000000"/>
                <w:sz w:val="20"/>
                <w:szCs w:val="20"/>
              </w:rPr>
              <w:t>Lähde: Euroopan Ihmisoikeussopimus / European Convention on Human Rights</w:t>
            </w:r>
            <w:r w:rsidR="00C32B7C" w:rsidRPr="00C32B7C">
              <w:rPr>
                <w:rFonts w:asciiTheme="minorHAnsi" w:eastAsia="Times New Roman" w:hAnsiTheme="minorHAnsi" w:cs="Times New Roman"/>
                <w:color w:val="000000"/>
                <w:sz w:val="20"/>
                <w:szCs w:val="20"/>
              </w:rPr>
              <w:t>, II osa 36 artikla</w:t>
            </w:r>
          </w:p>
        </w:tc>
      </w:tr>
      <w:tr w:rsidR="00441C6E" w:rsidRPr="007766AB" w14:paraId="18CC9B6B"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644" w:type="dxa"/>
            <w:noWrap/>
            <w:hideMark/>
          </w:tcPr>
          <w:p w14:paraId="2BD61448"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neuvoston ministerikomitea</w:t>
            </w:r>
          </w:p>
          <w:p w14:paraId="4ED4DB1B"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http://www.coe.int/t/cm/home_en.asp</w:t>
            </w:r>
          </w:p>
          <w:p w14:paraId="56E6898D" w14:textId="77777777" w:rsidR="00441C6E" w:rsidRPr="007766AB" w:rsidRDefault="00441C6E" w:rsidP="00441C6E">
            <w:pPr>
              <w:rPr>
                <w:rFonts w:asciiTheme="minorHAnsi" w:eastAsia="Times New Roman" w:hAnsiTheme="minorHAnsi" w:cs="Times New Roman"/>
                <w:color w:val="000000"/>
              </w:rPr>
            </w:pPr>
          </w:p>
        </w:tc>
        <w:tc>
          <w:tcPr>
            <w:tcW w:w="4962" w:type="dxa"/>
            <w:noWrap/>
            <w:hideMark/>
          </w:tcPr>
          <w:p w14:paraId="6537D1E5" w14:textId="77777777" w:rsidR="00441C6E" w:rsidRPr="007766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Europarådets ministerkommitté</w:t>
            </w:r>
          </w:p>
        </w:tc>
        <w:tc>
          <w:tcPr>
            <w:tcW w:w="4487" w:type="dxa"/>
          </w:tcPr>
          <w:p w14:paraId="297C18B5" w14:textId="77777777" w:rsidR="00441C6E" w:rsidRPr="007766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Committee of Ministers</w:t>
            </w:r>
          </w:p>
        </w:tc>
      </w:tr>
      <w:tr w:rsidR="00441C6E" w:rsidRPr="007766AB" w14:paraId="7F620292"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tcBorders>
            <w:noWrap/>
            <w:hideMark/>
          </w:tcPr>
          <w:p w14:paraId="7C730C2B"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neuvoston parlamentaarinen yleiskokous</w:t>
            </w:r>
          </w:p>
          <w:p w14:paraId="64A6C594"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http://assembly.coe.int/nw/Home-EN.asp</w:t>
            </w:r>
          </w:p>
          <w:p w14:paraId="6CF6B79F" w14:textId="77777777" w:rsidR="00441C6E" w:rsidRPr="007766AB" w:rsidRDefault="00441C6E" w:rsidP="00441C6E">
            <w:pPr>
              <w:rPr>
                <w:rFonts w:asciiTheme="minorHAnsi" w:eastAsia="Times New Roman" w:hAnsiTheme="minorHAnsi" w:cs="Times New Roman"/>
                <w:color w:val="000000"/>
              </w:rPr>
            </w:pPr>
          </w:p>
        </w:tc>
        <w:tc>
          <w:tcPr>
            <w:tcW w:w="4962" w:type="dxa"/>
            <w:tcBorders>
              <w:top w:val="none" w:sz="0" w:space="0" w:color="auto"/>
              <w:bottom w:val="none" w:sz="0" w:space="0" w:color="auto"/>
            </w:tcBorders>
            <w:noWrap/>
            <w:hideMark/>
          </w:tcPr>
          <w:p w14:paraId="4FEF4E70" w14:textId="77777777" w:rsidR="00441C6E" w:rsidRPr="007766AB" w:rsidRDefault="00AC14EB"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AC14EB">
              <w:rPr>
                <w:rFonts w:asciiTheme="minorHAnsi" w:eastAsia="Times New Roman" w:hAnsiTheme="minorHAnsi" w:cs="Times New Roman"/>
                <w:color w:val="000000"/>
                <w:lang w:val="sv-SE"/>
              </w:rPr>
              <w:t>Europarådets parlamentariska församling</w:t>
            </w:r>
            <w:r>
              <w:rPr>
                <w:rFonts w:asciiTheme="minorHAnsi" w:eastAsia="Times New Roman" w:hAnsiTheme="minorHAnsi" w:cs="Times New Roman"/>
                <w:color w:val="000000"/>
                <w:lang w:val="sv-SE"/>
              </w:rPr>
              <w:t xml:space="preserve"> / </w:t>
            </w:r>
            <w:r w:rsidR="00441C6E" w:rsidRPr="007766AB">
              <w:rPr>
                <w:rFonts w:asciiTheme="minorHAnsi" w:eastAsia="Times New Roman" w:hAnsiTheme="minorHAnsi" w:cs="Times New Roman"/>
                <w:color w:val="000000"/>
                <w:lang w:val="sv-SE"/>
              </w:rPr>
              <w:t xml:space="preserve"> parlamentarikerförsamling</w:t>
            </w:r>
          </w:p>
        </w:tc>
        <w:tc>
          <w:tcPr>
            <w:tcW w:w="4487" w:type="dxa"/>
            <w:tcBorders>
              <w:top w:val="none" w:sz="0" w:space="0" w:color="auto"/>
              <w:bottom w:val="none" w:sz="0" w:space="0" w:color="auto"/>
              <w:right w:val="none" w:sz="0" w:space="0" w:color="auto"/>
            </w:tcBorders>
          </w:tcPr>
          <w:p w14:paraId="2AA10C4F" w14:textId="77777777"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Parliamentary Assembly</w:t>
            </w:r>
          </w:p>
        </w:tc>
      </w:tr>
      <w:tr w:rsidR="00441C6E" w:rsidRPr="00A337F2" w14:paraId="48B41EA4"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644" w:type="dxa"/>
            <w:noWrap/>
            <w:hideMark/>
          </w:tcPr>
          <w:p w14:paraId="6E098D01"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neuvoston yleissopimus ihmiskaupan vastaisesta toiminnasta</w:t>
            </w:r>
          </w:p>
          <w:p w14:paraId="03FE7F47" w14:textId="4065E58E" w:rsidR="00441C6E" w:rsidRPr="00C62635" w:rsidRDefault="00042E13" w:rsidP="00441C6E">
            <w:pPr>
              <w:rPr>
                <w:rFonts w:asciiTheme="minorHAnsi" w:eastAsia="Times New Roman" w:hAnsiTheme="minorHAnsi" w:cs="Times New Roman"/>
                <w:b w:val="0"/>
                <w:color w:val="000000"/>
                <w:sz w:val="20"/>
                <w:szCs w:val="20"/>
              </w:rPr>
            </w:pPr>
            <w:r w:rsidRPr="00C62635">
              <w:rPr>
                <w:rFonts w:asciiTheme="minorHAnsi" w:eastAsia="Times New Roman" w:hAnsiTheme="minorHAnsi" w:cs="Times New Roman"/>
                <w:b w:val="0"/>
                <w:color w:val="000000"/>
                <w:sz w:val="20"/>
                <w:szCs w:val="20"/>
              </w:rPr>
              <w:t>Finlex SopS 44/2012</w:t>
            </w:r>
          </w:p>
        </w:tc>
        <w:tc>
          <w:tcPr>
            <w:tcW w:w="4962" w:type="dxa"/>
            <w:noWrap/>
            <w:hideMark/>
          </w:tcPr>
          <w:p w14:paraId="5565771F" w14:textId="77777777" w:rsidR="00441C6E" w:rsidRPr="007766AB" w:rsidRDefault="00441C6E" w:rsidP="00AC14E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Europarådets konvention o</w:t>
            </w:r>
            <w:r w:rsidR="00AC14EB">
              <w:rPr>
                <w:rFonts w:asciiTheme="minorHAnsi" w:eastAsia="Times New Roman" w:hAnsiTheme="minorHAnsi" w:cs="Times New Roman"/>
                <w:color w:val="000000"/>
                <w:lang w:val="sv-SE"/>
              </w:rPr>
              <w:t>m</w:t>
            </w:r>
            <w:r w:rsidRPr="007766AB">
              <w:rPr>
                <w:rFonts w:asciiTheme="minorHAnsi" w:eastAsia="Times New Roman" w:hAnsiTheme="minorHAnsi" w:cs="Times New Roman"/>
                <w:color w:val="000000"/>
                <w:lang w:val="sv-SE"/>
              </w:rPr>
              <w:t xml:space="preserve"> bekämpande av människohandel</w:t>
            </w:r>
          </w:p>
        </w:tc>
        <w:tc>
          <w:tcPr>
            <w:tcW w:w="4487" w:type="dxa"/>
          </w:tcPr>
          <w:p w14:paraId="3BB5727B" w14:textId="77777777" w:rsidR="00441C6E"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 xml:space="preserve">Council of Europe Convention on Action against Trafficking in Human Beings and its Explanatory Report </w:t>
            </w:r>
          </w:p>
          <w:p w14:paraId="14CD7C80" w14:textId="77777777" w:rsidR="00042E13" w:rsidRPr="00C62635" w:rsidRDefault="00042E13" w:rsidP="00042E1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color w:val="000000"/>
                <w:sz w:val="20"/>
                <w:szCs w:val="20"/>
                <w:lang w:val="en-GB"/>
              </w:rPr>
            </w:pPr>
            <w:r w:rsidRPr="00C62635">
              <w:rPr>
                <w:rFonts w:asciiTheme="minorHAnsi" w:eastAsia="Times New Roman" w:hAnsiTheme="minorHAnsi" w:cs="Times New Roman"/>
                <w:color w:val="000000"/>
                <w:sz w:val="20"/>
                <w:szCs w:val="20"/>
                <w:lang w:val="en-GB"/>
              </w:rPr>
              <w:t>http://conventions.coe.int/Treaty/EN/Reports/Html/197.htm</w:t>
            </w:r>
          </w:p>
          <w:p w14:paraId="3097C02C" w14:textId="28395D1A" w:rsidR="00042E13" w:rsidRPr="007766AB" w:rsidRDefault="00042E13"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tc>
      </w:tr>
      <w:tr w:rsidR="00441C6E" w:rsidRPr="00A337F2" w14:paraId="1FC62E50"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tcBorders>
            <w:noWrap/>
            <w:hideMark/>
          </w:tcPr>
          <w:p w14:paraId="41085E6F"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paikallis- ja aluehallinnon kongressi</w:t>
            </w:r>
          </w:p>
          <w:p w14:paraId="791B8E87"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http://www.coe.int/t/congress/default_en.asp</w:t>
            </w:r>
          </w:p>
          <w:p w14:paraId="3137D8D0" w14:textId="77777777" w:rsidR="00441C6E" w:rsidRPr="007766AB" w:rsidRDefault="00441C6E" w:rsidP="00441C6E">
            <w:pPr>
              <w:rPr>
                <w:rFonts w:asciiTheme="minorHAnsi" w:eastAsia="Times New Roman" w:hAnsiTheme="minorHAnsi" w:cs="Times New Roman"/>
                <w:color w:val="000000"/>
              </w:rPr>
            </w:pPr>
          </w:p>
        </w:tc>
        <w:tc>
          <w:tcPr>
            <w:tcW w:w="4962" w:type="dxa"/>
            <w:tcBorders>
              <w:top w:val="none" w:sz="0" w:space="0" w:color="auto"/>
              <w:bottom w:val="none" w:sz="0" w:space="0" w:color="auto"/>
            </w:tcBorders>
            <w:noWrap/>
            <w:hideMark/>
          </w:tcPr>
          <w:p w14:paraId="4685827F" w14:textId="77777777"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Europarådets kongress för lokala och regionala organ</w:t>
            </w:r>
          </w:p>
        </w:tc>
        <w:tc>
          <w:tcPr>
            <w:tcW w:w="4487" w:type="dxa"/>
            <w:tcBorders>
              <w:top w:val="none" w:sz="0" w:space="0" w:color="auto"/>
              <w:bottom w:val="none" w:sz="0" w:space="0" w:color="auto"/>
              <w:right w:val="none" w:sz="0" w:space="0" w:color="auto"/>
            </w:tcBorders>
          </w:tcPr>
          <w:p w14:paraId="0AEC214D" w14:textId="77777777"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Congress of Local and Regional Authorities of the Council of Europe</w:t>
            </w:r>
          </w:p>
        </w:tc>
      </w:tr>
      <w:tr w:rsidR="00441C6E" w:rsidRPr="00A337F2" w14:paraId="74499473"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644" w:type="dxa"/>
            <w:noWrap/>
            <w:hideMark/>
          </w:tcPr>
          <w:p w14:paraId="10EB7467"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rasisminvastainen komissio</w:t>
            </w:r>
          </w:p>
          <w:p w14:paraId="33DD55E1"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http://www.coe.int/t/dghl/monitoring/ecri/default_en.asp</w:t>
            </w:r>
          </w:p>
          <w:p w14:paraId="4D3476FF" w14:textId="77777777" w:rsidR="00441C6E" w:rsidRPr="007766AB" w:rsidRDefault="00441C6E" w:rsidP="00441C6E">
            <w:pPr>
              <w:rPr>
                <w:rFonts w:asciiTheme="minorHAnsi" w:eastAsia="Times New Roman" w:hAnsiTheme="minorHAnsi" w:cs="Times New Roman"/>
                <w:color w:val="000000"/>
              </w:rPr>
            </w:pPr>
          </w:p>
        </w:tc>
        <w:tc>
          <w:tcPr>
            <w:tcW w:w="4962" w:type="dxa"/>
            <w:noWrap/>
            <w:hideMark/>
          </w:tcPr>
          <w:p w14:paraId="70C601CE" w14:textId="77777777" w:rsidR="00441C6E" w:rsidRPr="007766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Europeiska kommissionen mot rasism och intolerans</w:t>
            </w:r>
          </w:p>
        </w:tc>
        <w:tc>
          <w:tcPr>
            <w:tcW w:w="4487" w:type="dxa"/>
          </w:tcPr>
          <w:p w14:paraId="77402E9F" w14:textId="77777777" w:rsidR="00441C6E" w:rsidRPr="007766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 xml:space="preserve">European Commission against Racism and Intolerance (ECRI) </w:t>
            </w:r>
          </w:p>
        </w:tc>
      </w:tr>
      <w:tr w:rsidR="00441C6E" w:rsidRPr="007766AB" w14:paraId="435A350C"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tcBorders>
            <w:noWrap/>
            <w:hideMark/>
          </w:tcPr>
          <w:p w14:paraId="45D1085F" w14:textId="77777777" w:rsidR="00441C6E" w:rsidRPr="001E4399" w:rsidRDefault="00441C6E" w:rsidP="00441C6E">
            <w:pPr>
              <w:rPr>
                <w:rFonts w:asciiTheme="minorHAnsi" w:eastAsia="Times New Roman" w:hAnsiTheme="minorHAnsi" w:cs="Times New Roman"/>
                <w:color w:val="auto"/>
              </w:rPr>
            </w:pPr>
            <w:r w:rsidRPr="001E4399">
              <w:rPr>
                <w:rFonts w:asciiTheme="minorHAnsi" w:eastAsia="Times New Roman" w:hAnsiTheme="minorHAnsi" w:cs="Times New Roman"/>
                <w:color w:val="auto"/>
              </w:rPr>
              <w:t>Euroopan romanifoorumi</w:t>
            </w:r>
          </w:p>
          <w:p w14:paraId="7F3B0371" w14:textId="77777777" w:rsidR="00441C6E" w:rsidRPr="001E4399" w:rsidRDefault="00441C6E" w:rsidP="00441C6E">
            <w:pPr>
              <w:rPr>
                <w:rFonts w:asciiTheme="minorHAnsi" w:eastAsia="Times New Roman" w:hAnsiTheme="minorHAnsi" w:cs="Times New Roman"/>
                <w:b w:val="0"/>
                <w:color w:val="auto"/>
                <w:sz w:val="20"/>
                <w:szCs w:val="20"/>
              </w:rPr>
            </w:pPr>
            <w:r w:rsidRPr="001E4399">
              <w:rPr>
                <w:rFonts w:asciiTheme="minorHAnsi" w:eastAsia="Times New Roman" w:hAnsiTheme="minorHAnsi" w:cs="Times New Roman"/>
                <w:b w:val="0"/>
                <w:color w:val="auto"/>
                <w:sz w:val="20"/>
                <w:szCs w:val="20"/>
              </w:rPr>
              <w:t>http://www.ertf.org</w:t>
            </w:r>
          </w:p>
          <w:p w14:paraId="16000B93" w14:textId="77777777" w:rsidR="00441C6E" w:rsidRPr="001E4399" w:rsidRDefault="00441C6E" w:rsidP="00441C6E">
            <w:pPr>
              <w:rPr>
                <w:rFonts w:asciiTheme="minorHAnsi" w:eastAsia="Times New Roman" w:hAnsiTheme="minorHAnsi" w:cs="Times New Roman"/>
                <w:color w:val="auto"/>
              </w:rPr>
            </w:pPr>
          </w:p>
        </w:tc>
        <w:tc>
          <w:tcPr>
            <w:tcW w:w="4962" w:type="dxa"/>
            <w:tcBorders>
              <w:top w:val="none" w:sz="0" w:space="0" w:color="auto"/>
              <w:bottom w:val="none" w:sz="0" w:space="0" w:color="auto"/>
            </w:tcBorders>
            <w:noWrap/>
            <w:hideMark/>
          </w:tcPr>
          <w:p w14:paraId="1AC8D441" w14:textId="17B49718" w:rsidR="00441C6E" w:rsidRPr="001E4399"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lang w:val="sv-SE"/>
              </w:rPr>
            </w:pPr>
            <w:r w:rsidRPr="001E4399">
              <w:rPr>
                <w:rFonts w:asciiTheme="minorHAnsi" w:eastAsia="Times New Roman" w:hAnsiTheme="minorHAnsi" w:cs="Times New Roman"/>
                <w:color w:val="auto"/>
                <w:lang w:val="sv-SE"/>
              </w:rPr>
              <w:t>Europeiska rom</w:t>
            </w:r>
            <w:r w:rsidR="00013878" w:rsidRPr="001E4399">
              <w:rPr>
                <w:rFonts w:asciiTheme="minorHAnsi" w:eastAsia="Times New Roman" w:hAnsiTheme="minorHAnsi" w:cs="Times New Roman"/>
                <w:color w:val="auto"/>
                <w:lang w:val="sv-SE"/>
              </w:rPr>
              <w:t xml:space="preserve">ska </w:t>
            </w:r>
            <w:r w:rsidRPr="001E4399">
              <w:rPr>
                <w:rFonts w:asciiTheme="minorHAnsi" w:eastAsia="Times New Roman" w:hAnsiTheme="minorHAnsi" w:cs="Times New Roman"/>
                <w:color w:val="auto"/>
                <w:lang w:val="sv-SE"/>
              </w:rPr>
              <w:t>forumet</w:t>
            </w:r>
          </w:p>
        </w:tc>
        <w:tc>
          <w:tcPr>
            <w:tcW w:w="4487" w:type="dxa"/>
            <w:tcBorders>
              <w:top w:val="none" w:sz="0" w:space="0" w:color="auto"/>
              <w:bottom w:val="none" w:sz="0" w:space="0" w:color="auto"/>
              <w:right w:val="none" w:sz="0" w:space="0" w:color="auto"/>
            </w:tcBorders>
          </w:tcPr>
          <w:p w14:paraId="258390E4" w14:textId="77777777"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European Roma and Travellers’ Forum (ERTF)</w:t>
            </w:r>
          </w:p>
        </w:tc>
      </w:tr>
      <w:tr w:rsidR="00441C6E" w:rsidRPr="00042E13" w14:paraId="43C68E20"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644" w:type="dxa"/>
            <w:noWrap/>
            <w:hideMark/>
          </w:tcPr>
          <w:p w14:paraId="76B1EC5E"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lastRenderedPageBreak/>
              <w:t>Euroopan sosiaalinen peruskirja (ESP)</w:t>
            </w:r>
          </w:p>
          <w:p w14:paraId="22C5B847" w14:textId="6708C435" w:rsidR="00441C6E"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Euroopan sosiaalinen peruskirja hyväksyttiin vuonna 1961, ja se tuli kansainvälisesti voimaan vuonna 1965. Sopimus on nk. menusopimus, joka antaa sopimusvaltiolle mahdollisuuden valita tietyissä rajoissa ne velvoitteet, joihin se sitoutuu. Sen toteutumista valvoo sosiaalisten oikeuksien komitea. Ks. Uudistettu Euroopan sosiaalinen peruskirja.</w:t>
            </w:r>
          </w:p>
          <w:p w14:paraId="565C08AF" w14:textId="3755DD9D" w:rsidR="00042E13" w:rsidRPr="007766AB" w:rsidRDefault="00042E13" w:rsidP="00441C6E">
            <w:pPr>
              <w:rPr>
                <w:rFonts w:asciiTheme="minorHAnsi" w:eastAsia="Times New Roman" w:hAnsiTheme="minorHAnsi" w:cs="Times New Roman"/>
                <w:b w:val="0"/>
                <w:color w:val="000000"/>
                <w:sz w:val="20"/>
                <w:szCs w:val="20"/>
              </w:rPr>
            </w:pPr>
            <w:r>
              <w:rPr>
                <w:rFonts w:asciiTheme="minorHAnsi" w:eastAsia="Times New Roman" w:hAnsiTheme="minorHAnsi" w:cs="Times New Roman"/>
                <w:b w:val="0"/>
                <w:color w:val="000000"/>
                <w:sz w:val="20"/>
                <w:szCs w:val="20"/>
              </w:rPr>
              <w:t xml:space="preserve">Finlex SopS </w:t>
            </w:r>
            <w:r w:rsidRPr="00042E13">
              <w:rPr>
                <w:rFonts w:asciiTheme="minorHAnsi" w:eastAsia="Times New Roman" w:hAnsiTheme="minorHAnsi" w:cs="Times New Roman"/>
                <w:b w:val="0"/>
                <w:color w:val="000000"/>
                <w:sz w:val="20"/>
                <w:szCs w:val="20"/>
              </w:rPr>
              <w:t>80/2002</w:t>
            </w:r>
          </w:p>
          <w:p w14:paraId="7AE41574" w14:textId="77777777" w:rsidR="00441C6E" w:rsidRPr="007766AB" w:rsidRDefault="00441C6E" w:rsidP="00042E13">
            <w:pPr>
              <w:rPr>
                <w:rFonts w:asciiTheme="minorHAnsi" w:eastAsia="Times New Roman" w:hAnsiTheme="minorHAnsi" w:cs="Times New Roman"/>
                <w:color w:val="000000"/>
              </w:rPr>
            </w:pPr>
          </w:p>
        </w:tc>
        <w:tc>
          <w:tcPr>
            <w:tcW w:w="4962" w:type="dxa"/>
            <w:noWrap/>
            <w:hideMark/>
          </w:tcPr>
          <w:p w14:paraId="07150386" w14:textId="77777777" w:rsidR="00441C6E"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Europeiska sociala stadgan</w:t>
            </w:r>
          </w:p>
          <w:p w14:paraId="1B180AB0" w14:textId="5DE3DE2B" w:rsidR="00C62635" w:rsidRPr="00C62635" w:rsidRDefault="00C62635"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sv-SE"/>
              </w:rPr>
            </w:pPr>
            <w:r w:rsidRPr="00C62635">
              <w:rPr>
                <w:rFonts w:asciiTheme="minorHAnsi" w:eastAsia="Times New Roman" w:hAnsiTheme="minorHAnsi" w:cs="Times New Roman"/>
                <w:color w:val="000000"/>
                <w:sz w:val="20"/>
                <w:szCs w:val="20"/>
                <w:lang w:val="sv-SE"/>
              </w:rPr>
              <w:t>Lähde: ulkoministeriö</w:t>
            </w:r>
          </w:p>
        </w:tc>
        <w:tc>
          <w:tcPr>
            <w:tcW w:w="4487" w:type="dxa"/>
          </w:tcPr>
          <w:p w14:paraId="5685FB40" w14:textId="6D04B6F1" w:rsidR="00042E13" w:rsidRPr="00042E13" w:rsidRDefault="00441C6E" w:rsidP="00042E1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color w:val="000000"/>
                <w:sz w:val="20"/>
                <w:szCs w:val="20"/>
                <w:lang w:val="en-US"/>
              </w:rPr>
            </w:pPr>
            <w:r w:rsidRPr="007766AB">
              <w:rPr>
                <w:rFonts w:asciiTheme="minorHAnsi" w:eastAsia="Times New Roman" w:hAnsiTheme="minorHAnsi" w:cs="Times New Roman"/>
                <w:color w:val="000000"/>
                <w:lang w:val="en-GB"/>
              </w:rPr>
              <w:t>European Social Charter (ESC)</w:t>
            </w:r>
            <w:r w:rsidR="00042E13" w:rsidRPr="00042E13">
              <w:rPr>
                <w:rFonts w:asciiTheme="minorHAnsi" w:eastAsia="Times New Roman" w:hAnsiTheme="minorHAnsi" w:cs="Times New Roman"/>
                <w:b/>
                <w:color w:val="000000"/>
                <w:sz w:val="20"/>
                <w:szCs w:val="20"/>
                <w:lang w:val="en-US"/>
              </w:rPr>
              <w:t xml:space="preserve"> </w:t>
            </w:r>
            <w:r w:rsidR="00042E13" w:rsidRPr="00042E13">
              <w:rPr>
                <w:rFonts w:asciiTheme="minorHAnsi" w:eastAsia="Times New Roman" w:hAnsiTheme="minorHAnsi" w:cs="Times New Roman"/>
                <w:color w:val="000000"/>
                <w:sz w:val="20"/>
                <w:szCs w:val="20"/>
                <w:lang w:val="en-US"/>
              </w:rPr>
              <w:t>http://www.coe.int/T/DGHL/Monitoring/SocialCharter/</w:t>
            </w:r>
          </w:p>
          <w:p w14:paraId="045ECC0C" w14:textId="77777777" w:rsidR="00441C6E" w:rsidRPr="007766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tc>
      </w:tr>
      <w:tr w:rsidR="00441C6E" w:rsidRPr="00A337F2" w14:paraId="2B2EC3E1"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tcBorders>
            <w:noWrap/>
            <w:hideMark/>
          </w:tcPr>
          <w:p w14:paraId="33472A15"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sosiaalisten oikeuksien komitea</w:t>
            </w:r>
          </w:p>
          <w:p w14:paraId="4C2633E8"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http://www.coe.int/t/dghl/monitoring/socialcharter/ecsr/ecsrdefault_en.asp</w:t>
            </w:r>
          </w:p>
          <w:p w14:paraId="70A221AC"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 xml:space="preserve"> </w:t>
            </w:r>
          </w:p>
        </w:tc>
        <w:tc>
          <w:tcPr>
            <w:tcW w:w="4962" w:type="dxa"/>
            <w:tcBorders>
              <w:top w:val="none" w:sz="0" w:space="0" w:color="auto"/>
              <w:bottom w:val="none" w:sz="0" w:space="0" w:color="auto"/>
            </w:tcBorders>
            <w:noWrap/>
            <w:hideMark/>
          </w:tcPr>
          <w:p w14:paraId="16F2ADE3" w14:textId="77777777"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 xml:space="preserve">Europeiska kommittén för sociala rättigheter </w:t>
            </w:r>
          </w:p>
        </w:tc>
        <w:tc>
          <w:tcPr>
            <w:tcW w:w="4487" w:type="dxa"/>
            <w:tcBorders>
              <w:top w:val="none" w:sz="0" w:space="0" w:color="auto"/>
              <w:bottom w:val="none" w:sz="0" w:space="0" w:color="auto"/>
              <w:right w:val="none" w:sz="0" w:space="0" w:color="auto"/>
            </w:tcBorders>
          </w:tcPr>
          <w:p w14:paraId="77058E3D" w14:textId="77777777"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European Committee of Social Rights (ECSR)</w:t>
            </w:r>
          </w:p>
        </w:tc>
      </w:tr>
      <w:tr w:rsidR="00441C6E" w:rsidRPr="00A337F2" w14:paraId="6937A4C1" w14:textId="77777777" w:rsidTr="009105C1">
        <w:trPr>
          <w:trHeight w:val="1625"/>
        </w:trPr>
        <w:tc>
          <w:tcPr>
            <w:cnfStyle w:val="001000000000" w:firstRow="0" w:lastRow="0" w:firstColumn="1" w:lastColumn="0" w:oddVBand="0" w:evenVBand="0" w:oddHBand="0" w:evenHBand="0" w:firstRowFirstColumn="0" w:firstRowLastColumn="0" w:lastRowFirstColumn="0" w:lastRowLastColumn="0"/>
            <w:tcW w:w="4644" w:type="dxa"/>
            <w:noWrap/>
            <w:hideMark/>
          </w:tcPr>
          <w:p w14:paraId="3C1D632F"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Eurooppalainen komitea kidutuksen ja epäinhimillisen tai halventavan kohtelun tai rangaistuksen estämiseksi</w:t>
            </w:r>
          </w:p>
          <w:p w14:paraId="4E72D0C0"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http://www.cpt.coe.int/en/about.htm</w:t>
            </w:r>
          </w:p>
          <w:p w14:paraId="25BF24F3" w14:textId="77777777" w:rsidR="00441C6E" w:rsidRPr="007766AB" w:rsidRDefault="00441C6E" w:rsidP="00441C6E">
            <w:pPr>
              <w:rPr>
                <w:rFonts w:asciiTheme="minorHAnsi" w:eastAsia="Times New Roman" w:hAnsiTheme="minorHAnsi" w:cs="Times New Roman"/>
                <w:color w:val="000000"/>
              </w:rPr>
            </w:pPr>
          </w:p>
        </w:tc>
        <w:tc>
          <w:tcPr>
            <w:tcW w:w="4962" w:type="dxa"/>
            <w:noWrap/>
            <w:hideMark/>
          </w:tcPr>
          <w:p w14:paraId="30F957E5" w14:textId="77777777" w:rsidR="00441C6E" w:rsidRPr="007766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Europeiska kommittén om förhindrande av tortyr och omänsklig eller förnedrande behandling eller bestraffning</w:t>
            </w:r>
          </w:p>
        </w:tc>
        <w:tc>
          <w:tcPr>
            <w:tcW w:w="4487" w:type="dxa"/>
          </w:tcPr>
          <w:p w14:paraId="68ADA8F5" w14:textId="77777777" w:rsidR="00441C6E" w:rsidRPr="007766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European Committee for the Prevention of Torture and Inhuman or Degrading Treatment or Punishment</w:t>
            </w:r>
          </w:p>
        </w:tc>
      </w:tr>
      <w:tr w:rsidR="00441C6E" w:rsidRPr="00A337F2" w14:paraId="18918DA4"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tcBorders>
            <w:noWrap/>
            <w:hideMark/>
          </w:tcPr>
          <w:p w14:paraId="16B87395"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Eurooppalainen yleissopimus kidutuksen ja epäinhimillisen tai halventavan kohtelun tai rangaistuksen estämiseksi</w:t>
            </w:r>
          </w:p>
          <w:p w14:paraId="7A19C80E" w14:textId="2A8AF487" w:rsidR="00441C6E" w:rsidRPr="00FC3FEF" w:rsidRDefault="00FC3FEF" w:rsidP="00FC3FEF">
            <w:pPr>
              <w:rPr>
                <w:rFonts w:asciiTheme="minorHAnsi" w:eastAsia="Times New Roman" w:hAnsiTheme="minorHAnsi" w:cs="Times New Roman"/>
                <w:b w:val="0"/>
                <w:color w:val="000000"/>
                <w:sz w:val="20"/>
                <w:szCs w:val="20"/>
              </w:rPr>
            </w:pPr>
            <w:r w:rsidRPr="00FC3FEF">
              <w:rPr>
                <w:rFonts w:asciiTheme="minorHAnsi" w:eastAsia="Times New Roman" w:hAnsiTheme="minorHAnsi" w:cs="Times New Roman"/>
                <w:b w:val="0"/>
                <w:color w:val="000000"/>
                <w:sz w:val="20"/>
                <w:szCs w:val="20"/>
              </w:rPr>
              <w:t>Finlex SopS 17/2002</w:t>
            </w:r>
          </w:p>
        </w:tc>
        <w:tc>
          <w:tcPr>
            <w:tcW w:w="4962" w:type="dxa"/>
            <w:tcBorders>
              <w:top w:val="none" w:sz="0" w:space="0" w:color="auto"/>
              <w:bottom w:val="none" w:sz="0" w:space="0" w:color="auto"/>
            </w:tcBorders>
            <w:noWrap/>
            <w:hideMark/>
          </w:tcPr>
          <w:p w14:paraId="67DD287E" w14:textId="77777777" w:rsidR="00441C6E" w:rsidRDefault="00441C6E" w:rsidP="00C6263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Europeiska konvention</w:t>
            </w:r>
            <w:r w:rsidR="00C62635">
              <w:rPr>
                <w:rFonts w:asciiTheme="minorHAnsi" w:eastAsia="Times New Roman" w:hAnsiTheme="minorHAnsi" w:cs="Times New Roman"/>
                <w:color w:val="000000"/>
                <w:lang w:val="sv-SE"/>
              </w:rPr>
              <w:t>en till</w:t>
            </w:r>
            <w:r w:rsidRPr="007766AB">
              <w:rPr>
                <w:rFonts w:asciiTheme="minorHAnsi" w:eastAsia="Times New Roman" w:hAnsiTheme="minorHAnsi" w:cs="Times New Roman"/>
                <w:color w:val="000000"/>
                <w:lang w:val="sv-SE"/>
              </w:rPr>
              <w:t xml:space="preserve"> förhindrande av tortyr och omänsklig eller förnedrande behandling eller bestraffning</w:t>
            </w:r>
          </w:p>
          <w:p w14:paraId="4A1CC2B6" w14:textId="7930DCB4" w:rsidR="00C62635" w:rsidRPr="00C62635" w:rsidRDefault="00C62635" w:rsidP="00C6263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val="sv-SE"/>
              </w:rPr>
            </w:pPr>
            <w:r>
              <w:rPr>
                <w:rFonts w:asciiTheme="minorHAnsi" w:eastAsia="Times New Roman" w:hAnsiTheme="minorHAnsi" w:cs="Times New Roman"/>
                <w:color w:val="000000"/>
                <w:sz w:val="20"/>
                <w:szCs w:val="20"/>
                <w:lang w:val="sv-SE"/>
              </w:rPr>
              <w:t>Lähde: ulkoministeriö</w:t>
            </w:r>
          </w:p>
        </w:tc>
        <w:tc>
          <w:tcPr>
            <w:tcW w:w="4487" w:type="dxa"/>
            <w:tcBorders>
              <w:top w:val="none" w:sz="0" w:space="0" w:color="auto"/>
              <w:bottom w:val="none" w:sz="0" w:space="0" w:color="auto"/>
              <w:right w:val="none" w:sz="0" w:space="0" w:color="auto"/>
            </w:tcBorders>
          </w:tcPr>
          <w:p w14:paraId="616A3AA9" w14:textId="43595CAE" w:rsidR="00FC3FEF" w:rsidRPr="00FC3FEF" w:rsidRDefault="00441C6E" w:rsidP="00FC3FE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000000"/>
                <w:sz w:val="20"/>
                <w:szCs w:val="20"/>
                <w:lang w:val="en-US"/>
              </w:rPr>
            </w:pPr>
            <w:r w:rsidRPr="007766AB">
              <w:rPr>
                <w:rFonts w:asciiTheme="minorHAnsi" w:eastAsia="Times New Roman" w:hAnsiTheme="minorHAnsi" w:cs="Times New Roman"/>
                <w:color w:val="000000"/>
                <w:lang w:val="en-GB"/>
              </w:rPr>
              <w:t>European Convention for the Prevention of Torture and Inhuman or Degrading Treatment or Punishment</w:t>
            </w:r>
            <w:r w:rsidR="00FC3FEF" w:rsidRPr="00FC3FEF">
              <w:rPr>
                <w:rFonts w:asciiTheme="minorHAnsi" w:eastAsia="Times New Roman" w:hAnsiTheme="minorHAnsi" w:cs="Times New Roman"/>
                <w:b/>
                <w:color w:val="000000"/>
                <w:sz w:val="20"/>
                <w:szCs w:val="20"/>
                <w:lang w:val="en-US"/>
              </w:rPr>
              <w:t xml:space="preserve"> </w:t>
            </w:r>
            <w:r w:rsidR="00FC3FEF" w:rsidRPr="00FC3FEF">
              <w:rPr>
                <w:rFonts w:asciiTheme="minorHAnsi" w:eastAsia="Times New Roman" w:hAnsiTheme="minorHAnsi" w:cs="Times New Roman"/>
                <w:color w:val="000000"/>
                <w:sz w:val="20"/>
                <w:szCs w:val="20"/>
                <w:lang w:val="en-US"/>
              </w:rPr>
              <w:t>http://www.cpt.coe.int/en/documents/ecpt.htm</w:t>
            </w:r>
          </w:p>
          <w:p w14:paraId="4C66A33F" w14:textId="77777777"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p>
        </w:tc>
      </w:tr>
      <w:tr w:rsidR="00441C6E" w:rsidRPr="00A337F2" w14:paraId="493B95DC"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644" w:type="dxa"/>
            <w:noWrap/>
            <w:hideMark/>
          </w:tcPr>
          <w:p w14:paraId="22F399AE"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Kansallisten vähemmistöjen suojelua koskeva puiteyleissopimus</w:t>
            </w:r>
          </w:p>
          <w:p w14:paraId="2F11E479" w14:textId="3AD82E9C" w:rsidR="00441C6E" w:rsidRPr="00FC3FEF" w:rsidRDefault="00FC3FEF" w:rsidP="00FC3FEF">
            <w:pPr>
              <w:rPr>
                <w:rFonts w:asciiTheme="minorHAnsi" w:eastAsia="Times New Roman" w:hAnsiTheme="minorHAnsi" w:cs="Times New Roman"/>
                <w:b w:val="0"/>
                <w:color w:val="000000"/>
                <w:sz w:val="20"/>
                <w:szCs w:val="20"/>
              </w:rPr>
            </w:pPr>
            <w:r w:rsidRPr="00FC3FEF">
              <w:rPr>
                <w:rFonts w:asciiTheme="minorHAnsi" w:eastAsia="Times New Roman" w:hAnsiTheme="minorHAnsi" w:cs="Times New Roman"/>
                <w:b w:val="0"/>
                <w:color w:val="000000"/>
                <w:sz w:val="20"/>
                <w:szCs w:val="20"/>
              </w:rPr>
              <w:t>Finlex SopS 2/1998</w:t>
            </w:r>
          </w:p>
        </w:tc>
        <w:tc>
          <w:tcPr>
            <w:tcW w:w="4962" w:type="dxa"/>
            <w:noWrap/>
            <w:hideMark/>
          </w:tcPr>
          <w:p w14:paraId="2845C68E" w14:textId="77777777" w:rsidR="00441C6E" w:rsidRDefault="00C62635" w:rsidP="00C6263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R</w:t>
            </w:r>
            <w:r w:rsidR="00441C6E" w:rsidRPr="007766AB">
              <w:rPr>
                <w:rFonts w:asciiTheme="minorHAnsi" w:eastAsia="Times New Roman" w:hAnsiTheme="minorHAnsi" w:cs="Times New Roman"/>
                <w:color w:val="000000"/>
                <w:lang w:val="sv-SE"/>
              </w:rPr>
              <w:t>amkonvention</w:t>
            </w:r>
            <w:r>
              <w:rPr>
                <w:rFonts w:asciiTheme="minorHAnsi" w:eastAsia="Times New Roman" w:hAnsiTheme="minorHAnsi" w:cs="Times New Roman"/>
                <w:color w:val="000000"/>
                <w:lang w:val="sv-SE"/>
              </w:rPr>
              <w:t>en</w:t>
            </w:r>
            <w:r w:rsidR="00441C6E" w:rsidRPr="007766AB">
              <w:rPr>
                <w:rFonts w:asciiTheme="minorHAnsi" w:eastAsia="Times New Roman" w:hAnsiTheme="minorHAnsi" w:cs="Times New Roman"/>
                <w:color w:val="000000"/>
                <w:lang w:val="sv-SE"/>
              </w:rPr>
              <w:t xml:space="preserve"> </w:t>
            </w:r>
            <w:r>
              <w:rPr>
                <w:rFonts w:asciiTheme="minorHAnsi" w:eastAsia="Times New Roman" w:hAnsiTheme="minorHAnsi" w:cs="Times New Roman"/>
                <w:color w:val="000000"/>
                <w:lang w:val="sv-SE"/>
              </w:rPr>
              <w:t>för</w:t>
            </w:r>
            <w:r w:rsidR="00441C6E" w:rsidRPr="007766AB">
              <w:rPr>
                <w:rFonts w:asciiTheme="minorHAnsi" w:eastAsia="Times New Roman" w:hAnsiTheme="minorHAnsi" w:cs="Times New Roman"/>
                <w:color w:val="000000"/>
                <w:lang w:val="sv-SE"/>
              </w:rPr>
              <w:t xml:space="preserve"> skydd </w:t>
            </w:r>
            <w:r>
              <w:rPr>
                <w:rFonts w:asciiTheme="minorHAnsi" w:eastAsia="Times New Roman" w:hAnsiTheme="minorHAnsi" w:cs="Times New Roman"/>
                <w:color w:val="000000"/>
                <w:lang w:val="sv-SE"/>
              </w:rPr>
              <w:t>av</w:t>
            </w:r>
            <w:r w:rsidR="00441C6E" w:rsidRPr="007766AB">
              <w:rPr>
                <w:rFonts w:asciiTheme="minorHAnsi" w:eastAsia="Times New Roman" w:hAnsiTheme="minorHAnsi" w:cs="Times New Roman"/>
                <w:color w:val="000000"/>
                <w:lang w:val="sv-SE"/>
              </w:rPr>
              <w:t xml:space="preserve"> nationella minoriteter</w:t>
            </w:r>
          </w:p>
          <w:p w14:paraId="5C76D14B" w14:textId="3F791F50" w:rsidR="00C62635" w:rsidRPr="00C62635" w:rsidRDefault="00C62635" w:rsidP="00C6263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sv-SE"/>
              </w:rPr>
            </w:pPr>
            <w:r>
              <w:rPr>
                <w:rFonts w:asciiTheme="minorHAnsi" w:eastAsia="Times New Roman" w:hAnsiTheme="minorHAnsi" w:cs="Times New Roman"/>
                <w:color w:val="000000"/>
                <w:sz w:val="20"/>
                <w:szCs w:val="20"/>
                <w:lang w:val="sv-SE"/>
              </w:rPr>
              <w:t>Lähde: ulkoministeriö</w:t>
            </w:r>
          </w:p>
        </w:tc>
        <w:tc>
          <w:tcPr>
            <w:tcW w:w="4487" w:type="dxa"/>
          </w:tcPr>
          <w:p w14:paraId="36F3F2CC" w14:textId="77777777" w:rsidR="00FC3FEF" w:rsidRPr="00FC3FEF" w:rsidRDefault="00441C6E" w:rsidP="00FC3FE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color w:val="000000"/>
                <w:sz w:val="20"/>
                <w:szCs w:val="20"/>
                <w:lang w:val="en-US"/>
              </w:rPr>
            </w:pPr>
            <w:r w:rsidRPr="007766AB">
              <w:rPr>
                <w:rFonts w:asciiTheme="minorHAnsi" w:eastAsia="Times New Roman" w:hAnsiTheme="minorHAnsi" w:cs="Times New Roman"/>
                <w:color w:val="000000"/>
                <w:lang w:val="en-GB"/>
              </w:rPr>
              <w:t xml:space="preserve">Framework Convention For The Protection Of National Minorities </w:t>
            </w:r>
            <w:r w:rsidR="00FC3FEF" w:rsidRPr="00FC3FEF">
              <w:rPr>
                <w:rFonts w:asciiTheme="minorHAnsi" w:eastAsia="Times New Roman" w:hAnsiTheme="minorHAnsi" w:cs="Times New Roman"/>
                <w:color w:val="000000"/>
                <w:sz w:val="20"/>
                <w:szCs w:val="20"/>
                <w:lang w:val="en-US"/>
              </w:rPr>
              <w:t>http://conventions.coe.int/Treaty/Commun/QueVoulezVous.asp?NT=157&amp;CL=ENG</w:t>
            </w:r>
          </w:p>
          <w:p w14:paraId="55481432" w14:textId="77777777" w:rsidR="00441C6E" w:rsidRPr="007766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tc>
      </w:tr>
      <w:tr w:rsidR="00441C6E" w:rsidRPr="00E036BC" w14:paraId="660B8532"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tcBorders>
            <w:noWrap/>
            <w:hideMark/>
          </w:tcPr>
          <w:p w14:paraId="0DF0EEA5"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lastRenderedPageBreak/>
              <w:t>Uudistettu Euroopan sosiaalinen peruskirja</w:t>
            </w:r>
          </w:p>
          <w:p w14:paraId="6EFFDB9F" w14:textId="4683425B" w:rsidR="00441C6E" w:rsidRDefault="00441C6E" w:rsidP="00441C6E">
            <w:pPr>
              <w:rPr>
                <w:rFonts w:asciiTheme="minorHAnsi" w:hAnsiTheme="minorHAnsi" w:cs="Arial"/>
                <w:b w:val="0"/>
                <w:color w:val="262626"/>
                <w:sz w:val="20"/>
                <w:szCs w:val="20"/>
              </w:rPr>
            </w:pPr>
            <w:r w:rsidRPr="007766AB">
              <w:rPr>
                <w:rFonts w:asciiTheme="minorHAnsi" w:hAnsiTheme="minorHAnsi" w:cs="Arial"/>
                <w:b w:val="0"/>
                <w:color w:val="262626"/>
                <w:sz w:val="20"/>
                <w:szCs w:val="20"/>
              </w:rPr>
              <w:t>Vuonna 1996 hyväksytty Uudistettu Euroopan sosiaalinen peruskirja korvasi Euroopan sosiaalisen peruskirjan vuodelta 1961. Uudistettuun peruskirjaan sisällytettiin joitakin uusia oikeuksia ja joidenkin määräysten sisältöä muutettiin sekä sopimuspuolten sitoutumisvelvollisuuden vähimmäistasoa koskevia määräyksiä muutettiin.</w:t>
            </w:r>
          </w:p>
          <w:p w14:paraId="34957434" w14:textId="1E415165" w:rsidR="00E036BC" w:rsidRPr="007766AB" w:rsidRDefault="00E036BC" w:rsidP="00441C6E">
            <w:pPr>
              <w:rPr>
                <w:rFonts w:asciiTheme="minorHAnsi" w:eastAsia="Times New Roman" w:hAnsiTheme="minorHAnsi" w:cs="Times New Roman"/>
                <w:b w:val="0"/>
                <w:color w:val="000000"/>
                <w:sz w:val="20"/>
                <w:szCs w:val="20"/>
              </w:rPr>
            </w:pPr>
            <w:r>
              <w:rPr>
                <w:rFonts w:asciiTheme="minorHAnsi" w:eastAsia="Times New Roman" w:hAnsiTheme="minorHAnsi" w:cs="Times New Roman"/>
                <w:b w:val="0"/>
                <w:color w:val="000000"/>
                <w:sz w:val="20"/>
                <w:szCs w:val="20"/>
              </w:rPr>
              <w:t xml:space="preserve">Finlex SopS </w:t>
            </w:r>
            <w:r w:rsidRPr="00E036BC">
              <w:rPr>
                <w:rFonts w:asciiTheme="minorHAnsi" w:eastAsia="Times New Roman" w:hAnsiTheme="minorHAnsi" w:cs="Times New Roman"/>
                <w:b w:val="0"/>
                <w:color w:val="000000"/>
                <w:sz w:val="20"/>
                <w:szCs w:val="20"/>
              </w:rPr>
              <w:t>80/2002</w:t>
            </w:r>
          </w:p>
          <w:p w14:paraId="5EDE1668" w14:textId="77777777" w:rsidR="00441C6E" w:rsidRPr="007766AB" w:rsidRDefault="00441C6E" w:rsidP="00E036BC">
            <w:pPr>
              <w:rPr>
                <w:rFonts w:asciiTheme="minorHAnsi" w:eastAsia="Times New Roman" w:hAnsiTheme="minorHAnsi" w:cs="Times New Roman"/>
                <w:color w:val="000000"/>
              </w:rPr>
            </w:pPr>
          </w:p>
        </w:tc>
        <w:tc>
          <w:tcPr>
            <w:tcW w:w="4962" w:type="dxa"/>
            <w:tcBorders>
              <w:top w:val="none" w:sz="0" w:space="0" w:color="auto"/>
              <w:bottom w:val="none" w:sz="0" w:space="0" w:color="auto"/>
            </w:tcBorders>
            <w:noWrap/>
            <w:hideMark/>
          </w:tcPr>
          <w:p w14:paraId="49498931" w14:textId="77777777" w:rsidR="00441C6E"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D17C2E">
              <w:rPr>
                <w:rFonts w:asciiTheme="minorHAnsi" w:eastAsia="Times New Roman" w:hAnsiTheme="minorHAnsi" w:cs="Times New Roman"/>
                <w:color w:val="000000"/>
                <w:lang w:val="sv-SE"/>
              </w:rPr>
              <w:t>Den</w:t>
            </w:r>
            <w:r w:rsidRPr="007766AB">
              <w:rPr>
                <w:rFonts w:asciiTheme="minorHAnsi" w:eastAsia="Times New Roman" w:hAnsiTheme="minorHAnsi" w:cs="Times New Roman"/>
                <w:color w:val="000000"/>
                <w:lang w:val="sv-SE"/>
              </w:rPr>
              <w:t xml:space="preserve"> reviderade europeiska sociala stadgan</w:t>
            </w:r>
          </w:p>
          <w:p w14:paraId="090E6F59" w14:textId="395BC949" w:rsidR="00E036BC" w:rsidRPr="00E036BC" w:rsidRDefault="00E036BC"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val="sv-SE"/>
              </w:rPr>
            </w:pPr>
            <w:r>
              <w:rPr>
                <w:rFonts w:asciiTheme="minorHAnsi" w:eastAsia="Times New Roman" w:hAnsiTheme="minorHAnsi" w:cs="Times New Roman"/>
                <w:color w:val="000000"/>
                <w:sz w:val="20"/>
                <w:szCs w:val="20"/>
                <w:lang w:val="sv-SE"/>
              </w:rPr>
              <w:t>Lähde: ulkoministeriö</w:t>
            </w:r>
          </w:p>
        </w:tc>
        <w:tc>
          <w:tcPr>
            <w:tcW w:w="4487" w:type="dxa"/>
            <w:tcBorders>
              <w:top w:val="none" w:sz="0" w:space="0" w:color="auto"/>
              <w:bottom w:val="none" w:sz="0" w:space="0" w:color="auto"/>
              <w:right w:val="none" w:sz="0" w:space="0" w:color="auto"/>
            </w:tcBorders>
          </w:tcPr>
          <w:p w14:paraId="2A52FECE" w14:textId="4D05F3A9" w:rsidR="00E036BC" w:rsidRPr="00E036BC" w:rsidRDefault="00441C6E" w:rsidP="00E036BC">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0"/>
                <w:szCs w:val="20"/>
                <w:lang w:val="en-US"/>
              </w:rPr>
            </w:pPr>
            <w:r w:rsidRPr="007766AB">
              <w:rPr>
                <w:rFonts w:asciiTheme="minorHAnsi" w:eastAsia="Times New Roman" w:hAnsiTheme="minorHAnsi" w:cs="Times New Roman"/>
                <w:color w:val="000000"/>
                <w:lang w:val="en-GB"/>
              </w:rPr>
              <w:t>Revised European Social Charter</w:t>
            </w:r>
            <w:r w:rsidR="00E036BC" w:rsidRPr="00E036BC">
              <w:rPr>
                <w:rFonts w:asciiTheme="minorHAnsi" w:eastAsia="Times New Roman" w:hAnsiTheme="minorHAnsi" w:cs="Times New Roman"/>
                <w:b/>
                <w:color w:val="000000"/>
                <w:sz w:val="20"/>
                <w:szCs w:val="20"/>
                <w:lang w:val="en-US"/>
              </w:rPr>
              <w:t xml:space="preserve"> </w:t>
            </w:r>
            <w:r w:rsidR="00E036BC" w:rsidRPr="00E036BC">
              <w:rPr>
                <w:rFonts w:asciiTheme="minorHAnsi" w:eastAsia="Times New Roman" w:hAnsiTheme="minorHAnsi" w:cs="Times New Roman"/>
                <w:color w:val="000000"/>
                <w:sz w:val="20"/>
                <w:szCs w:val="20"/>
                <w:lang w:val="en-US"/>
              </w:rPr>
              <w:t>http://conventions.coe.int/Treaty/en/Treaties/Html/163.htm</w:t>
            </w:r>
          </w:p>
          <w:p w14:paraId="09D25B76" w14:textId="77777777"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p>
        </w:tc>
      </w:tr>
    </w:tbl>
    <w:p w14:paraId="6301CC5E" w14:textId="77777777" w:rsidR="00441C6E" w:rsidRPr="007766AB" w:rsidRDefault="00441C6E" w:rsidP="00971693">
      <w:pPr>
        <w:rPr>
          <w:rFonts w:asciiTheme="minorHAnsi" w:hAnsiTheme="minorHAnsi" w:cs="Arial"/>
          <w:sz w:val="20"/>
          <w:szCs w:val="20"/>
          <w:lang w:val="en-GB"/>
        </w:rPr>
      </w:pPr>
    </w:p>
    <w:p w14:paraId="570A1FFE" w14:textId="77777777" w:rsidR="00441C6E" w:rsidRPr="007766AB" w:rsidRDefault="00441C6E" w:rsidP="00971693">
      <w:pPr>
        <w:rPr>
          <w:rFonts w:asciiTheme="minorHAnsi" w:hAnsiTheme="minorHAnsi" w:cs="Arial"/>
          <w:sz w:val="20"/>
          <w:szCs w:val="20"/>
          <w:lang w:val="en-GB"/>
        </w:rPr>
      </w:pPr>
    </w:p>
    <w:p w14:paraId="3A7A380D" w14:textId="77777777" w:rsidR="00441C6E" w:rsidRDefault="00441C6E" w:rsidP="00971693">
      <w:pPr>
        <w:rPr>
          <w:rFonts w:asciiTheme="minorHAnsi" w:hAnsiTheme="minorHAnsi" w:cs="Arial"/>
          <w:sz w:val="20"/>
          <w:szCs w:val="20"/>
          <w:lang w:val="en-GB"/>
        </w:rPr>
      </w:pPr>
    </w:p>
    <w:p w14:paraId="7DC53052" w14:textId="77777777" w:rsidR="007766AB" w:rsidRDefault="007766AB" w:rsidP="00971693">
      <w:pPr>
        <w:rPr>
          <w:rFonts w:asciiTheme="minorHAnsi" w:hAnsiTheme="minorHAnsi" w:cs="Arial"/>
          <w:sz w:val="20"/>
          <w:szCs w:val="20"/>
          <w:lang w:val="en-GB"/>
        </w:rPr>
      </w:pPr>
    </w:p>
    <w:p w14:paraId="10DBC5AF" w14:textId="77777777" w:rsidR="007766AB" w:rsidRDefault="007766AB" w:rsidP="00971693">
      <w:pPr>
        <w:rPr>
          <w:rFonts w:asciiTheme="minorHAnsi" w:hAnsiTheme="minorHAnsi" w:cs="Arial"/>
          <w:sz w:val="20"/>
          <w:szCs w:val="20"/>
          <w:lang w:val="en-GB"/>
        </w:rPr>
      </w:pPr>
    </w:p>
    <w:p w14:paraId="5A3B82D8" w14:textId="77777777" w:rsidR="007766AB" w:rsidRDefault="007766AB" w:rsidP="00971693">
      <w:pPr>
        <w:rPr>
          <w:rFonts w:asciiTheme="minorHAnsi" w:hAnsiTheme="minorHAnsi" w:cs="Arial"/>
          <w:sz w:val="20"/>
          <w:szCs w:val="20"/>
          <w:lang w:val="en-GB"/>
        </w:rPr>
      </w:pPr>
    </w:p>
    <w:p w14:paraId="3817821E" w14:textId="77777777" w:rsidR="007766AB" w:rsidRDefault="007766AB" w:rsidP="00971693">
      <w:pPr>
        <w:rPr>
          <w:rFonts w:asciiTheme="minorHAnsi" w:hAnsiTheme="minorHAnsi" w:cs="Arial"/>
          <w:sz w:val="20"/>
          <w:szCs w:val="20"/>
          <w:lang w:val="en-GB"/>
        </w:rPr>
      </w:pPr>
    </w:p>
    <w:p w14:paraId="78E79715" w14:textId="77777777" w:rsidR="007766AB" w:rsidRDefault="007766AB" w:rsidP="00971693">
      <w:pPr>
        <w:rPr>
          <w:rFonts w:asciiTheme="minorHAnsi" w:hAnsiTheme="minorHAnsi" w:cs="Arial"/>
          <w:sz w:val="20"/>
          <w:szCs w:val="20"/>
          <w:lang w:val="en-GB"/>
        </w:rPr>
      </w:pPr>
    </w:p>
    <w:p w14:paraId="4A27D1A3" w14:textId="77777777" w:rsidR="007450F5" w:rsidRDefault="007450F5" w:rsidP="00971693">
      <w:pPr>
        <w:rPr>
          <w:rFonts w:asciiTheme="minorHAnsi" w:hAnsiTheme="minorHAnsi" w:cs="Arial"/>
          <w:sz w:val="20"/>
          <w:szCs w:val="20"/>
          <w:lang w:val="en-GB"/>
        </w:rPr>
      </w:pPr>
    </w:p>
    <w:p w14:paraId="74A22537" w14:textId="77777777" w:rsidR="007450F5" w:rsidRDefault="007450F5" w:rsidP="00971693">
      <w:pPr>
        <w:rPr>
          <w:rFonts w:asciiTheme="minorHAnsi" w:hAnsiTheme="minorHAnsi" w:cs="Arial"/>
          <w:sz w:val="20"/>
          <w:szCs w:val="20"/>
          <w:lang w:val="en-GB"/>
        </w:rPr>
      </w:pPr>
    </w:p>
    <w:p w14:paraId="0B7AA85E" w14:textId="77777777" w:rsidR="007450F5" w:rsidRDefault="007450F5" w:rsidP="00971693">
      <w:pPr>
        <w:rPr>
          <w:rFonts w:asciiTheme="minorHAnsi" w:hAnsiTheme="minorHAnsi" w:cs="Arial"/>
          <w:sz w:val="20"/>
          <w:szCs w:val="20"/>
          <w:lang w:val="en-GB"/>
        </w:rPr>
      </w:pPr>
    </w:p>
    <w:p w14:paraId="7B99DB83" w14:textId="77777777" w:rsidR="007450F5" w:rsidRDefault="007450F5" w:rsidP="00971693">
      <w:pPr>
        <w:rPr>
          <w:rFonts w:asciiTheme="minorHAnsi" w:hAnsiTheme="minorHAnsi" w:cs="Arial"/>
          <w:sz w:val="20"/>
          <w:szCs w:val="20"/>
          <w:lang w:val="en-GB"/>
        </w:rPr>
      </w:pPr>
    </w:p>
    <w:p w14:paraId="540BDD37" w14:textId="77777777" w:rsidR="007450F5" w:rsidRDefault="007450F5" w:rsidP="00971693">
      <w:pPr>
        <w:rPr>
          <w:rFonts w:asciiTheme="minorHAnsi" w:hAnsiTheme="minorHAnsi" w:cs="Arial"/>
          <w:sz w:val="20"/>
          <w:szCs w:val="20"/>
          <w:lang w:val="en-GB"/>
        </w:rPr>
      </w:pPr>
    </w:p>
    <w:p w14:paraId="66326E3B" w14:textId="77777777" w:rsidR="007450F5" w:rsidRDefault="007450F5" w:rsidP="00971693">
      <w:pPr>
        <w:rPr>
          <w:rFonts w:asciiTheme="minorHAnsi" w:hAnsiTheme="minorHAnsi" w:cs="Arial"/>
          <w:sz w:val="20"/>
          <w:szCs w:val="20"/>
          <w:lang w:val="en-GB"/>
        </w:rPr>
      </w:pPr>
    </w:p>
    <w:p w14:paraId="37BBB2D0" w14:textId="1ABF363A" w:rsidR="00786F39" w:rsidRDefault="00786F39">
      <w:pPr>
        <w:rPr>
          <w:rFonts w:asciiTheme="minorHAnsi" w:hAnsiTheme="minorHAnsi" w:cs="Arial"/>
          <w:sz w:val="20"/>
          <w:szCs w:val="20"/>
          <w:lang w:val="en-GB"/>
        </w:rPr>
      </w:pPr>
      <w:r>
        <w:rPr>
          <w:rFonts w:asciiTheme="minorHAnsi" w:hAnsiTheme="minorHAnsi" w:cs="Arial"/>
          <w:sz w:val="20"/>
          <w:szCs w:val="20"/>
          <w:lang w:val="en-GB"/>
        </w:rPr>
        <w:br w:type="page"/>
      </w:r>
    </w:p>
    <w:p w14:paraId="34901FB2" w14:textId="77777777" w:rsidR="007450F5" w:rsidRDefault="007450F5" w:rsidP="00971693">
      <w:pPr>
        <w:rPr>
          <w:rFonts w:asciiTheme="minorHAnsi" w:hAnsiTheme="minorHAnsi" w:cs="Arial"/>
          <w:sz w:val="20"/>
          <w:szCs w:val="20"/>
          <w:lang w:val="en-GB"/>
        </w:rPr>
      </w:pPr>
    </w:p>
    <w:p w14:paraId="6E478E37" w14:textId="77777777" w:rsidR="007450F5" w:rsidRPr="007766AB" w:rsidRDefault="007450F5" w:rsidP="003460FA">
      <w:pPr>
        <w:rPr>
          <w:lang w:val="en-GB"/>
        </w:rPr>
      </w:pPr>
    </w:p>
    <w:tbl>
      <w:tblPr>
        <w:tblStyle w:val="Vaalealuettelo-korostus6"/>
        <w:tblW w:w="14332" w:type="dxa"/>
        <w:tblBorders>
          <w:top w:val="single" w:sz="8" w:space="0" w:color="DC5034"/>
          <w:left w:val="single" w:sz="8" w:space="0" w:color="DC5034"/>
          <w:bottom w:val="single" w:sz="8" w:space="0" w:color="DC5034"/>
          <w:right w:val="single" w:sz="8" w:space="0" w:color="DC5034"/>
          <w:insideH w:val="single" w:sz="8" w:space="0" w:color="DC5034"/>
        </w:tblBorders>
        <w:tblLayout w:type="fixed"/>
        <w:tblLook w:val="04A0" w:firstRow="1" w:lastRow="0" w:firstColumn="1" w:lastColumn="0" w:noHBand="0" w:noVBand="1"/>
      </w:tblPr>
      <w:tblGrid>
        <w:gridCol w:w="4410"/>
        <w:gridCol w:w="4961"/>
        <w:gridCol w:w="4961"/>
      </w:tblGrid>
      <w:tr w:rsidR="00441C6E" w:rsidRPr="007766AB" w14:paraId="6B76097B" w14:textId="77777777" w:rsidTr="005438B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shd w:val="clear" w:color="auto" w:fill="DC5034"/>
            <w:noWrap/>
            <w:hideMark/>
          </w:tcPr>
          <w:p w14:paraId="5EB0D235" w14:textId="77777777" w:rsidR="00441C6E" w:rsidRPr="009E59E3" w:rsidRDefault="00441C6E" w:rsidP="009E59E3">
            <w:pPr>
              <w:pStyle w:val="Otsikko4"/>
              <w:spacing w:before="0"/>
              <w:outlineLvl w:val="3"/>
              <w:rPr>
                <w:rFonts w:eastAsia="Times New Roman"/>
                <w:b/>
              </w:rPr>
            </w:pPr>
            <w:bookmarkStart w:id="8" w:name="_Toc429733898"/>
            <w:bookmarkStart w:id="9" w:name="_Toc502756899"/>
            <w:r w:rsidRPr="009E59E3">
              <w:rPr>
                <w:rFonts w:eastAsia="Times New Roman"/>
                <w:b/>
              </w:rPr>
              <w:t>IHMISOIKEUSSANASTO: EUROOPAN UNIONI (EU)</w:t>
            </w:r>
            <w:bookmarkEnd w:id="8"/>
            <w:bookmarkEnd w:id="9"/>
          </w:p>
          <w:p w14:paraId="407D195D" w14:textId="77777777" w:rsidR="00441C6E" w:rsidRPr="007766AB" w:rsidRDefault="00441C6E" w:rsidP="00441C6E">
            <w:pPr>
              <w:rPr>
                <w:rFonts w:asciiTheme="minorHAnsi" w:eastAsia="Times New Roman" w:hAnsiTheme="minorHAnsi" w:cs="Times New Roman"/>
                <w:color w:val="000000"/>
              </w:rPr>
            </w:pPr>
          </w:p>
          <w:p w14:paraId="1A42E406" w14:textId="77777777" w:rsidR="00441C6E" w:rsidRPr="007766AB" w:rsidRDefault="00441C6E" w:rsidP="00441C6E">
            <w:pPr>
              <w:rPr>
                <w:rFonts w:asciiTheme="minorHAnsi" w:eastAsia="Times New Roman" w:hAnsiTheme="minorHAnsi" w:cs="Times New Roman"/>
                <w:color w:val="000000"/>
                <w:sz w:val="20"/>
                <w:szCs w:val="20"/>
              </w:rPr>
            </w:pPr>
            <w:r w:rsidRPr="007766AB">
              <w:rPr>
                <w:rFonts w:asciiTheme="minorHAnsi" w:eastAsia="Times New Roman" w:hAnsiTheme="minorHAnsi" w:cs="Times New Roman"/>
                <w:color w:val="000000"/>
                <w:sz w:val="20"/>
                <w:szCs w:val="20"/>
              </w:rPr>
              <w:t>SUOMI</w:t>
            </w:r>
          </w:p>
        </w:tc>
        <w:tc>
          <w:tcPr>
            <w:tcW w:w="4961" w:type="dxa"/>
            <w:shd w:val="clear" w:color="auto" w:fill="DC5034"/>
            <w:noWrap/>
            <w:hideMark/>
          </w:tcPr>
          <w:p w14:paraId="1332687D"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p>
          <w:p w14:paraId="0FDF40A1"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p>
          <w:p w14:paraId="02BF2354"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p>
          <w:p w14:paraId="79BB01E3"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sv-SE"/>
              </w:rPr>
            </w:pPr>
            <w:r w:rsidRPr="007766AB">
              <w:rPr>
                <w:rFonts w:asciiTheme="minorHAnsi" w:eastAsia="Times New Roman" w:hAnsiTheme="minorHAnsi" w:cs="Times New Roman"/>
                <w:color w:val="000000"/>
                <w:sz w:val="20"/>
                <w:szCs w:val="20"/>
                <w:lang w:val="sv-SE"/>
              </w:rPr>
              <w:t xml:space="preserve">RUOTSI </w:t>
            </w:r>
          </w:p>
        </w:tc>
        <w:tc>
          <w:tcPr>
            <w:tcW w:w="4961" w:type="dxa"/>
            <w:shd w:val="clear" w:color="auto" w:fill="DC5034"/>
          </w:tcPr>
          <w:p w14:paraId="16446066"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p w14:paraId="5832E811"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p w14:paraId="33FDCB2A"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p w14:paraId="2A67CED2" w14:textId="77777777" w:rsidR="00441C6E" w:rsidRPr="007766AB" w:rsidRDefault="00441C6E" w:rsidP="00441C6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en-GB"/>
              </w:rPr>
            </w:pPr>
            <w:r w:rsidRPr="007766AB">
              <w:rPr>
                <w:rFonts w:asciiTheme="minorHAnsi" w:eastAsia="Times New Roman" w:hAnsiTheme="minorHAnsi" w:cs="Times New Roman"/>
                <w:color w:val="000000"/>
                <w:sz w:val="20"/>
                <w:szCs w:val="20"/>
                <w:lang w:val="en-GB"/>
              </w:rPr>
              <w:t xml:space="preserve">ENGLANTI </w:t>
            </w:r>
          </w:p>
        </w:tc>
      </w:tr>
      <w:tr w:rsidR="00441C6E" w:rsidRPr="007766AB" w14:paraId="41FB5821"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56DEA478"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EU:n suuntaviivat</w:t>
            </w:r>
          </w:p>
          <w:p w14:paraId="36587606" w14:textId="77777777" w:rsidR="00441C6E" w:rsidRPr="007766AB" w:rsidRDefault="00441C6E" w:rsidP="00441C6E">
            <w:pPr>
              <w:rPr>
                <w:rFonts w:asciiTheme="minorHAnsi" w:hAnsiTheme="minorHAnsi"/>
                <w:b w:val="0"/>
                <w:sz w:val="20"/>
                <w:szCs w:val="20"/>
              </w:rPr>
            </w:pPr>
            <w:r w:rsidRPr="007766AB">
              <w:rPr>
                <w:rFonts w:asciiTheme="minorHAnsi" w:hAnsiTheme="minorHAnsi"/>
                <w:b w:val="0"/>
                <w:sz w:val="20"/>
                <w:szCs w:val="20"/>
              </w:rPr>
              <w:t>Ihmisoikeuksia koskevat suuntaviivat ovat kiinteä osa EU:n ihmisoikeuspolitiikkaa, ja niillä ohjataan unionin toimintaa ihmisoikeuskysymyksissä. Ensimmäiset suuntaviivat laadittiin kuolemanrangaistuksesta vuonna 1998. Sen jälkeen suuntaviivoja on annettu mm. kidutuksesta, ihmisoikeuspuolustajista ja lapsen</w:t>
            </w:r>
            <w:r w:rsidRPr="007766AB">
              <w:rPr>
                <w:rFonts w:asciiTheme="minorHAnsi" w:hAnsiTheme="minorHAnsi"/>
                <w:sz w:val="20"/>
                <w:szCs w:val="20"/>
              </w:rPr>
              <w:t xml:space="preserve"> </w:t>
            </w:r>
            <w:r w:rsidRPr="007766AB">
              <w:rPr>
                <w:rFonts w:asciiTheme="minorHAnsi" w:hAnsiTheme="minorHAnsi"/>
                <w:b w:val="0"/>
                <w:sz w:val="20"/>
                <w:szCs w:val="20"/>
              </w:rPr>
              <w:t xml:space="preserve">oikeuksista.  </w:t>
            </w:r>
          </w:p>
          <w:p w14:paraId="7AB48344" w14:textId="77777777" w:rsidR="00441C6E" w:rsidRPr="007766AB" w:rsidRDefault="00441C6E" w:rsidP="00441C6E">
            <w:pPr>
              <w:rPr>
                <w:rFonts w:asciiTheme="minorHAnsi" w:hAnsiTheme="minorHAnsi"/>
                <w:b w:val="0"/>
                <w:sz w:val="20"/>
                <w:szCs w:val="20"/>
              </w:rPr>
            </w:pPr>
          </w:p>
          <w:p w14:paraId="7A1CC5A8" w14:textId="77777777" w:rsidR="00441C6E" w:rsidRPr="007766AB" w:rsidRDefault="00441C6E" w:rsidP="00441C6E">
            <w:pPr>
              <w:rPr>
                <w:rFonts w:asciiTheme="minorHAnsi" w:hAnsiTheme="minorHAnsi"/>
                <w:b w:val="0"/>
                <w:sz w:val="20"/>
                <w:szCs w:val="20"/>
              </w:rPr>
            </w:pPr>
            <w:r w:rsidRPr="007766AB">
              <w:rPr>
                <w:rFonts w:asciiTheme="minorHAnsi" w:hAnsiTheme="minorHAnsi"/>
                <w:b w:val="0"/>
                <w:sz w:val="20"/>
                <w:szCs w:val="20"/>
              </w:rPr>
              <w:t xml:space="preserve">http://europa.eu/legislation_summaries/human_rights/human_rights_in_third_countries/index_fi.htm </w:t>
            </w:r>
          </w:p>
          <w:p w14:paraId="3CD7A4E9" w14:textId="77777777" w:rsidR="00441C6E" w:rsidRPr="007766AB" w:rsidRDefault="00441C6E" w:rsidP="00441C6E">
            <w:pPr>
              <w:rPr>
                <w:rFonts w:asciiTheme="minorHAnsi" w:eastAsia="Times New Roman" w:hAnsiTheme="minorHAnsi" w:cs="Times New Roman"/>
                <w:color w:val="000000"/>
                <w:sz w:val="20"/>
                <w:szCs w:val="20"/>
              </w:rPr>
            </w:pPr>
          </w:p>
        </w:tc>
        <w:tc>
          <w:tcPr>
            <w:tcW w:w="4961" w:type="dxa"/>
            <w:noWrap/>
            <w:hideMark/>
          </w:tcPr>
          <w:p w14:paraId="37DE4142" w14:textId="2943C3C9" w:rsidR="00441C6E" w:rsidRPr="0053102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53102B">
              <w:rPr>
                <w:rFonts w:asciiTheme="minorHAnsi" w:eastAsia="Times New Roman" w:hAnsiTheme="minorHAnsi" w:cs="Times New Roman"/>
                <w:color w:val="000000"/>
                <w:lang w:val="sv-SE"/>
              </w:rPr>
              <w:t>EU:s riktlinjer</w:t>
            </w:r>
            <w:r w:rsidR="0053102B" w:rsidRPr="0053102B">
              <w:rPr>
                <w:rFonts w:asciiTheme="minorHAnsi" w:eastAsia="Times New Roman" w:hAnsiTheme="minorHAnsi" w:cs="Times New Roman"/>
                <w:color w:val="000000"/>
                <w:lang w:val="sv-SE"/>
              </w:rPr>
              <w:t xml:space="preserve"> </w:t>
            </w:r>
            <w:r w:rsidRPr="0053102B">
              <w:rPr>
                <w:rFonts w:asciiTheme="minorHAnsi" w:eastAsia="Times New Roman" w:hAnsiTheme="minorHAnsi" w:cs="Times New Roman"/>
                <w:color w:val="000000"/>
                <w:lang w:val="sv-SE"/>
              </w:rPr>
              <w:t>/</w:t>
            </w:r>
            <w:r w:rsidR="0053102B" w:rsidRPr="0053102B">
              <w:rPr>
                <w:rFonts w:asciiTheme="minorHAnsi" w:eastAsia="Times New Roman" w:hAnsiTheme="minorHAnsi" w:cs="Times New Roman"/>
                <w:color w:val="000000"/>
                <w:lang w:val="sv-SE"/>
              </w:rPr>
              <w:t xml:space="preserve"> </w:t>
            </w:r>
            <w:r w:rsidRPr="0053102B">
              <w:rPr>
                <w:rFonts w:asciiTheme="minorHAnsi" w:eastAsia="Times New Roman" w:hAnsiTheme="minorHAnsi" w:cs="Times New Roman"/>
                <w:color w:val="000000"/>
                <w:lang w:val="sv-SE"/>
              </w:rPr>
              <w:t>EU-riktlinjer</w:t>
            </w:r>
          </w:p>
        </w:tc>
        <w:tc>
          <w:tcPr>
            <w:tcW w:w="4961" w:type="dxa"/>
          </w:tcPr>
          <w:p w14:paraId="647A46CF" w14:textId="77777777" w:rsidR="00441C6E" w:rsidRPr="0053102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53102B">
              <w:rPr>
                <w:rFonts w:asciiTheme="minorHAnsi" w:eastAsia="Times New Roman" w:hAnsiTheme="minorHAnsi" w:cs="Times New Roman"/>
                <w:color w:val="000000"/>
                <w:lang w:val="en-GB"/>
              </w:rPr>
              <w:t>EU guidelines</w:t>
            </w:r>
          </w:p>
        </w:tc>
      </w:tr>
      <w:tr w:rsidR="00441C6E" w:rsidRPr="00E760AD" w14:paraId="7226C514"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6270B72A"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oikeusasiamies</w:t>
            </w:r>
          </w:p>
          <w:p w14:paraId="192FA38C"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http://www.ombudsman.europa.eu/fi/home.faces</w:t>
            </w:r>
          </w:p>
          <w:p w14:paraId="53A1EACE" w14:textId="77777777" w:rsidR="00441C6E" w:rsidRPr="007766AB" w:rsidRDefault="00441C6E" w:rsidP="00441C6E">
            <w:pPr>
              <w:rPr>
                <w:rFonts w:asciiTheme="minorHAnsi" w:eastAsia="Times New Roman" w:hAnsiTheme="minorHAnsi" w:cs="Times New Roman"/>
                <w:color w:val="000000"/>
              </w:rPr>
            </w:pPr>
          </w:p>
        </w:tc>
        <w:tc>
          <w:tcPr>
            <w:tcW w:w="4961" w:type="dxa"/>
            <w:noWrap/>
            <w:hideMark/>
          </w:tcPr>
          <w:p w14:paraId="30022286" w14:textId="77777777" w:rsidR="00441C6E"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Europeiska ombudsmannen</w:t>
            </w:r>
          </w:p>
          <w:p w14:paraId="05B9BC7A" w14:textId="6A71F886" w:rsidR="00CC318E" w:rsidRPr="00CC318E" w:rsidRDefault="00CC318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E760AD">
              <w:rPr>
                <w:rFonts w:asciiTheme="minorHAnsi" w:eastAsia="Times New Roman" w:hAnsiTheme="minorHAnsi" w:cs="Times New Roman"/>
                <w:color w:val="000000"/>
                <w:sz w:val="20"/>
                <w:szCs w:val="20"/>
                <w:lang w:val="sv-FI"/>
              </w:rPr>
              <w:t xml:space="preserve">Lähde: </w:t>
            </w:r>
            <w:r w:rsidRPr="00CC318E">
              <w:rPr>
                <w:rFonts w:asciiTheme="minorHAnsi" w:eastAsia="Times New Roman" w:hAnsiTheme="minorHAnsi" w:cs="Times New Roman"/>
                <w:color w:val="000000"/>
                <w:sz w:val="20"/>
                <w:szCs w:val="20"/>
              </w:rPr>
              <w:t xml:space="preserve">Euroopan parlamentin ja neuvoston </w:t>
            </w:r>
            <w:r>
              <w:rPr>
                <w:rFonts w:asciiTheme="minorHAnsi" w:eastAsia="Times New Roman" w:hAnsiTheme="minorHAnsi" w:cs="Times New Roman"/>
                <w:color w:val="000000"/>
                <w:sz w:val="20"/>
                <w:szCs w:val="20"/>
              </w:rPr>
              <w:t>päätös / Euro</w:t>
            </w:r>
            <w:r w:rsidR="00C92857">
              <w:rPr>
                <w:rFonts w:asciiTheme="minorHAnsi" w:eastAsia="Times New Roman" w:hAnsiTheme="minorHAnsi" w:cs="Times New Roman"/>
                <w:color w:val="000000"/>
                <w:sz w:val="20"/>
                <w:szCs w:val="20"/>
              </w:rPr>
              <w:t>pa</w:t>
            </w:r>
            <w:r>
              <w:rPr>
                <w:rFonts w:asciiTheme="minorHAnsi" w:eastAsia="Times New Roman" w:hAnsiTheme="minorHAnsi" w:cs="Times New Roman"/>
                <w:color w:val="000000"/>
                <w:sz w:val="20"/>
                <w:szCs w:val="20"/>
              </w:rPr>
              <w:t xml:space="preserve">parlamentets och rådets beslut </w:t>
            </w:r>
            <w:r w:rsidRPr="00CC318E">
              <w:rPr>
                <w:rFonts w:asciiTheme="minorHAnsi" w:eastAsia="Times New Roman" w:hAnsiTheme="minorHAnsi" w:cs="Times New Roman"/>
                <w:color w:val="000000"/>
                <w:sz w:val="20"/>
                <w:szCs w:val="20"/>
              </w:rPr>
              <w:t>1093/2012/EU</w:t>
            </w:r>
          </w:p>
        </w:tc>
        <w:tc>
          <w:tcPr>
            <w:tcW w:w="4961" w:type="dxa"/>
          </w:tcPr>
          <w:p w14:paraId="1C73F95D" w14:textId="77777777" w:rsidR="00441C6E" w:rsidRPr="00E760AD"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US"/>
              </w:rPr>
            </w:pPr>
            <w:r w:rsidRPr="00E760AD">
              <w:rPr>
                <w:rFonts w:asciiTheme="minorHAnsi" w:eastAsia="Times New Roman" w:hAnsiTheme="minorHAnsi" w:cs="Times New Roman"/>
                <w:color w:val="000000"/>
                <w:lang w:val="en-US"/>
              </w:rPr>
              <w:t>European Ombudsman</w:t>
            </w:r>
          </w:p>
          <w:p w14:paraId="41804D6A" w14:textId="04B87861" w:rsidR="00C92857" w:rsidRPr="00C92857" w:rsidRDefault="00C92857" w:rsidP="00C9285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US"/>
              </w:rPr>
            </w:pPr>
            <w:r w:rsidRPr="00C92857">
              <w:rPr>
                <w:rFonts w:asciiTheme="minorHAnsi" w:eastAsia="Times New Roman" w:hAnsiTheme="minorHAnsi" w:cs="Times New Roman"/>
                <w:color w:val="000000"/>
                <w:sz w:val="20"/>
                <w:szCs w:val="20"/>
                <w:lang w:val="en-US"/>
              </w:rPr>
              <w:t>Lähde: Euroopan parlamentin ja neuvoston päätös / Decision of the European Parlament and of the Council 1093/2012/EU</w:t>
            </w:r>
          </w:p>
        </w:tc>
      </w:tr>
      <w:tr w:rsidR="00441C6E" w:rsidRPr="00A337F2" w14:paraId="37C016C1"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54638DD8"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parlamentin vetoomusvaliokunta</w:t>
            </w:r>
          </w:p>
          <w:p w14:paraId="0A4581CC" w14:textId="77777777" w:rsidR="00441C6E" w:rsidRPr="00ED2C61" w:rsidRDefault="00C848FE" w:rsidP="00441C6E">
            <w:pPr>
              <w:rPr>
                <w:rFonts w:asciiTheme="minorHAnsi" w:eastAsia="Times New Roman" w:hAnsiTheme="minorHAnsi" w:cs="Times New Roman"/>
                <w:b w:val="0"/>
                <w:color w:val="000000"/>
                <w:sz w:val="20"/>
                <w:szCs w:val="20"/>
              </w:rPr>
            </w:pPr>
            <w:r w:rsidRPr="00ED2C61">
              <w:rPr>
                <w:rFonts w:asciiTheme="minorHAnsi" w:eastAsia="Times New Roman" w:hAnsiTheme="minorHAnsi" w:cs="Times New Roman"/>
                <w:b w:val="0"/>
                <w:color w:val="000000"/>
                <w:sz w:val="20"/>
                <w:szCs w:val="20"/>
              </w:rPr>
              <w:t>http://www.europarl.europa.eu/committees/en/peti/home.html</w:t>
            </w:r>
          </w:p>
        </w:tc>
        <w:tc>
          <w:tcPr>
            <w:tcW w:w="4961" w:type="dxa"/>
            <w:noWrap/>
            <w:hideMark/>
          </w:tcPr>
          <w:p w14:paraId="279118EC" w14:textId="77777777"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Europaparlamentets utskott för framställningar</w:t>
            </w:r>
          </w:p>
        </w:tc>
        <w:tc>
          <w:tcPr>
            <w:tcW w:w="4961" w:type="dxa"/>
          </w:tcPr>
          <w:p w14:paraId="0475D6DA" w14:textId="225675E5"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Committee on Petitions of the European Parliament (PETI)</w:t>
            </w:r>
          </w:p>
        </w:tc>
      </w:tr>
      <w:tr w:rsidR="00441C6E" w:rsidRPr="00A337F2" w14:paraId="2ED648EB"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5F35AE5F"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unionin ihmisoikeus- ja demokratiastrategia</w:t>
            </w:r>
          </w:p>
          <w:p w14:paraId="296F5E8F"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http://eeas.europa.eu/human_rights/index_en.htm</w:t>
            </w:r>
          </w:p>
          <w:p w14:paraId="308B6AF1" w14:textId="77777777" w:rsidR="00441C6E" w:rsidRPr="007766AB" w:rsidRDefault="00441C6E" w:rsidP="00441C6E">
            <w:pPr>
              <w:rPr>
                <w:rFonts w:asciiTheme="minorHAnsi" w:eastAsia="Times New Roman" w:hAnsiTheme="minorHAnsi" w:cs="Times New Roman"/>
                <w:b w:val="0"/>
                <w:color w:val="000000"/>
                <w:sz w:val="20"/>
                <w:szCs w:val="20"/>
              </w:rPr>
            </w:pPr>
          </w:p>
        </w:tc>
        <w:tc>
          <w:tcPr>
            <w:tcW w:w="4961" w:type="dxa"/>
            <w:noWrap/>
            <w:hideMark/>
          </w:tcPr>
          <w:p w14:paraId="6F9274F7" w14:textId="77777777" w:rsidR="00441C6E" w:rsidRPr="007766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lastRenderedPageBreak/>
              <w:t>Europeiska unionens strategiska ram för mänskliga rättigheter och demokrati</w:t>
            </w:r>
          </w:p>
        </w:tc>
        <w:tc>
          <w:tcPr>
            <w:tcW w:w="4961" w:type="dxa"/>
          </w:tcPr>
          <w:p w14:paraId="609E2AA1" w14:textId="77777777" w:rsidR="00441C6E" w:rsidRPr="007766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 xml:space="preserve">EU Strategic Framework on Human Rights and Democracy </w:t>
            </w:r>
          </w:p>
        </w:tc>
      </w:tr>
      <w:tr w:rsidR="00441C6E" w:rsidRPr="00A337F2" w14:paraId="605196AC"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6DB81E75"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unionin ministerineuvoston ihmisoikeustyöryhmä (COHOM)</w:t>
            </w:r>
          </w:p>
          <w:p w14:paraId="4B756C75"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http://eeas.europa.eu/human_rights/workgroup/index_en.htm</w:t>
            </w:r>
          </w:p>
          <w:p w14:paraId="72CEAB61" w14:textId="77777777" w:rsidR="00441C6E" w:rsidRPr="007766AB" w:rsidRDefault="00441C6E" w:rsidP="00441C6E">
            <w:pPr>
              <w:rPr>
                <w:rFonts w:asciiTheme="minorHAnsi" w:eastAsia="Times New Roman" w:hAnsiTheme="minorHAnsi" w:cs="Times New Roman"/>
                <w:color w:val="000000"/>
              </w:rPr>
            </w:pPr>
          </w:p>
        </w:tc>
        <w:tc>
          <w:tcPr>
            <w:tcW w:w="4961" w:type="dxa"/>
            <w:noWrap/>
            <w:hideMark/>
          </w:tcPr>
          <w:p w14:paraId="7D919122" w14:textId="77777777" w:rsidR="00441C6E" w:rsidRPr="007766AB" w:rsidRDefault="00AC14EB"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A</w:t>
            </w:r>
            <w:r w:rsidRPr="00AC14EB">
              <w:rPr>
                <w:rFonts w:asciiTheme="minorHAnsi" w:eastAsia="Times New Roman" w:hAnsiTheme="minorHAnsi" w:cs="Times New Roman"/>
                <w:color w:val="000000"/>
                <w:lang w:val="sv-SE"/>
              </w:rPr>
              <w:t>rbetsgrupp för de mänskliga rättigheterna</w:t>
            </w:r>
            <w:r>
              <w:rPr>
                <w:rFonts w:asciiTheme="minorHAnsi" w:eastAsia="Times New Roman" w:hAnsiTheme="minorHAnsi" w:cs="Times New Roman"/>
                <w:color w:val="000000"/>
                <w:lang w:val="sv-SE"/>
              </w:rPr>
              <w:t>,</w:t>
            </w:r>
            <w:r w:rsidRPr="00AC14EB">
              <w:rPr>
                <w:rFonts w:asciiTheme="minorHAnsi" w:eastAsia="Times New Roman" w:hAnsiTheme="minorHAnsi" w:cs="Times New Roman"/>
                <w:color w:val="000000"/>
                <w:lang w:val="sv-SE"/>
              </w:rPr>
              <w:t xml:space="preserve"> </w:t>
            </w:r>
            <w:r>
              <w:rPr>
                <w:rFonts w:asciiTheme="minorHAnsi" w:eastAsia="Times New Roman" w:hAnsiTheme="minorHAnsi" w:cs="Times New Roman"/>
                <w:color w:val="000000"/>
                <w:lang w:val="sv-SE"/>
              </w:rPr>
              <w:t>E</w:t>
            </w:r>
            <w:r w:rsidR="00441C6E" w:rsidRPr="007766AB">
              <w:rPr>
                <w:rFonts w:asciiTheme="minorHAnsi" w:eastAsia="Times New Roman" w:hAnsiTheme="minorHAnsi" w:cs="Times New Roman"/>
                <w:color w:val="000000"/>
                <w:lang w:val="sv-SE"/>
              </w:rPr>
              <w:t>uropeiska unionens ministerråds människorättsarbetsgrupp</w:t>
            </w:r>
            <w:r>
              <w:rPr>
                <w:rFonts w:asciiTheme="minorHAnsi" w:eastAsia="Times New Roman" w:hAnsiTheme="minorHAnsi" w:cs="Times New Roman"/>
                <w:color w:val="000000"/>
                <w:lang w:val="sv-SE"/>
              </w:rPr>
              <w:t xml:space="preserve"> (COHOM)</w:t>
            </w:r>
          </w:p>
        </w:tc>
        <w:tc>
          <w:tcPr>
            <w:tcW w:w="4961" w:type="dxa"/>
          </w:tcPr>
          <w:p w14:paraId="5479D0F1" w14:textId="453DE444" w:rsidR="00441C6E" w:rsidRPr="007766AB" w:rsidRDefault="00441C6E" w:rsidP="00CC318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Human Rights Working Group / Working Party on Human Rights (COHOM)</w:t>
            </w:r>
          </w:p>
        </w:tc>
      </w:tr>
      <w:tr w:rsidR="00441C6E" w:rsidRPr="00A337F2" w14:paraId="6D47A085"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350E3E9E"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unionin perusoikeuskirja</w:t>
            </w:r>
          </w:p>
          <w:p w14:paraId="7E851015"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http://ec.europa.eu/justice/fundamental-rights/charter/index_en.htm</w:t>
            </w:r>
          </w:p>
          <w:p w14:paraId="51C6E9EB" w14:textId="77777777" w:rsidR="00441C6E" w:rsidRPr="007766AB" w:rsidRDefault="00441C6E" w:rsidP="00441C6E">
            <w:pPr>
              <w:rPr>
                <w:rFonts w:asciiTheme="minorHAnsi" w:eastAsia="Times New Roman" w:hAnsiTheme="minorHAnsi" w:cs="Times New Roman"/>
                <w:color w:val="000000"/>
              </w:rPr>
            </w:pPr>
          </w:p>
        </w:tc>
        <w:tc>
          <w:tcPr>
            <w:tcW w:w="4961" w:type="dxa"/>
            <w:noWrap/>
            <w:hideMark/>
          </w:tcPr>
          <w:p w14:paraId="5708B29D" w14:textId="77777777" w:rsidR="00441C6E" w:rsidRPr="007766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EU:s stadga om de grundläggande rättigheterna</w:t>
            </w:r>
          </w:p>
        </w:tc>
        <w:tc>
          <w:tcPr>
            <w:tcW w:w="4961" w:type="dxa"/>
          </w:tcPr>
          <w:p w14:paraId="03B90D80" w14:textId="67F7DA4D" w:rsidR="00441C6E" w:rsidRPr="007766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Charter of Fundamental Rights of the European Union</w:t>
            </w:r>
          </w:p>
        </w:tc>
      </w:tr>
      <w:tr w:rsidR="00441C6E" w:rsidRPr="00A337F2" w14:paraId="58EA264B"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6FE5F0EB"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unionin perusoikeusvirasto (FRA)</w:t>
            </w:r>
          </w:p>
          <w:p w14:paraId="63586912" w14:textId="226549CF" w:rsidR="00441C6E" w:rsidRPr="008567CB" w:rsidRDefault="00CC318E" w:rsidP="00441C6E">
            <w:pPr>
              <w:rPr>
                <w:rFonts w:asciiTheme="minorHAnsi" w:eastAsia="Times New Roman" w:hAnsiTheme="minorHAnsi" w:cs="Times New Roman"/>
                <w:b w:val="0"/>
                <w:color w:val="000000"/>
                <w:sz w:val="20"/>
                <w:szCs w:val="20"/>
              </w:rPr>
            </w:pPr>
            <w:r w:rsidRPr="008567CB">
              <w:rPr>
                <w:rFonts w:asciiTheme="minorHAnsi" w:eastAsia="Times New Roman" w:hAnsiTheme="minorHAnsi" w:cs="Times New Roman"/>
                <w:b w:val="0"/>
                <w:sz w:val="20"/>
                <w:szCs w:val="20"/>
              </w:rPr>
              <w:t>http://fra.europa.eu/en</w:t>
            </w:r>
          </w:p>
          <w:p w14:paraId="51C3C190" w14:textId="77777777" w:rsidR="00441C6E" w:rsidRPr="007766AB" w:rsidRDefault="00441C6E" w:rsidP="00441C6E">
            <w:pPr>
              <w:rPr>
                <w:rFonts w:asciiTheme="minorHAnsi" w:eastAsia="Times New Roman" w:hAnsiTheme="minorHAnsi" w:cs="Times New Roman"/>
                <w:b w:val="0"/>
                <w:color w:val="000000"/>
                <w:sz w:val="20"/>
                <w:szCs w:val="20"/>
              </w:rPr>
            </w:pPr>
          </w:p>
        </w:tc>
        <w:tc>
          <w:tcPr>
            <w:tcW w:w="4961" w:type="dxa"/>
            <w:noWrap/>
            <w:hideMark/>
          </w:tcPr>
          <w:p w14:paraId="5DE58BF9" w14:textId="77777777"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Europeiska unionens byrå för grundläggande rättigheter (FRA)</w:t>
            </w:r>
          </w:p>
        </w:tc>
        <w:tc>
          <w:tcPr>
            <w:tcW w:w="4961" w:type="dxa"/>
          </w:tcPr>
          <w:p w14:paraId="4A37C76B" w14:textId="6AC5595D"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European Union Agency for Fundamental Rights (FRA)</w:t>
            </w:r>
          </w:p>
        </w:tc>
      </w:tr>
      <w:tr w:rsidR="00441C6E" w:rsidRPr="00A337F2" w14:paraId="4E5D0FBA"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29CBDD98"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unionin tuomioistuin</w:t>
            </w:r>
          </w:p>
          <w:p w14:paraId="0D00DB9A"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http://europa.eu/about-eu/institutions-bodies/court-justice/index_en.htm</w:t>
            </w:r>
          </w:p>
          <w:p w14:paraId="74F54C14" w14:textId="77777777" w:rsidR="00441C6E" w:rsidRPr="007766AB" w:rsidRDefault="00441C6E" w:rsidP="00441C6E">
            <w:pPr>
              <w:rPr>
                <w:rFonts w:asciiTheme="minorHAnsi" w:eastAsia="Times New Roman" w:hAnsiTheme="minorHAnsi" w:cs="Times New Roman"/>
                <w:color w:val="000000"/>
              </w:rPr>
            </w:pPr>
          </w:p>
        </w:tc>
        <w:tc>
          <w:tcPr>
            <w:tcW w:w="4961" w:type="dxa"/>
            <w:noWrap/>
            <w:hideMark/>
          </w:tcPr>
          <w:p w14:paraId="017490C2" w14:textId="77777777" w:rsidR="00441C6E" w:rsidRPr="007766AB" w:rsidRDefault="00441C6E" w:rsidP="00AC14E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 xml:space="preserve">Europeiska unionens domstol (EU-domstolen) </w:t>
            </w:r>
          </w:p>
        </w:tc>
        <w:tc>
          <w:tcPr>
            <w:tcW w:w="4961" w:type="dxa"/>
          </w:tcPr>
          <w:p w14:paraId="6FE20EC2" w14:textId="77777777" w:rsidR="00441C6E" w:rsidRPr="007766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European Court of Justice (ECJ)</w:t>
            </w:r>
          </w:p>
        </w:tc>
      </w:tr>
      <w:tr w:rsidR="00441C6E" w:rsidRPr="00A337F2" w14:paraId="302C174A"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6331437C"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Euroopan unionin vuosittainen ihmisoikeusraportti</w:t>
            </w:r>
          </w:p>
          <w:p w14:paraId="73F6E1FB"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http://eeas.europa.eu/human_rights/index_en.htm</w:t>
            </w:r>
          </w:p>
          <w:p w14:paraId="614856A3" w14:textId="77777777" w:rsidR="00441C6E" w:rsidRPr="007766AB" w:rsidRDefault="00441C6E" w:rsidP="00441C6E">
            <w:pPr>
              <w:rPr>
                <w:rFonts w:asciiTheme="minorHAnsi" w:eastAsia="Times New Roman" w:hAnsiTheme="minorHAnsi" w:cs="Times New Roman"/>
                <w:color w:val="000000"/>
              </w:rPr>
            </w:pPr>
          </w:p>
        </w:tc>
        <w:tc>
          <w:tcPr>
            <w:tcW w:w="4961" w:type="dxa"/>
            <w:noWrap/>
            <w:hideMark/>
          </w:tcPr>
          <w:p w14:paraId="2F30A02E" w14:textId="77777777"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EU:s årliga rapport om mänskliga rättigheter</w:t>
            </w:r>
          </w:p>
        </w:tc>
        <w:tc>
          <w:tcPr>
            <w:tcW w:w="4961" w:type="dxa"/>
          </w:tcPr>
          <w:p w14:paraId="777DCCF0" w14:textId="77777777"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EU Annual Report on Human Rights</w:t>
            </w:r>
          </w:p>
        </w:tc>
      </w:tr>
      <w:tr w:rsidR="00441C6E" w:rsidRPr="00A337F2" w14:paraId="3B7377F3"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26862E5A"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Eurooppalaisen demokratian ja ihmisoikeuksien rahoitusväline</w:t>
            </w:r>
          </w:p>
          <w:p w14:paraId="04ACFC94"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http://ec.europa.eu/europeaid/how/finance/eidhr_en.htm</w:t>
            </w:r>
          </w:p>
          <w:p w14:paraId="7B6270FC" w14:textId="77777777" w:rsidR="00441C6E" w:rsidRPr="007766AB" w:rsidRDefault="00441C6E" w:rsidP="00441C6E">
            <w:pPr>
              <w:rPr>
                <w:rFonts w:asciiTheme="minorHAnsi" w:eastAsia="Times New Roman" w:hAnsiTheme="minorHAnsi" w:cs="Times New Roman"/>
                <w:b w:val="0"/>
                <w:color w:val="000000"/>
                <w:sz w:val="20"/>
                <w:szCs w:val="20"/>
              </w:rPr>
            </w:pPr>
          </w:p>
        </w:tc>
        <w:tc>
          <w:tcPr>
            <w:tcW w:w="4961" w:type="dxa"/>
            <w:noWrap/>
            <w:hideMark/>
          </w:tcPr>
          <w:p w14:paraId="0A956EBC" w14:textId="77777777" w:rsidR="00441C6E" w:rsidRPr="007766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Europeiska instrumentet för demokrati och mänskliga rättigheter</w:t>
            </w:r>
          </w:p>
        </w:tc>
        <w:tc>
          <w:tcPr>
            <w:tcW w:w="4961" w:type="dxa"/>
          </w:tcPr>
          <w:p w14:paraId="21C5C717" w14:textId="77777777" w:rsidR="00441C6E" w:rsidRPr="007766AB" w:rsidRDefault="00441C6E" w:rsidP="00441C6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European Instrument for Democracy and Human Rights (EIDHR)</w:t>
            </w:r>
          </w:p>
        </w:tc>
      </w:tr>
      <w:tr w:rsidR="00441C6E" w:rsidRPr="007766AB" w14:paraId="7AFC5201"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57CD80C3" w14:textId="77777777" w:rsidR="00441C6E" w:rsidRPr="007766AB" w:rsidRDefault="00441C6E" w:rsidP="00441C6E">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lastRenderedPageBreak/>
              <w:t>Ihmisoikeuksien alivaliokunta</w:t>
            </w:r>
          </w:p>
          <w:p w14:paraId="01D1B0BB" w14:textId="77777777" w:rsidR="00441C6E" w:rsidRPr="007766AB" w:rsidRDefault="00441C6E" w:rsidP="00441C6E">
            <w:pPr>
              <w:widowControl w:val="0"/>
              <w:autoSpaceDE w:val="0"/>
              <w:autoSpaceDN w:val="0"/>
              <w:adjustRightInd w:val="0"/>
              <w:rPr>
                <w:rFonts w:asciiTheme="minorHAnsi" w:hAnsiTheme="minorHAnsi" w:cs="Arial"/>
                <w:b w:val="0"/>
                <w:color w:val="292929"/>
                <w:sz w:val="20"/>
                <w:szCs w:val="20"/>
              </w:rPr>
            </w:pPr>
            <w:r w:rsidRPr="007766AB">
              <w:rPr>
                <w:rFonts w:asciiTheme="minorHAnsi" w:eastAsia="Times New Roman" w:hAnsiTheme="minorHAnsi" w:cs="Times New Roman"/>
                <w:b w:val="0"/>
                <w:color w:val="000000"/>
                <w:sz w:val="20"/>
                <w:szCs w:val="20"/>
              </w:rPr>
              <w:t xml:space="preserve">Euroopan parlamentin ihmisoikeuksien alivaliokunta on ulkoasiainvaliokunnan alivaliokunta. </w:t>
            </w:r>
            <w:r w:rsidRPr="007766AB">
              <w:rPr>
                <w:rFonts w:asciiTheme="minorHAnsi" w:hAnsiTheme="minorHAnsi"/>
                <w:b w:val="0"/>
                <w:sz w:val="20"/>
                <w:szCs w:val="20"/>
              </w:rPr>
              <w:t xml:space="preserve">Alivaliokunta järjestää kuulemistilaisuuksia ja keskusteluja ihmisoikeuskysymyksistä sekä antaa mietintöjä ja päätöslauselmia. </w:t>
            </w:r>
            <w:r w:rsidRPr="007766AB">
              <w:rPr>
                <w:rFonts w:asciiTheme="minorHAnsi" w:hAnsiTheme="minorHAnsi" w:cs="Arial"/>
                <w:b w:val="0"/>
                <w:color w:val="292929"/>
                <w:sz w:val="20"/>
                <w:szCs w:val="20"/>
              </w:rPr>
              <w:t>Se laatii vuosittain mietinnön, joka käsittelee maailmanlaajuista ihmisoikeustilannetta. Alivaliokunta jakaa lisäksi vuosittain Saharov-palkinnon mielipiteenvapauden puolesta.</w:t>
            </w:r>
          </w:p>
          <w:p w14:paraId="64759B05" w14:textId="77777777" w:rsidR="00441C6E" w:rsidRPr="007766AB" w:rsidRDefault="00441C6E" w:rsidP="00441C6E">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http://www.europarl.europa.eu/committees/fi/DROI/home.html</w:t>
            </w:r>
          </w:p>
          <w:p w14:paraId="0EC90BA7" w14:textId="77777777" w:rsidR="00441C6E" w:rsidRPr="007766AB" w:rsidRDefault="00441C6E" w:rsidP="00441C6E">
            <w:pPr>
              <w:rPr>
                <w:rFonts w:asciiTheme="minorHAnsi" w:eastAsia="Times New Roman" w:hAnsiTheme="minorHAnsi" w:cs="Times New Roman"/>
                <w:b w:val="0"/>
                <w:color w:val="000000"/>
                <w:sz w:val="20"/>
                <w:szCs w:val="20"/>
              </w:rPr>
            </w:pPr>
          </w:p>
        </w:tc>
        <w:tc>
          <w:tcPr>
            <w:tcW w:w="4961" w:type="dxa"/>
            <w:noWrap/>
            <w:hideMark/>
          </w:tcPr>
          <w:p w14:paraId="51D0C14F" w14:textId="762D76E0" w:rsidR="00441C6E" w:rsidRPr="00A82DE5" w:rsidRDefault="00A859CA"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lang w:val="sv-SE"/>
              </w:rPr>
            </w:pPr>
            <w:r w:rsidRPr="00A82DE5">
              <w:rPr>
                <w:rFonts w:asciiTheme="minorHAnsi" w:eastAsia="Times New Roman" w:hAnsiTheme="minorHAnsi" w:cs="Times New Roman"/>
                <w:color w:val="auto"/>
                <w:lang w:val="sv-SE"/>
              </w:rPr>
              <w:t>u</w:t>
            </w:r>
            <w:r w:rsidR="00DC2896" w:rsidRPr="00A82DE5">
              <w:rPr>
                <w:rFonts w:asciiTheme="minorHAnsi" w:eastAsia="Times New Roman" w:hAnsiTheme="minorHAnsi" w:cs="Times New Roman"/>
                <w:color w:val="auto"/>
                <w:lang w:val="sv-SE"/>
              </w:rPr>
              <w:t>nderutskott/underutskottet om mänskliga rättigheter</w:t>
            </w:r>
          </w:p>
        </w:tc>
        <w:tc>
          <w:tcPr>
            <w:tcW w:w="4961" w:type="dxa"/>
          </w:tcPr>
          <w:p w14:paraId="5094E404" w14:textId="70712C17" w:rsidR="00441C6E" w:rsidRPr="00A82DE5"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lang w:val="en-GB"/>
              </w:rPr>
            </w:pPr>
            <w:r w:rsidRPr="00A82DE5">
              <w:rPr>
                <w:rFonts w:asciiTheme="minorHAnsi" w:eastAsia="Times New Roman" w:hAnsiTheme="minorHAnsi" w:cs="Times New Roman"/>
                <w:color w:val="auto"/>
                <w:lang w:val="en-GB"/>
              </w:rPr>
              <w:t xml:space="preserve">Human Rights Subcommittee </w:t>
            </w:r>
          </w:p>
        </w:tc>
      </w:tr>
      <w:tr w:rsidR="0053102B" w:rsidRPr="00EE7436" w14:paraId="640385C7" w14:textId="77777777" w:rsidTr="00D04863">
        <w:trPr>
          <w:trHeight w:val="30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30FCAB43" w14:textId="77777777" w:rsidR="0053102B" w:rsidRPr="0053102B" w:rsidRDefault="0053102B" w:rsidP="00D04863">
            <w:pPr>
              <w:rPr>
                <w:rFonts w:asciiTheme="minorHAnsi" w:eastAsia="Times New Roman" w:hAnsiTheme="minorHAnsi" w:cs="Times New Roman"/>
                <w:color w:val="auto"/>
              </w:rPr>
            </w:pPr>
            <w:r w:rsidRPr="0053102B">
              <w:rPr>
                <w:rFonts w:asciiTheme="minorHAnsi" w:eastAsia="Times New Roman" w:hAnsiTheme="minorHAnsi" w:cs="Times New Roman"/>
                <w:color w:val="auto"/>
              </w:rPr>
              <w:t>ihmisoikeuksista vastaava EU:n erityisedustaja / EU:n ihmisoikeuksien erityisedustaja</w:t>
            </w:r>
          </w:p>
          <w:p w14:paraId="68430221" w14:textId="77777777" w:rsidR="0053102B" w:rsidRPr="007766AB" w:rsidRDefault="0053102B" w:rsidP="00D04863">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http://eeas.europa.eu/policies/eu-special-representatives/index_en.htm</w:t>
            </w:r>
          </w:p>
          <w:p w14:paraId="6DB58F31" w14:textId="77777777" w:rsidR="0053102B" w:rsidRPr="007766AB" w:rsidRDefault="0053102B" w:rsidP="00D04863">
            <w:pPr>
              <w:rPr>
                <w:rFonts w:asciiTheme="minorHAnsi" w:eastAsia="Times New Roman" w:hAnsiTheme="minorHAnsi" w:cs="Times New Roman"/>
                <w:color w:val="000000"/>
              </w:rPr>
            </w:pPr>
          </w:p>
        </w:tc>
        <w:tc>
          <w:tcPr>
            <w:tcW w:w="4961" w:type="dxa"/>
            <w:noWrap/>
            <w:hideMark/>
          </w:tcPr>
          <w:p w14:paraId="69433785" w14:textId="77777777" w:rsidR="0053102B" w:rsidRDefault="0053102B" w:rsidP="00D0486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EU:s särskilda repre</w:t>
            </w:r>
            <w:r>
              <w:rPr>
                <w:rFonts w:asciiTheme="minorHAnsi" w:eastAsia="Times New Roman" w:hAnsiTheme="minorHAnsi" w:cs="Times New Roman"/>
                <w:color w:val="000000"/>
                <w:lang w:val="sv-SE"/>
              </w:rPr>
              <w:t>sentant</w:t>
            </w:r>
            <w:r w:rsidRPr="007766AB">
              <w:rPr>
                <w:rFonts w:asciiTheme="minorHAnsi" w:eastAsia="Times New Roman" w:hAnsiTheme="minorHAnsi" w:cs="Times New Roman"/>
                <w:color w:val="000000"/>
                <w:lang w:val="sv-SE"/>
              </w:rPr>
              <w:t xml:space="preserve"> för mänskliga rättigheter</w:t>
            </w:r>
          </w:p>
          <w:p w14:paraId="52B5D8BC" w14:textId="77777777" w:rsidR="0053102B" w:rsidRPr="007868AF" w:rsidRDefault="0053102B" w:rsidP="00D0486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rPr>
            </w:pPr>
            <w:r w:rsidRPr="007868AF">
              <w:rPr>
                <w:rFonts w:asciiTheme="minorHAnsi" w:eastAsia="Times New Roman" w:hAnsiTheme="minorHAnsi" w:cs="Times New Roman"/>
                <w:color w:val="000000"/>
                <w:sz w:val="20"/>
                <w:szCs w:val="20"/>
              </w:rPr>
              <w:t>Lähde: Neuvoston päätös / Rådets beslut 2012/440/YUTP</w:t>
            </w:r>
          </w:p>
        </w:tc>
        <w:tc>
          <w:tcPr>
            <w:tcW w:w="4961" w:type="dxa"/>
          </w:tcPr>
          <w:p w14:paraId="440A7654" w14:textId="77777777" w:rsidR="0053102B" w:rsidRDefault="0053102B" w:rsidP="00D0486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E</w:t>
            </w:r>
            <w:r>
              <w:rPr>
                <w:rFonts w:asciiTheme="minorHAnsi" w:eastAsia="Times New Roman" w:hAnsiTheme="minorHAnsi" w:cs="Times New Roman"/>
                <w:color w:val="000000"/>
                <w:lang w:val="en-GB"/>
              </w:rPr>
              <w:t>U Special Representative</w:t>
            </w:r>
            <w:r w:rsidR="00A45C99">
              <w:rPr>
                <w:rFonts w:asciiTheme="minorHAnsi" w:eastAsia="Times New Roman" w:hAnsiTheme="minorHAnsi" w:cs="Times New Roman"/>
                <w:color w:val="000000"/>
                <w:lang w:val="en-GB"/>
              </w:rPr>
              <w:t xml:space="preserve"> (EUSR)</w:t>
            </w:r>
            <w:r w:rsidRPr="007766AB">
              <w:rPr>
                <w:rFonts w:asciiTheme="minorHAnsi" w:eastAsia="Times New Roman" w:hAnsiTheme="minorHAnsi" w:cs="Times New Roman"/>
                <w:color w:val="000000"/>
                <w:lang w:val="en-GB"/>
              </w:rPr>
              <w:t xml:space="preserve"> for Human Rights</w:t>
            </w:r>
          </w:p>
          <w:p w14:paraId="69AE6FCA" w14:textId="4F799AE0" w:rsidR="00EE7436" w:rsidRPr="00EE7436" w:rsidRDefault="00EE7436" w:rsidP="00EE743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7868AF">
              <w:rPr>
                <w:rFonts w:asciiTheme="minorHAnsi" w:eastAsia="Times New Roman" w:hAnsiTheme="minorHAnsi" w:cs="Times New Roman"/>
                <w:color w:val="000000"/>
                <w:sz w:val="20"/>
                <w:szCs w:val="20"/>
              </w:rPr>
              <w:t xml:space="preserve">Lähde: Neuvoston päätös / </w:t>
            </w:r>
            <w:r>
              <w:rPr>
                <w:rFonts w:asciiTheme="minorHAnsi" w:eastAsia="Times New Roman" w:hAnsiTheme="minorHAnsi" w:cs="Times New Roman"/>
                <w:color w:val="000000"/>
                <w:sz w:val="20"/>
                <w:szCs w:val="20"/>
              </w:rPr>
              <w:t>Council decision</w:t>
            </w:r>
            <w:r w:rsidRPr="007868AF">
              <w:rPr>
                <w:rFonts w:asciiTheme="minorHAnsi" w:eastAsia="Times New Roman" w:hAnsiTheme="minorHAnsi" w:cs="Times New Roman"/>
                <w:color w:val="000000"/>
                <w:sz w:val="20"/>
                <w:szCs w:val="20"/>
              </w:rPr>
              <w:t xml:space="preserve"> 2012/440/YUTP</w:t>
            </w:r>
          </w:p>
        </w:tc>
      </w:tr>
      <w:tr w:rsidR="00441C6E" w:rsidRPr="007766AB" w14:paraId="3D94FBE6"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0" w:type="dxa"/>
            <w:tcBorders>
              <w:top w:val="none" w:sz="0" w:space="0" w:color="auto"/>
              <w:left w:val="none" w:sz="0" w:space="0" w:color="auto"/>
              <w:bottom w:val="none" w:sz="0" w:space="0" w:color="auto"/>
            </w:tcBorders>
            <w:noWrap/>
            <w:hideMark/>
          </w:tcPr>
          <w:p w14:paraId="3CE2E76D" w14:textId="27D4F9B7" w:rsidR="00441C6E" w:rsidRPr="007766AB" w:rsidRDefault="00A859CA" w:rsidP="00441C6E">
            <w:pPr>
              <w:rPr>
                <w:rFonts w:asciiTheme="minorHAnsi" w:eastAsia="Times New Roman" w:hAnsiTheme="minorHAnsi" w:cs="Times New Roman"/>
                <w:color w:val="000000"/>
              </w:rPr>
            </w:pPr>
            <w:r>
              <w:rPr>
                <w:rFonts w:asciiTheme="minorHAnsi" w:eastAsia="Times New Roman" w:hAnsiTheme="minorHAnsi" w:cs="Times New Roman"/>
                <w:color w:val="000000"/>
              </w:rPr>
              <w:t>i</w:t>
            </w:r>
            <w:r w:rsidR="00441C6E" w:rsidRPr="007766AB">
              <w:rPr>
                <w:rFonts w:asciiTheme="minorHAnsi" w:eastAsia="Times New Roman" w:hAnsiTheme="minorHAnsi" w:cs="Times New Roman"/>
                <w:color w:val="000000"/>
              </w:rPr>
              <w:t>hmisoikeuslauseke</w:t>
            </w:r>
          </w:p>
          <w:p w14:paraId="67D50C33" w14:textId="77777777" w:rsidR="00441C6E" w:rsidRPr="007766AB" w:rsidRDefault="00441C6E" w:rsidP="00441C6E">
            <w:pPr>
              <w:rPr>
                <w:rFonts w:asciiTheme="minorHAnsi" w:hAnsiTheme="minorHAnsi" w:cs="Verdana"/>
                <w:b w:val="0"/>
                <w:sz w:val="20"/>
                <w:szCs w:val="20"/>
              </w:rPr>
            </w:pPr>
            <w:r w:rsidRPr="007766AB">
              <w:rPr>
                <w:rFonts w:asciiTheme="minorHAnsi" w:hAnsiTheme="minorHAnsi" w:cs="Verdana"/>
                <w:b w:val="0"/>
                <w:sz w:val="20"/>
                <w:szCs w:val="20"/>
              </w:rPr>
              <w:t>EU:n ulkopuolisten maiden kanssa tehtyihin kauppa- tai yhteistyösopimuksiin sisältyy lauseke, jonka mukaan ihmisoikeudet ovat olennainen osa sopimuspuolten välisiä suhteita.</w:t>
            </w:r>
          </w:p>
          <w:p w14:paraId="7341E4EE" w14:textId="77777777" w:rsidR="00441C6E" w:rsidRPr="007766AB" w:rsidRDefault="00441C6E" w:rsidP="00441C6E">
            <w:pPr>
              <w:rPr>
                <w:rFonts w:asciiTheme="minorHAnsi" w:eastAsia="Times New Roman" w:hAnsiTheme="minorHAnsi" w:cs="Times New Roman"/>
                <w:b w:val="0"/>
                <w:color w:val="000000"/>
              </w:rPr>
            </w:pPr>
          </w:p>
        </w:tc>
        <w:tc>
          <w:tcPr>
            <w:tcW w:w="4961" w:type="dxa"/>
            <w:tcBorders>
              <w:top w:val="none" w:sz="0" w:space="0" w:color="auto"/>
              <w:bottom w:val="none" w:sz="0" w:space="0" w:color="auto"/>
            </w:tcBorders>
            <w:noWrap/>
            <w:hideMark/>
          </w:tcPr>
          <w:p w14:paraId="41F86796" w14:textId="5F27A937" w:rsidR="00441C6E" w:rsidRPr="007766AB" w:rsidRDefault="00A859CA"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m</w:t>
            </w:r>
            <w:r w:rsidR="00441C6E" w:rsidRPr="007766AB">
              <w:rPr>
                <w:rFonts w:asciiTheme="minorHAnsi" w:eastAsia="Times New Roman" w:hAnsiTheme="minorHAnsi" w:cs="Times New Roman"/>
                <w:color w:val="000000"/>
                <w:lang w:val="sv-SE"/>
              </w:rPr>
              <w:t xml:space="preserve">änniskorättsklausul </w:t>
            </w:r>
          </w:p>
        </w:tc>
        <w:tc>
          <w:tcPr>
            <w:tcW w:w="4961" w:type="dxa"/>
            <w:tcBorders>
              <w:top w:val="none" w:sz="0" w:space="0" w:color="auto"/>
              <w:bottom w:val="none" w:sz="0" w:space="0" w:color="auto"/>
              <w:right w:val="none" w:sz="0" w:space="0" w:color="auto"/>
            </w:tcBorders>
          </w:tcPr>
          <w:p w14:paraId="71AAB956" w14:textId="47B6DA46" w:rsidR="00441C6E" w:rsidRPr="007766AB" w:rsidRDefault="00441C6E" w:rsidP="00441C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A859CA">
              <w:rPr>
                <w:rFonts w:asciiTheme="minorHAnsi" w:eastAsia="Times New Roman" w:hAnsiTheme="minorHAnsi" w:cs="Times New Roman"/>
                <w:color w:val="000000"/>
                <w:lang w:val="en-GB"/>
              </w:rPr>
              <w:t>human rights clause</w:t>
            </w:r>
          </w:p>
        </w:tc>
      </w:tr>
    </w:tbl>
    <w:p w14:paraId="17907083" w14:textId="77777777" w:rsidR="00441C6E" w:rsidRPr="007766AB" w:rsidRDefault="00441C6E" w:rsidP="00971693">
      <w:pPr>
        <w:rPr>
          <w:rFonts w:asciiTheme="minorHAnsi" w:hAnsiTheme="minorHAnsi" w:cs="Arial"/>
          <w:sz w:val="20"/>
          <w:szCs w:val="20"/>
          <w:lang w:val="en-GB"/>
        </w:rPr>
      </w:pPr>
    </w:p>
    <w:p w14:paraId="1B390FC8" w14:textId="77777777" w:rsidR="00441C6E" w:rsidRDefault="00441C6E" w:rsidP="00971693">
      <w:pPr>
        <w:rPr>
          <w:rFonts w:asciiTheme="minorHAnsi" w:hAnsiTheme="minorHAnsi" w:cs="Arial"/>
          <w:sz w:val="20"/>
          <w:szCs w:val="20"/>
          <w:lang w:val="en-GB"/>
        </w:rPr>
      </w:pPr>
    </w:p>
    <w:p w14:paraId="771F3C5A" w14:textId="77777777" w:rsidR="007766AB" w:rsidRDefault="007766AB" w:rsidP="00971693">
      <w:pPr>
        <w:rPr>
          <w:rFonts w:asciiTheme="minorHAnsi" w:hAnsiTheme="minorHAnsi" w:cs="Arial"/>
          <w:sz w:val="20"/>
          <w:szCs w:val="20"/>
          <w:lang w:val="en-GB"/>
        </w:rPr>
      </w:pPr>
    </w:p>
    <w:p w14:paraId="045B3A97" w14:textId="77777777" w:rsidR="007766AB" w:rsidRDefault="007766AB" w:rsidP="00971693">
      <w:pPr>
        <w:rPr>
          <w:rFonts w:asciiTheme="minorHAnsi" w:hAnsiTheme="minorHAnsi" w:cs="Arial"/>
          <w:sz w:val="20"/>
          <w:szCs w:val="20"/>
          <w:lang w:val="en-GB"/>
        </w:rPr>
      </w:pPr>
    </w:p>
    <w:p w14:paraId="41639658" w14:textId="77777777" w:rsidR="007766AB" w:rsidRPr="00FE35F0" w:rsidRDefault="007766AB" w:rsidP="00971693">
      <w:pPr>
        <w:rPr>
          <w:rFonts w:asciiTheme="minorHAnsi" w:hAnsiTheme="minorHAnsi" w:cs="Arial"/>
          <w:sz w:val="20"/>
          <w:szCs w:val="20"/>
        </w:rPr>
      </w:pPr>
    </w:p>
    <w:p w14:paraId="248B815E" w14:textId="77777777" w:rsidR="007766AB" w:rsidRPr="00FE35F0" w:rsidRDefault="007766AB" w:rsidP="00971693">
      <w:pPr>
        <w:rPr>
          <w:rFonts w:asciiTheme="minorHAnsi" w:hAnsiTheme="minorHAnsi" w:cs="Arial"/>
          <w:sz w:val="20"/>
          <w:szCs w:val="20"/>
        </w:rPr>
      </w:pPr>
    </w:p>
    <w:p w14:paraId="16EEACFF" w14:textId="77777777" w:rsidR="007766AB" w:rsidRPr="00FE35F0" w:rsidRDefault="007766AB" w:rsidP="00971693">
      <w:pPr>
        <w:rPr>
          <w:rFonts w:asciiTheme="minorHAnsi" w:hAnsiTheme="minorHAnsi" w:cs="Arial"/>
          <w:sz w:val="20"/>
          <w:szCs w:val="20"/>
        </w:rPr>
      </w:pPr>
    </w:p>
    <w:tbl>
      <w:tblPr>
        <w:tblStyle w:val="Vaalealuettelo-korostus6"/>
        <w:tblW w:w="14332" w:type="dxa"/>
        <w:tblBorders>
          <w:top w:val="single" w:sz="8" w:space="0" w:color="DC5034"/>
          <w:left w:val="single" w:sz="8" w:space="0" w:color="DC5034"/>
          <w:bottom w:val="single" w:sz="8" w:space="0" w:color="DC5034"/>
          <w:right w:val="single" w:sz="8" w:space="0" w:color="DC5034"/>
          <w:insideH w:val="single" w:sz="8" w:space="0" w:color="DC5034"/>
        </w:tblBorders>
        <w:tblLayout w:type="fixed"/>
        <w:tblLook w:val="04A0" w:firstRow="1" w:lastRow="0" w:firstColumn="1" w:lastColumn="0" w:noHBand="0" w:noVBand="1"/>
      </w:tblPr>
      <w:tblGrid>
        <w:gridCol w:w="4551"/>
        <w:gridCol w:w="5386"/>
        <w:gridCol w:w="4395"/>
      </w:tblGrid>
      <w:tr w:rsidR="007766AB" w:rsidRPr="007766AB" w14:paraId="5AB0B01D" w14:textId="77777777" w:rsidTr="005438B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1" w:type="dxa"/>
            <w:shd w:val="clear" w:color="auto" w:fill="DC5034"/>
            <w:noWrap/>
            <w:hideMark/>
          </w:tcPr>
          <w:p w14:paraId="5D6F6ECD" w14:textId="77777777" w:rsidR="007766AB" w:rsidRPr="009E59E3" w:rsidRDefault="007766AB" w:rsidP="009E59E3">
            <w:pPr>
              <w:pStyle w:val="Otsikko4"/>
              <w:spacing w:before="0"/>
              <w:outlineLvl w:val="3"/>
              <w:rPr>
                <w:rFonts w:eastAsia="Times New Roman"/>
                <w:b/>
              </w:rPr>
            </w:pPr>
            <w:bookmarkStart w:id="10" w:name="_Toc429733899"/>
            <w:bookmarkStart w:id="11" w:name="_Toc502756900"/>
            <w:r w:rsidRPr="009E59E3">
              <w:rPr>
                <w:rFonts w:eastAsia="Times New Roman"/>
                <w:b/>
              </w:rPr>
              <w:t>IHMISOIKEUSSANASTO: EUROOPAN TURVALLISUUS- JA YHTEISTYÖJÄRJESTÖ (ETYJ)</w:t>
            </w:r>
            <w:bookmarkEnd w:id="10"/>
            <w:bookmarkEnd w:id="11"/>
          </w:p>
          <w:p w14:paraId="16FAA935" w14:textId="77777777" w:rsidR="007766AB" w:rsidRPr="007766AB" w:rsidRDefault="007766AB" w:rsidP="00C12610">
            <w:pPr>
              <w:rPr>
                <w:rFonts w:asciiTheme="minorHAnsi" w:eastAsia="Times New Roman" w:hAnsiTheme="minorHAnsi" w:cs="Times New Roman"/>
                <w:color w:val="000000"/>
              </w:rPr>
            </w:pPr>
          </w:p>
          <w:p w14:paraId="293A1DF6" w14:textId="77777777" w:rsidR="007766AB" w:rsidRPr="007766AB" w:rsidRDefault="007766AB" w:rsidP="00C12610">
            <w:pPr>
              <w:rPr>
                <w:rFonts w:asciiTheme="minorHAnsi" w:eastAsia="Times New Roman" w:hAnsiTheme="minorHAnsi" w:cs="Times New Roman"/>
                <w:color w:val="000000"/>
                <w:sz w:val="20"/>
                <w:szCs w:val="20"/>
              </w:rPr>
            </w:pPr>
            <w:r w:rsidRPr="007766AB">
              <w:rPr>
                <w:rFonts w:asciiTheme="minorHAnsi" w:eastAsia="Times New Roman" w:hAnsiTheme="minorHAnsi" w:cs="Times New Roman"/>
                <w:color w:val="000000"/>
                <w:sz w:val="20"/>
                <w:szCs w:val="20"/>
              </w:rPr>
              <w:t>SUOMI</w:t>
            </w:r>
          </w:p>
        </w:tc>
        <w:tc>
          <w:tcPr>
            <w:tcW w:w="5386" w:type="dxa"/>
            <w:shd w:val="clear" w:color="auto" w:fill="DC5034"/>
            <w:noWrap/>
            <w:hideMark/>
          </w:tcPr>
          <w:p w14:paraId="359C39B0" w14:textId="77777777" w:rsidR="007766AB" w:rsidRPr="007766AB" w:rsidRDefault="007766AB" w:rsidP="00C1261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p>
          <w:p w14:paraId="455DEE2D" w14:textId="77777777" w:rsidR="007766AB" w:rsidRPr="007766AB" w:rsidRDefault="007766AB" w:rsidP="00C1261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p>
          <w:p w14:paraId="3F871B00" w14:textId="77777777" w:rsidR="007766AB" w:rsidRPr="007766AB" w:rsidRDefault="007766AB" w:rsidP="00C1261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p>
          <w:p w14:paraId="3D23A2FF" w14:textId="77777777" w:rsidR="007766AB" w:rsidRPr="007766AB" w:rsidRDefault="007766AB" w:rsidP="00C1261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p>
          <w:p w14:paraId="1B30DBDE" w14:textId="77777777" w:rsidR="007766AB" w:rsidRPr="007766AB" w:rsidRDefault="007766AB" w:rsidP="00C1261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sv-SE"/>
              </w:rPr>
            </w:pPr>
            <w:r w:rsidRPr="007766AB">
              <w:rPr>
                <w:rFonts w:asciiTheme="minorHAnsi" w:eastAsia="Times New Roman" w:hAnsiTheme="minorHAnsi" w:cs="Times New Roman"/>
                <w:color w:val="000000"/>
                <w:sz w:val="20"/>
                <w:szCs w:val="20"/>
                <w:lang w:val="sv-SE"/>
              </w:rPr>
              <w:t xml:space="preserve">RUOTSI </w:t>
            </w:r>
          </w:p>
        </w:tc>
        <w:tc>
          <w:tcPr>
            <w:tcW w:w="4395" w:type="dxa"/>
            <w:shd w:val="clear" w:color="auto" w:fill="DC5034"/>
            <w:noWrap/>
            <w:hideMark/>
          </w:tcPr>
          <w:p w14:paraId="3C6F9536" w14:textId="77777777" w:rsidR="007766AB" w:rsidRPr="007766AB" w:rsidRDefault="007766AB" w:rsidP="00C12610">
            <w:pPr>
              <w:ind w:left="34" w:hanging="34"/>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p w14:paraId="1FBC0FFC" w14:textId="77777777" w:rsidR="007766AB" w:rsidRPr="007766AB" w:rsidRDefault="007766AB" w:rsidP="00C12610">
            <w:pPr>
              <w:ind w:left="34" w:hanging="34"/>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p w14:paraId="0CBE0872" w14:textId="77777777" w:rsidR="007766AB" w:rsidRPr="007766AB" w:rsidRDefault="007766AB" w:rsidP="00C12610">
            <w:pPr>
              <w:ind w:left="34" w:hanging="34"/>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p w14:paraId="7156C558" w14:textId="77777777" w:rsidR="007766AB" w:rsidRPr="007766AB" w:rsidRDefault="007766AB" w:rsidP="00C12610">
            <w:pPr>
              <w:ind w:left="34" w:hanging="34"/>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p>
          <w:p w14:paraId="28DDA932" w14:textId="77777777" w:rsidR="007766AB" w:rsidRPr="007766AB" w:rsidRDefault="007766AB" w:rsidP="00C12610">
            <w:pPr>
              <w:ind w:left="34" w:hanging="34"/>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0"/>
                <w:szCs w:val="20"/>
                <w:lang w:val="en-GB"/>
              </w:rPr>
            </w:pPr>
            <w:r w:rsidRPr="007766AB">
              <w:rPr>
                <w:rFonts w:asciiTheme="minorHAnsi" w:eastAsia="Times New Roman" w:hAnsiTheme="minorHAnsi" w:cs="Times New Roman"/>
                <w:color w:val="000000"/>
                <w:sz w:val="20"/>
                <w:szCs w:val="20"/>
                <w:lang w:val="en-GB"/>
              </w:rPr>
              <w:t xml:space="preserve">ENGLANTI </w:t>
            </w:r>
          </w:p>
        </w:tc>
      </w:tr>
      <w:tr w:rsidR="007766AB" w:rsidRPr="00A337F2" w14:paraId="0FBACEB8"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1" w:type="dxa"/>
            <w:tcBorders>
              <w:top w:val="none" w:sz="0" w:space="0" w:color="auto"/>
              <w:left w:val="none" w:sz="0" w:space="0" w:color="auto"/>
              <w:bottom w:val="none" w:sz="0" w:space="0" w:color="auto"/>
            </w:tcBorders>
            <w:noWrap/>
          </w:tcPr>
          <w:p w14:paraId="47613747"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Etyjin demokraattisten instituutioiden ja ihmisoikeuksien toimisto (ODIHR)</w:t>
            </w:r>
          </w:p>
          <w:p w14:paraId="77928A76"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Käytetään usein myös suomen kielessä lyhennettä ODIHR.</w:t>
            </w:r>
          </w:p>
          <w:p w14:paraId="4BD6D1BE"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http://www.osce.org/odihr</w:t>
            </w:r>
          </w:p>
          <w:p w14:paraId="0B39500D" w14:textId="77777777" w:rsidR="007766AB" w:rsidRPr="007766AB" w:rsidRDefault="007766AB" w:rsidP="00C12610">
            <w:pPr>
              <w:rPr>
                <w:rFonts w:asciiTheme="minorHAnsi" w:eastAsia="Times New Roman" w:hAnsiTheme="minorHAnsi" w:cs="Times New Roman"/>
                <w:b w:val="0"/>
                <w:color w:val="000000"/>
                <w:sz w:val="20"/>
                <w:szCs w:val="20"/>
              </w:rPr>
            </w:pPr>
          </w:p>
        </w:tc>
        <w:tc>
          <w:tcPr>
            <w:tcW w:w="5386" w:type="dxa"/>
            <w:tcBorders>
              <w:top w:val="none" w:sz="0" w:space="0" w:color="auto"/>
              <w:bottom w:val="none" w:sz="0" w:space="0" w:color="auto"/>
            </w:tcBorders>
            <w:noWrap/>
          </w:tcPr>
          <w:p w14:paraId="30C0B706"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OSSE:s kontor för demokratiska institutioner och mänskliga rättigheter</w:t>
            </w:r>
          </w:p>
        </w:tc>
        <w:tc>
          <w:tcPr>
            <w:tcW w:w="4395" w:type="dxa"/>
            <w:tcBorders>
              <w:top w:val="none" w:sz="0" w:space="0" w:color="auto"/>
              <w:bottom w:val="none" w:sz="0" w:space="0" w:color="auto"/>
              <w:right w:val="none" w:sz="0" w:space="0" w:color="auto"/>
            </w:tcBorders>
            <w:noWrap/>
          </w:tcPr>
          <w:p w14:paraId="6C3A32C6" w14:textId="6D15F4B7" w:rsidR="007766AB" w:rsidRPr="007766AB" w:rsidRDefault="007766AB" w:rsidP="00C12610">
            <w:pPr>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OSCE Office for Democratic Institutions and Human Rights (ODIHR)</w:t>
            </w:r>
          </w:p>
        </w:tc>
      </w:tr>
      <w:tr w:rsidR="007766AB" w:rsidRPr="00A337F2" w14:paraId="41B14246"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0C9914D5"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Etyjin demokraattisten instituutioiden ja ihmisoikeuksien toimiston johtaja</w:t>
            </w:r>
          </w:p>
          <w:p w14:paraId="67C0D464"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http://www.osce.org/node/109066</w:t>
            </w:r>
          </w:p>
          <w:p w14:paraId="6BA0F630" w14:textId="77777777" w:rsidR="007766AB" w:rsidRPr="007766AB" w:rsidRDefault="007766AB" w:rsidP="00C12610">
            <w:pPr>
              <w:rPr>
                <w:rFonts w:asciiTheme="minorHAnsi" w:eastAsia="Times New Roman" w:hAnsiTheme="minorHAnsi" w:cs="Times New Roman"/>
                <w:b w:val="0"/>
                <w:color w:val="000000"/>
                <w:sz w:val="20"/>
                <w:szCs w:val="20"/>
              </w:rPr>
            </w:pPr>
          </w:p>
        </w:tc>
        <w:tc>
          <w:tcPr>
            <w:tcW w:w="5386" w:type="dxa"/>
            <w:noWrap/>
            <w:hideMark/>
          </w:tcPr>
          <w:p w14:paraId="191184EE"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direktören för OSSE:s kontor för demokratiska institutioner och mänskliga rättigheter</w:t>
            </w:r>
          </w:p>
        </w:tc>
        <w:tc>
          <w:tcPr>
            <w:tcW w:w="4395" w:type="dxa"/>
            <w:noWrap/>
            <w:hideMark/>
          </w:tcPr>
          <w:p w14:paraId="50254ABE" w14:textId="77777777" w:rsidR="007766AB" w:rsidRPr="007766AB" w:rsidRDefault="007766AB" w:rsidP="00C12610">
            <w:pPr>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Director of the OSCE Office for Democratic Institutions and Human Rights</w:t>
            </w:r>
          </w:p>
        </w:tc>
      </w:tr>
      <w:tr w:rsidR="007766AB" w:rsidRPr="00A337F2" w14:paraId="33681D8D"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1" w:type="dxa"/>
            <w:tcBorders>
              <w:top w:val="none" w:sz="0" w:space="0" w:color="auto"/>
              <w:left w:val="none" w:sz="0" w:space="0" w:color="auto"/>
              <w:bottom w:val="none" w:sz="0" w:space="0" w:color="auto"/>
            </w:tcBorders>
            <w:noWrap/>
            <w:hideMark/>
          </w:tcPr>
          <w:p w14:paraId="48485CCF"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Etyjin ihmiskaupan vastainen erityisedustaja</w:t>
            </w:r>
          </w:p>
          <w:p w14:paraId="1B1D41D3"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http://www.osce.org/what/trafficking</w:t>
            </w:r>
          </w:p>
          <w:p w14:paraId="4C730036" w14:textId="77777777" w:rsidR="007766AB" w:rsidRPr="007766AB" w:rsidRDefault="007766AB" w:rsidP="00C12610">
            <w:pPr>
              <w:rPr>
                <w:rFonts w:asciiTheme="minorHAnsi" w:eastAsia="Times New Roman" w:hAnsiTheme="minorHAnsi" w:cs="Times New Roman"/>
                <w:color w:val="000000"/>
              </w:rPr>
            </w:pPr>
          </w:p>
        </w:tc>
        <w:tc>
          <w:tcPr>
            <w:tcW w:w="5386" w:type="dxa"/>
            <w:tcBorders>
              <w:top w:val="none" w:sz="0" w:space="0" w:color="auto"/>
              <w:bottom w:val="none" w:sz="0" w:space="0" w:color="auto"/>
            </w:tcBorders>
            <w:noWrap/>
            <w:hideMark/>
          </w:tcPr>
          <w:p w14:paraId="72DBF92C"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 xml:space="preserve">OSSE:s särskilda representant mot människohandel </w:t>
            </w:r>
          </w:p>
        </w:tc>
        <w:tc>
          <w:tcPr>
            <w:tcW w:w="4395" w:type="dxa"/>
            <w:tcBorders>
              <w:top w:val="none" w:sz="0" w:space="0" w:color="auto"/>
              <w:bottom w:val="none" w:sz="0" w:space="0" w:color="auto"/>
              <w:right w:val="none" w:sz="0" w:space="0" w:color="auto"/>
            </w:tcBorders>
            <w:noWrap/>
            <w:hideMark/>
          </w:tcPr>
          <w:p w14:paraId="7BF2F9DA" w14:textId="1E20A8A2" w:rsidR="007766AB" w:rsidRPr="007766AB" w:rsidRDefault="007766AB" w:rsidP="00C12610">
            <w:pPr>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 xml:space="preserve">OSCE Special Representative and Co-ordinator for Combating Trafficking in Human Beings (SR/CTHB) </w:t>
            </w:r>
          </w:p>
        </w:tc>
      </w:tr>
      <w:tr w:rsidR="007766AB" w:rsidRPr="00A337F2" w14:paraId="6BA0CF3E"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3C427FB7"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Etyjin mediavaltuutettu</w:t>
            </w:r>
          </w:p>
          <w:p w14:paraId="5E2A72FC"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http://www.osce.org/fom</w:t>
            </w:r>
          </w:p>
          <w:p w14:paraId="1D8A0FC8" w14:textId="77777777" w:rsidR="007766AB" w:rsidRPr="007766AB" w:rsidRDefault="007766AB" w:rsidP="00C12610">
            <w:pPr>
              <w:rPr>
                <w:rFonts w:asciiTheme="minorHAnsi" w:eastAsia="Times New Roman" w:hAnsiTheme="minorHAnsi" w:cs="Times New Roman"/>
                <w:b w:val="0"/>
                <w:color w:val="000000"/>
              </w:rPr>
            </w:pPr>
          </w:p>
        </w:tc>
        <w:tc>
          <w:tcPr>
            <w:tcW w:w="5386" w:type="dxa"/>
            <w:noWrap/>
            <w:hideMark/>
          </w:tcPr>
          <w:p w14:paraId="548C2427"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OSSE:s medierepresentant (RFoM)</w:t>
            </w:r>
          </w:p>
        </w:tc>
        <w:tc>
          <w:tcPr>
            <w:tcW w:w="4395" w:type="dxa"/>
            <w:noWrap/>
            <w:hideMark/>
          </w:tcPr>
          <w:p w14:paraId="1F53C45C" w14:textId="77777777" w:rsidR="007766AB" w:rsidRPr="007766AB" w:rsidRDefault="007766AB" w:rsidP="00C12610">
            <w:pPr>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OSCE Representative on Freedom of the Media (RFoM)</w:t>
            </w:r>
          </w:p>
        </w:tc>
      </w:tr>
      <w:tr w:rsidR="007766AB" w:rsidRPr="007766AB" w14:paraId="2C3204A2"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1" w:type="dxa"/>
            <w:tcBorders>
              <w:top w:val="none" w:sz="0" w:space="0" w:color="auto"/>
              <w:left w:val="none" w:sz="0" w:space="0" w:color="auto"/>
              <w:bottom w:val="none" w:sz="0" w:space="0" w:color="auto"/>
            </w:tcBorders>
            <w:noWrap/>
            <w:hideMark/>
          </w:tcPr>
          <w:p w14:paraId="133B64DA"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Etyjin parlamentaarinen yleiskokous</w:t>
            </w:r>
          </w:p>
          <w:p w14:paraId="6898C540"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http://www.oscepa.org</w:t>
            </w:r>
          </w:p>
          <w:p w14:paraId="47D42215" w14:textId="77777777" w:rsidR="007766AB" w:rsidRPr="007766AB" w:rsidRDefault="007766AB" w:rsidP="00C12610">
            <w:pPr>
              <w:rPr>
                <w:rFonts w:asciiTheme="minorHAnsi" w:eastAsia="Times New Roman" w:hAnsiTheme="minorHAnsi" w:cs="Times New Roman"/>
                <w:b w:val="0"/>
                <w:color w:val="000000"/>
              </w:rPr>
            </w:pPr>
          </w:p>
        </w:tc>
        <w:tc>
          <w:tcPr>
            <w:tcW w:w="5386" w:type="dxa"/>
            <w:tcBorders>
              <w:top w:val="none" w:sz="0" w:space="0" w:color="auto"/>
              <w:bottom w:val="none" w:sz="0" w:space="0" w:color="auto"/>
            </w:tcBorders>
            <w:noWrap/>
            <w:hideMark/>
          </w:tcPr>
          <w:p w14:paraId="302C66CE"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OSSE:s parlamentarikerförsamling (OSSE-PA)</w:t>
            </w:r>
          </w:p>
        </w:tc>
        <w:tc>
          <w:tcPr>
            <w:tcW w:w="4395" w:type="dxa"/>
            <w:tcBorders>
              <w:top w:val="none" w:sz="0" w:space="0" w:color="auto"/>
              <w:bottom w:val="none" w:sz="0" w:space="0" w:color="auto"/>
              <w:right w:val="none" w:sz="0" w:space="0" w:color="auto"/>
            </w:tcBorders>
            <w:noWrap/>
            <w:hideMark/>
          </w:tcPr>
          <w:p w14:paraId="3270CB3F" w14:textId="1CADB4DE" w:rsidR="007766AB" w:rsidRPr="007766AB" w:rsidRDefault="007766AB" w:rsidP="00C12610">
            <w:pPr>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OSCE Parliamentary Assembly</w:t>
            </w:r>
          </w:p>
        </w:tc>
      </w:tr>
      <w:tr w:rsidR="007766AB" w:rsidRPr="007766AB" w14:paraId="38BC10E8"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15E87F0A"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Etyjin pysyvä neuvosto</w:t>
            </w:r>
          </w:p>
          <w:p w14:paraId="135E615A"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http://www.osce.org/pc</w:t>
            </w:r>
          </w:p>
          <w:p w14:paraId="26C96E72" w14:textId="77777777" w:rsidR="007766AB" w:rsidRPr="007766AB" w:rsidRDefault="007766AB" w:rsidP="00C12610">
            <w:pPr>
              <w:rPr>
                <w:rFonts w:asciiTheme="minorHAnsi" w:eastAsia="Times New Roman" w:hAnsiTheme="minorHAnsi" w:cs="Times New Roman"/>
                <w:color w:val="000000"/>
              </w:rPr>
            </w:pPr>
          </w:p>
        </w:tc>
        <w:tc>
          <w:tcPr>
            <w:tcW w:w="5386" w:type="dxa"/>
            <w:noWrap/>
            <w:hideMark/>
          </w:tcPr>
          <w:p w14:paraId="189EE076"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 xml:space="preserve">OSSE:s permanenta råd </w:t>
            </w:r>
          </w:p>
        </w:tc>
        <w:tc>
          <w:tcPr>
            <w:tcW w:w="4395" w:type="dxa"/>
            <w:noWrap/>
            <w:hideMark/>
          </w:tcPr>
          <w:p w14:paraId="2215C890" w14:textId="484C0C89" w:rsidR="007766AB" w:rsidRPr="007766AB" w:rsidRDefault="007766AB" w:rsidP="00C12610">
            <w:pPr>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OSCE Standing Committee</w:t>
            </w:r>
          </w:p>
        </w:tc>
      </w:tr>
      <w:tr w:rsidR="007766AB" w:rsidRPr="007766AB" w14:paraId="76C7573D"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1" w:type="dxa"/>
            <w:tcBorders>
              <w:top w:val="none" w:sz="0" w:space="0" w:color="auto"/>
              <w:left w:val="none" w:sz="0" w:space="0" w:color="auto"/>
              <w:bottom w:val="none" w:sz="0" w:space="0" w:color="auto"/>
            </w:tcBorders>
            <w:noWrap/>
            <w:hideMark/>
          </w:tcPr>
          <w:p w14:paraId="21E170E5"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lastRenderedPageBreak/>
              <w:t>Etyjin pääsihteeri</w:t>
            </w:r>
          </w:p>
          <w:p w14:paraId="60B4C826"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http://www.osce.org/sg</w:t>
            </w:r>
          </w:p>
          <w:p w14:paraId="126F342C" w14:textId="77777777" w:rsidR="007766AB" w:rsidRPr="007766AB" w:rsidRDefault="007766AB" w:rsidP="00C12610">
            <w:pPr>
              <w:rPr>
                <w:rFonts w:asciiTheme="minorHAnsi" w:eastAsia="Times New Roman" w:hAnsiTheme="minorHAnsi" w:cs="Times New Roman"/>
                <w:color w:val="000000"/>
              </w:rPr>
            </w:pPr>
          </w:p>
        </w:tc>
        <w:tc>
          <w:tcPr>
            <w:tcW w:w="5386" w:type="dxa"/>
            <w:tcBorders>
              <w:top w:val="none" w:sz="0" w:space="0" w:color="auto"/>
              <w:bottom w:val="none" w:sz="0" w:space="0" w:color="auto"/>
            </w:tcBorders>
            <w:noWrap/>
            <w:hideMark/>
          </w:tcPr>
          <w:p w14:paraId="4F3131B5"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OSSE:s generalsekreterare</w:t>
            </w:r>
          </w:p>
        </w:tc>
        <w:tc>
          <w:tcPr>
            <w:tcW w:w="4395" w:type="dxa"/>
            <w:tcBorders>
              <w:top w:val="none" w:sz="0" w:space="0" w:color="auto"/>
              <w:bottom w:val="none" w:sz="0" w:space="0" w:color="auto"/>
              <w:right w:val="none" w:sz="0" w:space="0" w:color="auto"/>
            </w:tcBorders>
            <w:noWrap/>
            <w:hideMark/>
          </w:tcPr>
          <w:p w14:paraId="2D4CCFA9" w14:textId="77777777" w:rsidR="007766AB" w:rsidRPr="007766AB" w:rsidRDefault="007766AB" w:rsidP="00C12610">
            <w:pPr>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OSCE Secretary General</w:t>
            </w:r>
          </w:p>
        </w:tc>
      </w:tr>
      <w:tr w:rsidR="007766AB" w:rsidRPr="007766AB" w14:paraId="6E2FD5C5"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586ABEFD"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Etyjin sihteeristö</w:t>
            </w:r>
          </w:p>
          <w:p w14:paraId="122DC542"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http://www.osce.org/secretariat</w:t>
            </w:r>
          </w:p>
          <w:p w14:paraId="00F52430" w14:textId="77777777" w:rsidR="007766AB" w:rsidRPr="007766AB" w:rsidRDefault="007766AB" w:rsidP="00C12610">
            <w:pPr>
              <w:rPr>
                <w:rFonts w:asciiTheme="minorHAnsi" w:eastAsia="Times New Roman" w:hAnsiTheme="minorHAnsi" w:cs="Times New Roman"/>
                <w:color w:val="000000"/>
              </w:rPr>
            </w:pPr>
          </w:p>
        </w:tc>
        <w:tc>
          <w:tcPr>
            <w:tcW w:w="5386" w:type="dxa"/>
            <w:noWrap/>
            <w:hideMark/>
          </w:tcPr>
          <w:p w14:paraId="5779E32F"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OSSE:s sekretariat</w:t>
            </w:r>
          </w:p>
        </w:tc>
        <w:tc>
          <w:tcPr>
            <w:tcW w:w="4395" w:type="dxa"/>
            <w:noWrap/>
            <w:hideMark/>
          </w:tcPr>
          <w:p w14:paraId="7A0D602F" w14:textId="70C6EFE7" w:rsidR="007766AB" w:rsidRPr="007766AB" w:rsidRDefault="007766AB" w:rsidP="00C12610">
            <w:pPr>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OSCE Secretariat</w:t>
            </w:r>
          </w:p>
        </w:tc>
      </w:tr>
      <w:tr w:rsidR="007766AB" w:rsidRPr="00A337F2" w14:paraId="40133319"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1" w:type="dxa"/>
            <w:tcBorders>
              <w:top w:val="none" w:sz="0" w:space="0" w:color="auto"/>
              <w:left w:val="none" w:sz="0" w:space="0" w:color="auto"/>
              <w:bottom w:val="none" w:sz="0" w:space="0" w:color="auto"/>
            </w:tcBorders>
            <w:noWrap/>
            <w:hideMark/>
          </w:tcPr>
          <w:p w14:paraId="3C28D995"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Etyjin sovittelu- ja välitystuomioistuin</w:t>
            </w:r>
          </w:p>
          <w:p w14:paraId="062FFC14"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Etyjin ministerineuvosto hyväksyi vuonna 1992 sopimuksen sovittelu- ja välitystuomioistuimesta (</w:t>
            </w:r>
            <w:r w:rsidRPr="007766AB">
              <w:rPr>
                <w:rFonts w:asciiTheme="minorHAnsi" w:hAnsiTheme="minorHAnsi" w:cs="Times"/>
                <w:b w:val="0"/>
                <w:sz w:val="20"/>
                <w:szCs w:val="20"/>
              </w:rPr>
              <w:t>Convention on Conciliation and Arbitration within the OSCE). Etyjin osanottajavaltio voi kääntyä tuomioistuimen puoleen kiistassa yhden tai useamman valtion välillä. Tuomioistuin esittää osapuolille suosituksia, joiden hyväksymisestä osapuolet voivat päättää 30 päivän aikana. Jos suosituksia ei hyväksytä ja osapuolet voivat päättää asian viemisestä sitä varten perustettavaan välitystuomioistuimeen.</w:t>
            </w:r>
          </w:p>
          <w:p w14:paraId="79E641A9"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http://www.osce.org/cca</w:t>
            </w:r>
          </w:p>
          <w:p w14:paraId="1171EBA8" w14:textId="77777777" w:rsidR="007766AB" w:rsidRPr="007766AB" w:rsidRDefault="007766AB" w:rsidP="00C12610">
            <w:pPr>
              <w:rPr>
                <w:rFonts w:asciiTheme="minorHAnsi" w:eastAsia="Times New Roman" w:hAnsiTheme="minorHAnsi" w:cs="Times New Roman"/>
                <w:b w:val="0"/>
                <w:color w:val="000000"/>
                <w:sz w:val="20"/>
                <w:szCs w:val="20"/>
              </w:rPr>
            </w:pPr>
          </w:p>
        </w:tc>
        <w:tc>
          <w:tcPr>
            <w:tcW w:w="5386" w:type="dxa"/>
            <w:tcBorders>
              <w:top w:val="none" w:sz="0" w:space="0" w:color="auto"/>
              <w:bottom w:val="none" w:sz="0" w:space="0" w:color="auto"/>
            </w:tcBorders>
            <w:noWrap/>
            <w:hideMark/>
          </w:tcPr>
          <w:p w14:paraId="5A6A37DD" w14:textId="77777777" w:rsidR="007766AB" w:rsidRPr="007766AB" w:rsidRDefault="00DC2896"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t xml:space="preserve">OSSE:s </w:t>
            </w:r>
            <w:r w:rsidR="007766AB" w:rsidRPr="007766AB">
              <w:rPr>
                <w:rFonts w:asciiTheme="minorHAnsi" w:eastAsia="Times New Roman" w:hAnsiTheme="minorHAnsi" w:cs="Times New Roman"/>
                <w:color w:val="000000"/>
                <w:lang w:val="sv-SE"/>
              </w:rPr>
              <w:t>skiljedomstolen</w:t>
            </w:r>
          </w:p>
        </w:tc>
        <w:tc>
          <w:tcPr>
            <w:tcW w:w="4395" w:type="dxa"/>
            <w:tcBorders>
              <w:top w:val="none" w:sz="0" w:space="0" w:color="auto"/>
              <w:bottom w:val="none" w:sz="0" w:space="0" w:color="auto"/>
              <w:right w:val="none" w:sz="0" w:space="0" w:color="auto"/>
            </w:tcBorders>
            <w:noWrap/>
            <w:hideMark/>
          </w:tcPr>
          <w:p w14:paraId="37EDFD17" w14:textId="77777777" w:rsidR="007766AB" w:rsidRPr="007766AB" w:rsidRDefault="007766AB" w:rsidP="00C12610">
            <w:pPr>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OSCE Court of Conciliation and Arbitration (CCA)</w:t>
            </w:r>
          </w:p>
        </w:tc>
      </w:tr>
      <w:tr w:rsidR="007766AB" w:rsidRPr="00A337F2" w14:paraId="0DA3B5AD"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3B9C1475"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Etyjin vähemmistövaltuutettu</w:t>
            </w:r>
          </w:p>
          <w:p w14:paraId="6DC9A631"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http://www.osce.org/hcnm</w:t>
            </w:r>
          </w:p>
          <w:p w14:paraId="6BF98FE6" w14:textId="77777777" w:rsidR="007766AB" w:rsidRPr="007766AB" w:rsidRDefault="007766AB" w:rsidP="00C12610">
            <w:pPr>
              <w:rPr>
                <w:rFonts w:asciiTheme="minorHAnsi" w:eastAsia="Times New Roman" w:hAnsiTheme="minorHAnsi" w:cs="Times New Roman"/>
                <w:color w:val="000000"/>
              </w:rPr>
            </w:pPr>
          </w:p>
        </w:tc>
        <w:tc>
          <w:tcPr>
            <w:tcW w:w="5386" w:type="dxa"/>
            <w:noWrap/>
            <w:hideMark/>
          </w:tcPr>
          <w:p w14:paraId="60124C2F"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OSSE:s högkommissarie för nationella minoriteter (HCNM)</w:t>
            </w:r>
          </w:p>
        </w:tc>
        <w:tc>
          <w:tcPr>
            <w:tcW w:w="4395" w:type="dxa"/>
            <w:noWrap/>
            <w:hideMark/>
          </w:tcPr>
          <w:p w14:paraId="39019AFD" w14:textId="6BD4AB29" w:rsidR="007766AB" w:rsidRPr="007766AB" w:rsidRDefault="007766AB" w:rsidP="00C12610">
            <w:pPr>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 xml:space="preserve">High Commissioner on National Minorities (HCNM) </w:t>
            </w:r>
          </w:p>
        </w:tc>
      </w:tr>
      <w:tr w:rsidR="007766AB" w:rsidRPr="007766AB" w14:paraId="5264A93B" w14:textId="77777777" w:rsidTr="005438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1" w:type="dxa"/>
            <w:tcBorders>
              <w:top w:val="none" w:sz="0" w:space="0" w:color="auto"/>
              <w:left w:val="none" w:sz="0" w:space="0" w:color="auto"/>
              <w:bottom w:val="none" w:sz="0" w:space="0" w:color="auto"/>
            </w:tcBorders>
            <w:noWrap/>
          </w:tcPr>
          <w:p w14:paraId="5C7D788D" w14:textId="69E0CEB3" w:rsidR="007766AB" w:rsidRPr="007766AB" w:rsidRDefault="001C4182" w:rsidP="00C12610">
            <w:pPr>
              <w:rPr>
                <w:rFonts w:asciiTheme="minorHAnsi" w:eastAsia="Times New Roman" w:hAnsiTheme="minorHAnsi" w:cs="Times New Roman"/>
                <w:color w:val="000000"/>
              </w:rPr>
            </w:pPr>
            <w:r>
              <w:rPr>
                <w:rFonts w:asciiTheme="minorHAnsi" w:eastAsia="Times New Roman" w:hAnsiTheme="minorHAnsi" w:cs="Times New Roman"/>
                <w:color w:val="000000"/>
              </w:rPr>
              <w:t>i</w:t>
            </w:r>
            <w:r w:rsidR="007766AB" w:rsidRPr="007766AB">
              <w:rPr>
                <w:rFonts w:asciiTheme="minorHAnsi" w:eastAsia="Times New Roman" w:hAnsiTheme="minorHAnsi" w:cs="Times New Roman"/>
                <w:color w:val="000000"/>
              </w:rPr>
              <w:t>nhimillinen ulottuvuus</w:t>
            </w:r>
          </w:p>
          <w:p w14:paraId="548696BB"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Etyjin Wienin seurantakokouksen loppuasiakirjassa vuonna 1989 nousi esille inhimillisen ulottuvuuden käsite, millä tarkoitetaan laajasti kaikkia Etyjin ihmisoikeuksia ja perusvapauksia käsitteleviä kysymyksiä, periaatteita ja sitoumuksia. Etyj järjestää säännöllisesti kokouksia, joissa käsitellään inhimilliseen ulottuvuuteen liittyviä kysymyksiä ja </w:t>
            </w:r>
            <w:r w:rsidRPr="007766AB">
              <w:rPr>
                <w:rFonts w:asciiTheme="minorHAnsi" w:eastAsia="Times New Roman" w:hAnsiTheme="minorHAnsi" w:cs="Times New Roman"/>
                <w:b w:val="0"/>
                <w:color w:val="000000"/>
                <w:sz w:val="20"/>
                <w:szCs w:val="20"/>
              </w:rPr>
              <w:lastRenderedPageBreak/>
              <w:t>teemoja. Inhimillisen ulottuvuuden toimeenpanoa tarkastellaan erityisissä kokouksissa (Human Dimension Implementation Meetings). Etyjin demokraattisten instituutioiden ja ihmisoikeuksien toimisto (ODIHR) kerää tietoa inhimillisen ulottuvuuden toimeenpanosta Etyjin osanottajavaltioissa.</w:t>
            </w:r>
          </w:p>
          <w:p w14:paraId="4A517826"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Lisätietoja: http://www.osce.org/odihr/43546</w:t>
            </w:r>
          </w:p>
          <w:p w14:paraId="327B1914" w14:textId="77777777" w:rsidR="007766AB" w:rsidRPr="007766AB" w:rsidRDefault="007766AB" w:rsidP="00C12610">
            <w:pPr>
              <w:rPr>
                <w:rFonts w:asciiTheme="minorHAnsi" w:eastAsia="Times New Roman" w:hAnsiTheme="minorHAnsi" w:cs="Times New Roman"/>
                <w:b w:val="0"/>
                <w:color w:val="000000"/>
                <w:sz w:val="20"/>
                <w:szCs w:val="20"/>
              </w:rPr>
            </w:pPr>
          </w:p>
        </w:tc>
        <w:tc>
          <w:tcPr>
            <w:tcW w:w="5386" w:type="dxa"/>
            <w:tcBorders>
              <w:top w:val="none" w:sz="0" w:space="0" w:color="auto"/>
              <w:bottom w:val="none" w:sz="0" w:space="0" w:color="auto"/>
            </w:tcBorders>
            <w:noWrap/>
          </w:tcPr>
          <w:p w14:paraId="377DF4D9" w14:textId="1C4FA613" w:rsidR="007766AB" w:rsidRPr="007766AB" w:rsidRDefault="001C4182" w:rsidP="007647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Pr>
                <w:rFonts w:asciiTheme="minorHAnsi" w:eastAsia="Times New Roman" w:hAnsiTheme="minorHAnsi" w:cs="Times New Roman"/>
                <w:color w:val="000000"/>
                <w:lang w:val="sv-SE"/>
              </w:rPr>
              <w:lastRenderedPageBreak/>
              <w:t>m</w:t>
            </w:r>
            <w:r w:rsidR="007766AB" w:rsidRPr="007766AB">
              <w:rPr>
                <w:rFonts w:asciiTheme="minorHAnsi" w:eastAsia="Times New Roman" w:hAnsiTheme="minorHAnsi" w:cs="Times New Roman"/>
                <w:color w:val="000000"/>
                <w:lang w:val="sv-SE"/>
              </w:rPr>
              <w:t>änsklig dimension</w:t>
            </w:r>
          </w:p>
        </w:tc>
        <w:tc>
          <w:tcPr>
            <w:tcW w:w="4395" w:type="dxa"/>
            <w:tcBorders>
              <w:top w:val="none" w:sz="0" w:space="0" w:color="auto"/>
              <w:bottom w:val="none" w:sz="0" w:space="0" w:color="auto"/>
              <w:right w:val="none" w:sz="0" w:space="0" w:color="auto"/>
            </w:tcBorders>
            <w:noWrap/>
          </w:tcPr>
          <w:p w14:paraId="762707D7" w14:textId="5E10D789" w:rsidR="007766AB" w:rsidRPr="007766AB" w:rsidRDefault="001C4182" w:rsidP="00C12610">
            <w:pPr>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Pr>
                <w:rFonts w:asciiTheme="minorHAnsi" w:eastAsia="Times New Roman" w:hAnsiTheme="minorHAnsi" w:cs="Times New Roman"/>
                <w:color w:val="000000"/>
              </w:rPr>
              <w:t>h</w:t>
            </w:r>
            <w:r w:rsidR="007766AB" w:rsidRPr="007766AB">
              <w:rPr>
                <w:rFonts w:asciiTheme="minorHAnsi" w:eastAsia="Times New Roman" w:hAnsiTheme="minorHAnsi" w:cs="Times New Roman"/>
                <w:color w:val="000000"/>
              </w:rPr>
              <w:t>uman dimension</w:t>
            </w:r>
          </w:p>
        </w:tc>
      </w:tr>
      <w:tr w:rsidR="007766AB" w:rsidRPr="007766AB" w14:paraId="0200F18B" w14:textId="77777777" w:rsidTr="005438B3">
        <w:trPr>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14:paraId="7ABD2C73"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Minsk-ryhmä</w:t>
            </w:r>
          </w:p>
          <w:p w14:paraId="465F26D2"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Johtaa Etyjin toimia, joilla etsitään rauhanomaista ratkaisua Vuoristo-Karabahin konfliktiin. Toimintaa kutsutaan Minskin prosessiksi. Vuonna 1992 perustettua Minsk-ryhmää johtavat yhdessä Ranska, Venäjä ja Yhdysvallat. Suomi on yksi ryhmän pysyvistä jäsenistä.</w:t>
            </w:r>
          </w:p>
          <w:p w14:paraId="4B61279F"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http://www.osce.org/mg</w:t>
            </w:r>
          </w:p>
          <w:p w14:paraId="6939D6BA" w14:textId="77777777" w:rsidR="007766AB" w:rsidRPr="007766AB" w:rsidRDefault="007766AB" w:rsidP="00C12610">
            <w:pPr>
              <w:rPr>
                <w:rFonts w:asciiTheme="minorHAnsi" w:eastAsia="Times New Roman" w:hAnsiTheme="minorHAnsi" w:cs="Times New Roman"/>
                <w:b w:val="0"/>
                <w:color w:val="000000"/>
                <w:sz w:val="20"/>
                <w:szCs w:val="20"/>
              </w:rPr>
            </w:pPr>
          </w:p>
        </w:tc>
        <w:tc>
          <w:tcPr>
            <w:tcW w:w="5386" w:type="dxa"/>
            <w:noWrap/>
            <w:hideMark/>
          </w:tcPr>
          <w:p w14:paraId="6AEF80D9"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Minsk-gruppen</w:t>
            </w:r>
          </w:p>
        </w:tc>
        <w:tc>
          <w:tcPr>
            <w:tcW w:w="4395" w:type="dxa"/>
            <w:noWrap/>
            <w:hideMark/>
          </w:tcPr>
          <w:p w14:paraId="012EF887" w14:textId="198AC9B5" w:rsidR="007766AB" w:rsidRPr="007766AB" w:rsidRDefault="007766AB" w:rsidP="00C12610">
            <w:pPr>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Minsk Group</w:t>
            </w:r>
          </w:p>
        </w:tc>
      </w:tr>
    </w:tbl>
    <w:p w14:paraId="793F1233" w14:textId="77777777" w:rsidR="007766AB" w:rsidRDefault="007766AB" w:rsidP="00971693">
      <w:pPr>
        <w:rPr>
          <w:rFonts w:asciiTheme="minorHAnsi" w:hAnsiTheme="minorHAnsi" w:cs="Arial"/>
          <w:sz w:val="20"/>
          <w:szCs w:val="20"/>
          <w:lang w:val="en-GB"/>
        </w:rPr>
      </w:pPr>
    </w:p>
    <w:p w14:paraId="03AA166B" w14:textId="77777777" w:rsidR="007766AB" w:rsidRDefault="007766AB" w:rsidP="00971693">
      <w:pPr>
        <w:rPr>
          <w:rFonts w:asciiTheme="minorHAnsi" w:hAnsiTheme="minorHAnsi" w:cs="Arial"/>
          <w:sz w:val="20"/>
          <w:szCs w:val="20"/>
          <w:lang w:val="en-GB"/>
        </w:rPr>
      </w:pPr>
    </w:p>
    <w:p w14:paraId="2F2AB09C" w14:textId="77777777" w:rsidR="007766AB" w:rsidRDefault="007766AB" w:rsidP="00971693">
      <w:pPr>
        <w:rPr>
          <w:rFonts w:asciiTheme="minorHAnsi" w:hAnsiTheme="minorHAnsi" w:cs="Arial"/>
          <w:sz w:val="20"/>
          <w:szCs w:val="20"/>
          <w:lang w:val="en-GB"/>
        </w:rPr>
      </w:pPr>
    </w:p>
    <w:p w14:paraId="13C60AD2" w14:textId="77777777" w:rsidR="007766AB" w:rsidRDefault="007766AB" w:rsidP="00971693">
      <w:pPr>
        <w:rPr>
          <w:rFonts w:asciiTheme="minorHAnsi" w:hAnsiTheme="minorHAnsi" w:cs="Arial"/>
          <w:sz w:val="20"/>
          <w:szCs w:val="20"/>
          <w:lang w:val="en-GB"/>
        </w:rPr>
      </w:pPr>
    </w:p>
    <w:p w14:paraId="2F99CBF8" w14:textId="77777777" w:rsidR="007766AB" w:rsidRDefault="007766AB" w:rsidP="00971693">
      <w:pPr>
        <w:rPr>
          <w:rFonts w:asciiTheme="minorHAnsi" w:hAnsiTheme="minorHAnsi" w:cs="Arial"/>
          <w:sz w:val="20"/>
          <w:szCs w:val="20"/>
          <w:lang w:val="en-GB"/>
        </w:rPr>
      </w:pPr>
    </w:p>
    <w:p w14:paraId="3A32ACFB" w14:textId="77777777" w:rsidR="007766AB" w:rsidRDefault="007766AB" w:rsidP="00971693">
      <w:pPr>
        <w:rPr>
          <w:rFonts w:asciiTheme="minorHAnsi" w:hAnsiTheme="minorHAnsi" w:cs="Arial"/>
          <w:sz w:val="20"/>
          <w:szCs w:val="20"/>
          <w:lang w:val="en-GB"/>
        </w:rPr>
      </w:pPr>
    </w:p>
    <w:p w14:paraId="4522E263" w14:textId="77777777" w:rsidR="007766AB" w:rsidRDefault="007766AB" w:rsidP="00971693">
      <w:pPr>
        <w:rPr>
          <w:rFonts w:asciiTheme="minorHAnsi" w:hAnsiTheme="minorHAnsi" w:cs="Arial"/>
          <w:sz w:val="20"/>
          <w:szCs w:val="20"/>
          <w:lang w:val="en-GB"/>
        </w:rPr>
      </w:pPr>
    </w:p>
    <w:p w14:paraId="6653DB8F" w14:textId="77777777" w:rsidR="007766AB" w:rsidRDefault="007766AB" w:rsidP="00971693">
      <w:pPr>
        <w:rPr>
          <w:rFonts w:asciiTheme="minorHAnsi" w:hAnsiTheme="minorHAnsi" w:cs="Arial"/>
          <w:sz w:val="20"/>
          <w:szCs w:val="20"/>
          <w:lang w:val="en-GB"/>
        </w:rPr>
      </w:pPr>
    </w:p>
    <w:p w14:paraId="3A1AF6DC" w14:textId="77777777" w:rsidR="007766AB" w:rsidRDefault="007766AB" w:rsidP="00971693">
      <w:pPr>
        <w:rPr>
          <w:rFonts w:asciiTheme="minorHAnsi" w:hAnsiTheme="minorHAnsi" w:cs="Arial"/>
          <w:sz w:val="20"/>
          <w:szCs w:val="20"/>
          <w:lang w:val="en-GB"/>
        </w:rPr>
      </w:pPr>
    </w:p>
    <w:p w14:paraId="377D1DB4" w14:textId="77777777" w:rsidR="007766AB" w:rsidRDefault="007766AB" w:rsidP="00971693">
      <w:pPr>
        <w:rPr>
          <w:rFonts w:asciiTheme="minorHAnsi" w:hAnsiTheme="minorHAnsi" w:cs="Arial"/>
          <w:sz w:val="20"/>
          <w:szCs w:val="20"/>
          <w:lang w:val="en-GB"/>
        </w:rPr>
      </w:pPr>
    </w:p>
    <w:p w14:paraId="55E95CAE" w14:textId="77777777" w:rsidR="007766AB" w:rsidRDefault="007766AB" w:rsidP="00971693">
      <w:pPr>
        <w:rPr>
          <w:rFonts w:asciiTheme="minorHAnsi" w:hAnsiTheme="minorHAnsi" w:cs="Arial"/>
          <w:sz w:val="20"/>
          <w:szCs w:val="20"/>
          <w:lang w:val="en-GB"/>
        </w:rPr>
      </w:pPr>
    </w:p>
    <w:p w14:paraId="1FD1018B" w14:textId="77777777" w:rsidR="007766AB" w:rsidRDefault="007766AB" w:rsidP="00971693">
      <w:pPr>
        <w:rPr>
          <w:rFonts w:asciiTheme="minorHAnsi" w:hAnsiTheme="minorHAnsi" w:cs="Arial"/>
          <w:sz w:val="20"/>
          <w:szCs w:val="20"/>
          <w:lang w:val="en-GB"/>
        </w:rPr>
      </w:pPr>
    </w:p>
    <w:p w14:paraId="3035020C" w14:textId="77777777" w:rsidR="007766AB" w:rsidRPr="007766AB" w:rsidRDefault="007766AB" w:rsidP="00971693">
      <w:pPr>
        <w:rPr>
          <w:rFonts w:asciiTheme="minorHAnsi" w:hAnsiTheme="minorHAnsi" w:cs="Arial"/>
          <w:sz w:val="20"/>
          <w:szCs w:val="20"/>
          <w:lang w:val="en-GB"/>
        </w:rPr>
      </w:pPr>
    </w:p>
    <w:tbl>
      <w:tblPr>
        <w:tblStyle w:val="Vaalealuettelo-korostus6"/>
        <w:tblW w:w="14229" w:type="dxa"/>
        <w:tblBorders>
          <w:top w:val="single" w:sz="8" w:space="0" w:color="DC5034"/>
          <w:left w:val="single" w:sz="8" w:space="0" w:color="DC5034"/>
          <w:bottom w:val="single" w:sz="8" w:space="0" w:color="DC5034"/>
          <w:right w:val="single" w:sz="8" w:space="0" w:color="DC5034"/>
          <w:insideH w:val="single" w:sz="8" w:space="0" w:color="DC5034"/>
        </w:tblBorders>
        <w:tblLayout w:type="fixed"/>
        <w:tblLook w:val="04A0" w:firstRow="1" w:lastRow="0" w:firstColumn="1" w:lastColumn="0" w:noHBand="0" w:noVBand="1"/>
      </w:tblPr>
      <w:tblGrid>
        <w:gridCol w:w="4700"/>
        <w:gridCol w:w="4401"/>
        <w:gridCol w:w="5128"/>
      </w:tblGrid>
      <w:tr w:rsidR="007766AB" w:rsidRPr="007766AB" w14:paraId="6E41DF67" w14:textId="77777777" w:rsidTr="005438B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700" w:type="dxa"/>
            <w:shd w:val="clear" w:color="auto" w:fill="DC5034"/>
            <w:noWrap/>
            <w:hideMark/>
          </w:tcPr>
          <w:p w14:paraId="7C9C43F2" w14:textId="3A241EBF" w:rsidR="007766AB" w:rsidRPr="009E59E3" w:rsidRDefault="007766AB" w:rsidP="009E59E3">
            <w:pPr>
              <w:pStyle w:val="Otsikko4"/>
              <w:spacing w:before="0"/>
              <w:outlineLvl w:val="3"/>
              <w:rPr>
                <w:rFonts w:eastAsia="Times New Roman"/>
                <w:b/>
              </w:rPr>
            </w:pPr>
            <w:bookmarkStart w:id="12" w:name="_Toc429733900"/>
            <w:bookmarkStart w:id="13" w:name="_Toc502756901"/>
            <w:r w:rsidRPr="009E59E3">
              <w:rPr>
                <w:rFonts w:eastAsia="Times New Roman"/>
                <w:b/>
              </w:rPr>
              <w:lastRenderedPageBreak/>
              <w:t>IHMISOIKEUSSANASTO: ALUEELLISET IHMISOIKEUSJÄRJESTELMÄT</w:t>
            </w:r>
            <w:bookmarkEnd w:id="12"/>
            <w:bookmarkEnd w:id="13"/>
          </w:p>
          <w:p w14:paraId="11E7A6F5" w14:textId="77777777" w:rsidR="007766AB" w:rsidRPr="007766AB" w:rsidRDefault="007766AB" w:rsidP="00C12610">
            <w:pPr>
              <w:rPr>
                <w:rFonts w:asciiTheme="minorHAnsi" w:eastAsia="Times New Roman" w:hAnsiTheme="minorHAnsi" w:cs="Times New Roman"/>
                <w:color w:val="000000"/>
              </w:rPr>
            </w:pPr>
          </w:p>
          <w:p w14:paraId="7EFCCB35" w14:textId="77777777" w:rsidR="007766AB" w:rsidRPr="007766AB" w:rsidRDefault="007766AB" w:rsidP="00C12610">
            <w:pPr>
              <w:rPr>
                <w:rFonts w:asciiTheme="minorHAnsi" w:eastAsia="Times New Roman" w:hAnsiTheme="minorHAnsi" w:cs="Times New Roman"/>
                <w:color w:val="000000"/>
                <w:sz w:val="20"/>
                <w:szCs w:val="20"/>
              </w:rPr>
            </w:pPr>
            <w:r w:rsidRPr="007766AB">
              <w:rPr>
                <w:rFonts w:asciiTheme="minorHAnsi" w:eastAsia="Times New Roman" w:hAnsiTheme="minorHAnsi" w:cs="Times New Roman"/>
                <w:color w:val="000000"/>
                <w:sz w:val="20"/>
                <w:szCs w:val="20"/>
              </w:rPr>
              <w:t>SUOMI</w:t>
            </w:r>
          </w:p>
        </w:tc>
        <w:tc>
          <w:tcPr>
            <w:tcW w:w="4401" w:type="dxa"/>
            <w:shd w:val="clear" w:color="auto" w:fill="DC5034"/>
            <w:noWrap/>
            <w:hideMark/>
          </w:tcPr>
          <w:p w14:paraId="430CB806" w14:textId="77777777" w:rsidR="007766AB" w:rsidRPr="007766AB" w:rsidRDefault="007766AB" w:rsidP="00C1261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lang w:val="sv-SE"/>
              </w:rPr>
            </w:pPr>
          </w:p>
          <w:p w14:paraId="59FC9D1D" w14:textId="77777777" w:rsidR="007766AB" w:rsidRPr="007766AB" w:rsidRDefault="007766AB" w:rsidP="00C1261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lang w:val="sv-SE"/>
              </w:rPr>
            </w:pPr>
          </w:p>
          <w:p w14:paraId="4B2440B2" w14:textId="77777777" w:rsidR="007766AB" w:rsidRPr="007766AB" w:rsidRDefault="007766AB" w:rsidP="00C1261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lang w:val="sv-SE"/>
              </w:rPr>
            </w:pPr>
          </w:p>
          <w:p w14:paraId="48D2BA5D" w14:textId="77777777" w:rsidR="007766AB" w:rsidRPr="007766AB" w:rsidRDefault="007766AB" w:rsidP="00C1261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sz w:val="20"/>
                <w:szCs w:val="20"/>
                <w:lang w:val="sv-SE"/>
              </w:rPr>
            </w:pPr>
            <w:r w:rsidRPr="007766AB">
              <w:rPr>
                <w:rFonts w:asciiTheme="minorHAnsi" w:eastAsia="Times New Roman" w:hAnsiTheme="minorHAnsi" w:cs="Times New Roman"/>
                <w:color w:val="auto"/>
                <w:sz w:val="20"/>
                <w:szCs w:val="20"/>
                <w:lang w:val="sv-SE"/>
              </w:rPr>
              <w:t>RUOTSI</w:t>
            </w:r>
          </w:p>
        </w:tc>
        <w:tc>
          <w:tcPr>
            <w:tcW w:w="5128" w:type="dxa"/>
            <w:shd w:val="clear" w:color="auto" w:fill="DC5034"/>
          </w:tcPr>
          <w:p w14:paraId="5744697C" w14:textId="77777777" w:rsidR="007766AB" w:rsidRPr="007766AB" w:rsidRDefault="007766AB" w:rsidP="00C1261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val="en-GB"/>
              </w:rPr>
            </w:pPr>
          </w:p>
          <w:p w14:paraId="768FA2DE" w14:textId="77777777" w:rsidR="007766AB" w:rsidRPr="007766AB" w:rsidRDefault="007766AB" w:rsidP="00C1261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val="en-GB"/>
              </w:rPr>
            </w:pPr>
          </w:p>
          <w:p w14:paraId="7F682345" w14:textId="77777777" w:rsidR="007766AB" w:rsidRPr="007766AB" w:rsidRDefault="007766AB" w:rsidP="00C1261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lang w:val="en-GB"/>
              </w:rPr>
            </w:pPr>
          </w:p>
          <w:p w14:paraId="591DFB63" w14:textId="77777777" w:rsidR="007766AB" w:rsidRPr="007766AB" w:rsidRDefault="007766AB" w:rsidP="00C1261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sz w:val="20"/>
                <w:szCs w:val="20"/>
                <w:lang w:val="en-GB"/>
              </w:rPr>
            </w:pPr>
            <w:r w:rsidRPr="007766AB">
              <w:rPr>
                <w:rFonts w:asciiTheme="minorHAnsi" w:eastAsia="Times New Roman" w:hAnsiTheme="minorHAnsi" w:cs="Times New Roman"/>
                <w:color w:val="auto"/>
                <w:sz w:val="20"/>
                <w:szCs w:val="20"/>
                <w:lang w:val="en-GB"/>
              </w:rPr>
              <w:t>ENGLANTI</w:t>
            </w:r>
          </w:p>
        </w:tc>
      </w:tr>
      <w:tr w:rsidR="007766AB" w:rsidRPr="007766AB" w14:paraId="428AA594" w14:textId="77777777" w:rsidTr="005438B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700" w:type="dxa"/>
            <w:tcBorders>
              <w:top w:val="none" w:sz="0" w:space="0" w:color="auto"/>
              <w:left w:val="none" w:sz="0" w:space="0" w:color="auto"/>
              <w:bottom w:val="none" w:sz="0" w:space="0" w:color="auto"/>
            </w:tcBorders>
            <w:noWrap/>
          </w:tcPr>
          <w:p w14:paraId="70245578"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Aasialainen ihmisoikeusperuskirja</w:t>
            </w:r>
          </w:p>
          <w:p w14:paraId="3CEFE1E4"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Joukko aasialaisia ihmisoikeusaktivisteja ja -järjestöjä laati aasialaisen ihmisoikeusperuskirjan vuonna 1998. Tarkoituksena oli nostaa esille kansalaisyhteiskunnan näkemyksiä ihmisoikeuksista. Asiakirja on statukseltaan täysin epävirallinen.</w:t>
            </w:r>
          </w:p>
          <w:p w14:paraId="59B9C710"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http://material.ahrchk.net/charter/</w:t>
            </w:r>
          </w:p>
          <w:p w14:paraId="4716857B"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Ks. myös ASEANin ihmisoikeusjulistus.</w:t>
            </w:r>
          </w:p>
          <w:p w14:paraId="460BA343" w14:textId="77777777" w:rsidR="007766AB" w:rsidRPr="007766AB" w:rsidRDefault="007766AB" w:rsidP="00C12610">
            <w:pPr>
              <w:rPr>
                <w:rFonts w:asciiTheme="minorHAnsi" w:eastAsia="Times New Roman" w:hAnsiTheme="minorHAnsi" w:cs="Times New Roman"/>
                <w:b w:val="0"/>
                <w:color w:val="000000"/>
                <w:sz w:val="20"/>
                <w:szCs w:val="20"/>
              </w:rPr>
            </w:pPr>
          </w:p>
        </w:tc>
        <w:tc>
          <w:tcPr>
            <w:tcW w:w="4401" w:type="dxa"/>
            <w:tcBorders>
              <w:top w:val="none" w:sz="0" w:space="0" w:color="auto"/>
              <w:bottom w:val="none" w:sz="0" w:space="0" w:color="auto"/>
            </w:tcBorders>
            <w:noWrap/>
          </w:tcPr>
          <w:p w14:paraId="47832A8A"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val="sv-SE"/>
              </w:rPr>
            </w:pPr>
            <w:r w:rsidRPr="007766AB">
              <w:rPr>
                <w:rFonts w:asciiTheme="minorHAnsi" w:eastAsia="Times New Roman" w:hAnsiTheme="minorHAnsi" w:cs="Times New Roman"/>
                <w:lang w:val="sv-SE"/>
              </w:rPr>
              <w:t>Asiatiska stadgan för mänskliga rättigheter</w:t>
            </w:r>
          </w:p>
        </w:tc>
        <w:tc>
          <w:tcPr>
            <w:tcW w:w="5128" w:type="dxa"/>
            <w:tcBorders>
              <w:top w:val="none" w:sz="0" w:space="0" w:color="auto"/>
              <w:bottom w:val="none" w:sz="0" w:space="0" w:color="auto"/>
              <w:right w:val="none" w:sz="0" w:space="0" w:color="auto"/>
            </w:tcBorders>
          </w:tcPr>
          <w:p w14:paraId="0E03CAE0"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Asian Human Rights Charter</w:t>
            </w:r>
          </w:p>
        </w:tc>
      </w:tr>
      <w:tr w:rsidR="007766AB" w:rsidRPr="00A337F2" w14:paraId="504F7B60" w14:textId="77777777" w:rsidTr="005438B3">
        <w:trPr>
          <w:trHeight w:val="305"/>
        </w:trPr>
        <w:tc>
          <w:tcPr>
            <w:cnfStyle w:val="001000000000" w:firstRow="0" w:lastRow="0" w:firstColumn="1" w:lastColumn="0" w:oddVBand="0" w:evenVBand="0" w:oddHBand="0" w:evenHBand="0" w:firstRowFirstColumn="0" w:firstRowLastColumn="0" w:lastRowFirstColumn="0" w:lastRowLastColumn="0"/>
            <w:tcW w:w="4700" w:type="dxa"/>
            <w:noWrap/>
          </w:tcPr>
          <w:p w14:paraId="5BFEED10"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Afrikan ihmisoikeuksien ja kansojen oikeuksien peruskirja</w:t>
            </w:r>
          </w:p>
          <w:p w14:paraId="5DD977E5" w14:textId="77777777" w:rsidR="007766AB" w:rsidRPr="007766AB" w:rsidRDefault="007766AB" w:rsidP="00C12610">
            <w:pPr>
              <w:rPr>
                <w:rFonts w:asciiTheme="minorHAnsi" w:eastAsia="Times New Roman" w:hAnsiTheme="minorHAnsi" w:cs="Times New Roman"/>
                <w:sz w:val="20"/>
                <w:szCs w:val="20"/>
              </w:rPr>
            </w:pPr>
            <w:r w:rsidRPr="007766AB">
              <w:rPr>
                <w:rFonts w:asciiTheme="minorHAnsi" w:eastAsia="Times New Roman" w:hAnsiTheme="minorHAnsi" w:cs="Times New Roman"/>
                <w:b w:val="0"/>
                <w:color w:val="000000"/>
                <w:sz w:val="20"/>
                <w:szCs w:val="20"/>
              </w:rPr>
              <w:t>Afrikan yhtenäisyysjärjestö (Organization of African Unity, OAU) hyväksyi peruskirjan vuonna 1981. Sen pohjana käytettiin laajasti muita kansainvälisiä ihmisoikeussopimuksia. Peruskirjaan liittyvät muun muassa lisäpöytäkirjat Afrikan ihmisoikeuksien ja kansojen oikeuksien tuomioistuimen perustamisesta (</w:t>
            </w:r>
            <w:hyperlink r:id="rId14" w:history="1">
              <w:r w:rsidRPr="007766AB">
                <w:rPr>
                  <w:rFonts w:asciiTheme="minorHAnsi" w:hAnsiTheme="minorHAnsi"/>
                  <w:b w:val="0"/>
                  <w:sz w:val="20"/>
                  <w:szCs w:val="20"/>
                  <w:u w:color="1D62B1"/>
                </w:rPr>
                <w:t>Protocol to the African Charter on Human and Peoples' Rights on the Establishment of the African Court on Human and Peoples' Rights</w:t>
              </w:r>
            </w:hyperlink>
            <w:r w:rsidRPr="007766AB">
              <w:rPr>
                <w:rFonts w:asciiTheme="minorHAnsi" w:hAnsiTheme="minorHAnsi"/>
                <w:b w:val="0"/>
                <w:sz w:val="20"/>
                <w:szCs w:val="20"/>
              </w:rPr>
              <w:t>, 1998; astui voimaan 2004) ja naisten oikeuksista (</w:t>
            </w:r>
            <w:r w:rsidRPr="007766AB">
              <w:rPr>
                <w:rFonts w:asciiTheme="minorHAnsi" w:hAnsiTheme="minorHAnsi" w:cs="Arial"/>
                <w:b w:val="0"/>
                <w:bCs w:val="0"/>
                <w:sz w:val="20"/>
                <w:szCs w:val="20"/>
              </w:rPr>
              <w:t>Protocol to the African Charter on Human and Peoples' Rights on the Rights of Women in Africa, 2003). Peruskirjan erityisluonteena on kollektiivioikeuksien painottaminen.</w:t>
            </w:r>
          </w:p>
          <w:p w14:paraId="7AD97A68"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http://www.achpr.org/instruments/achpr/</w:t>
            </w:r>
          </w:p>
          <w:p w14:paraId="0439EF68" w14:textId="77777777" w:rsidR="007766AB" w:rsidRPr="007766AB" w:rsidRDefault="007766AB" w:rsidP="00C12610">
            <w:pPr>
              <w:rPr>
                <w:rFonts w:asciiTheme="minorHAnsi" w:eastAsia="Times New Roman" w:hAnsiTheme="minorHAnsi" w:cs="Times New Roman"/>
                <w:b w:val="0"/>
                <w:color w:val="000000"/>
                <w:sz w:val="20"/>
                <w:szCs w:val="20"/>
              </w:rPr>
            </w:pPr>
          </w:p>
        </w:tc>
        <w:tc>
          <w:tcPr>
            <w:tcW w:w="4401" w:type="dxa"/>
            <w:noWrap/>
          </w:tcPr>
          <w:p w14:paraId="3DA21391"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val="sv-SE"/>
              </w:rPr>
            </w:pPr>
            <w:r w:rsidRPr="007766AB">
              <w:rPr>
                <w:rFonts w:asciiTheme="minorHAnsi" w:eastAsia="Times New Roman" w:hAnsiTheme="minorHAnsi" w:cs="Times New Roman"/>
                <w:lang w:val="sv-SE"/>
              </w:rPr>
              <w:t>Afrikanska stadgan för mänskliga och folkens rättigheter</w:t>
            </w:r>
          </w:p>
        </w:tc>
        <w:tc>
          <w:tcPr>
            <w:tcW w:w="5128" w:type="dxa"/>
          </w:tcPr>
          <w:p w14:paraId="0DD570A7" w14:textId="5E9083BB"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African Charter on Human and Peoples' Rights (the Banjul Charter)</w:t>
            </w:r>
          </w:p>
        </w:tc>
      </w:tr>
      <w:tr w:rsidR="007766AB" w:rsidRPr="00A337F2" w14:paraId="61CAA9C1" w14:textId="77777777" w:rsidTr="005438B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700" w:type="dxa"/>
            <w:tcBorders>
              <w:top w:val="none" w:sz="0" w:space="0" w:color="auto"/>
              <w:left w:val="none" w:sz="0" w:space="0" w:color="auto"/>
              <w:bottom w:val="none" w:sz="0" w:space="0" w:color="auto"/>
            </w:tcBorders>
            <w:noWrap/>
            <w:hideMark/>
          </w:tcPr>
          <w:p w14:paraId="143D015F"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lastRenderedPageBreak/>
              <w:t>Afrikan ihmisoikeuksien ja kansojen oikeuksien toimikunta</w:t>
            </w:r>
          </w:p>
          <w:p w14:paraId="036A57C8" w14:textId="77777777" w:rsidR="007766AB" w:rsidRPr="00026029" w:rsidRDefault="007766AB" w:rsidP="00C12610">
            <w:pPr>
              <w:rPr>
                <w:rFonts w:asciiTheme="minorHAnsi" w:eastAsia="Times New Roman" w:hAnsiTheme="minorHAnsi" w:cs="Times New Roman"/>
                <w:b w:val="0"/>
                <w:color w:val="000000"/>
                <w:sz w:val="20"/>
                <w:szCs w:val="20"/>
              </w:rPr>
            </w:pPr>
            <w:r w:rsidRPr="00026029">
              <w:rPr>
                <w:rFonts w:asciiTheme="minorHAnsi" w:eastAsia="Times New Roman" w:hAnsiTheme="minorHAnsi" w:cs="Times New Roman"/>
                <w:b w:val="0"/>
                <w:color w:val="000000"/>
                <w:sz w:val="20"/>
                <w:szCs w:val="20"/>
              </w:rPr>
              <w:t>Edellisen valvontaelin.</w:t>
            </w:r>
          </w:p>
          <w:p w14:paraId="21B644F6"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http://www.achpr.org</w:t>
            </w:r>
          </w:p>
          <w:p w14:paraId="688058C6" w14:textId="77777777" w:rsidR="007766AB" w:rsidRPr="007766AB" w:rsidRDefault="007766AB" w:rsidP="00C12610">
            <w:pPr>
              <w:rPr>
                <w:rFonts w:asciiTheme="minorHAnsi" w:eastAsia="Times New Roman" w:hAnsiTheme="minorHAnsi" w:cs="Times New Roman"/>
                <w:color w:val="000000"/>
              </w:rPr>
            </w:pPr>
          </w:p>
        </w:tc>
        <w:tc>
          <w:tcPr>
            <w:tcW w:w="4401" w:type="dxa"/>
            <w:tcBorders>
              <w:top w:val="none" w:sz="0" w:space="0" w:color="auto"/>
              <w:bottom w:val="none" w:sz="0" w:space="0" w:color="auto"/>
            </w:tcBorders>
            <w:noWrap/>
            <w:hideMark/>
          </w:tcPr>
          <w:p w14:paraId="1EDA81BE"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val="sv-SE"/>
              </w:rPr>
            </w:pPr>
            <w:r w:rsidRPr="007766AB">
              <w:rPr>
                <w:rFonts w:asciiTheme="minorHAnsi" w:eastAsia="Times New Roman" w:hAnsiTheme="minorHAnsi" w:cs="Times New Roman"/>
                <w:lang w:val="sv-SE"/>
              </w:rPr>
              <w:t>Afrikanska kommissionen för mänskliga och folkens rättigheter</w:t>
            </w:r>
          </w:p>
        </w:tc>
        <w:tc>
          <w:tcPr>
            <w:tcW w:w="5128" w:type="dxa"/>
            <w:tcBorders>
              <w:top w:val="none" w:sz="0" w:space="0" w:color="auto"/>
              <w:bottom w:val="none" w:sz="0" w:space="0" w:color="auto"/>
              <w:right w:val="none" w:sz="0" w:space="0" w:color="auto"/>
            </w:tcBorders>
          </w:tcPr>
          <w:p w14:paraId="3FB01962" w14:textId="691A817C"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val="en-GB"/>
              </w:rPr>
            </w:pPr>
            <w:r w:rsidRPr="007766AB">
              <w:rPr>
                <w:rFonts w:asciiTheme="minorHAnsi" w:eastAsia="Times New Roman" w:hAnsiTheme="minorHAnsi" w:cs="Times New Roman"/>
                <w:color w:val="000000"/>
                <w:lang w:val="en-GB"/>
              </w:rPr>
              <w:t>African Commission on Human and Peoples' Rights</w:t>
            </w:r>
          </w:p>
        </w:tc>
      </w:tr>
      <w:tr w:rsidR="007766AB" w:rsidRPr="00A337F2" w14:paraId="4F4AA89A" w14:textId="77777777" w:rsidTr="005438B3">
        <w:trPr>
          <w:trHeight w:val="305"/>
        </w:trPr>
        <w:tc>
          <w:tcPr>
            <w:cnfStyle w:val="001000000000" w:firstRow="0" w:lastRow="0" w:firstColumn="1" w:lastColumn="0" w:oddVBand="0" w:evenVBand="0" w:oddHBand="0" w:evenHBand="0" w:firstRowFirstColumn="0" w:firstRowLastColumn="0" w:lastRowFirstColumn="0" w:lastRowLastColumn="0"/>
            <w:tcW w:w="4700" w:type="dxa"/>
            <w:noWrap/>
            <w:hideMark/>
          </w:tcPr>
          <w:p w14:paraId="36DF3332"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Afrikan ihmisoikeuksien ja kansojen oikeuksien tuomioistuin</w:t>
            </w:r>
          </w:p>
          <w:p w14:paraId="2BBBD617"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http://www.african-court.org/en/</w:t>
            </w:r>
          </w:p>
          <w:p w14:paraId="6010EA6C" w14:textId="77777777" w:rsidR="007766AB" w:rsidRPr="007766AB" w:rsidRDefault="007766AB" w:rsidP="00C12610">
            <w:pPr>
              <w:rPr>
                <w:rFonts w:asciiTheme="minorHAnsi" w:eastAsia="Times New Roman" w:hAnsiTheme="minorHAnsi" w:cs="Times New Roman"/>
                <w:b w:val="0"/>
                <w:color w:val="000000"/>
                <w:sz w:val="20"/>
                <w:szCs w:val="20"/>
              </w:rPr>
            </w:pPr>
          </w:p>
        </w:tc>
        <w:tc>
          <w:tcPr>
            <w:tcW w:w="4401" w:type="dxa"/>
            <w:noWrap/>
            <w:hideMark/>
          </w:tcPr>
          <w:p w14:paraId="03FE28AD"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Afrikanska domstolen för mänskliga rättigheter</w:t>
            </w:r>
          </w:p>
        </w:tc>
        <w:tc>
          <w:tcPr>
            <w:tcW w:w="5128" w:type="dxa"/>
          </w:tcPr>
          <w:p w14:paraId="486B167E" w14:textId="14513E31"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African Court on Human and Peoples' Rights</w:t>
            </w:r>
          </w:p>
        </w:tc>
      </w:tr>
      <w:tr w:rsidR="007766AB" w:rsidRPr="00A337F2" w14:paraId="556E975F" w14:textId="77777777" w:rsidTr="005438B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700" w:type="dxa"/>
            <w:tcBorders>
              <w:top w:val="none" w:sz="0" w:space="0" w:color="auto"/>
              <w:left w:val="none" w:sz="0" w:space="0" w:color="auto"/>
              <w:bottom w:val="none" w:sz="0" w:space="0" w:color="auto"/>
            </w:tcBorders>
            <w:noWrap/>
            <w:hideMark/>
          </w:tcPr>
          <w:p w14:paraId="7E330B0F"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Afrikan lapsen oikeuksien asiantuntijakomitea</w:t>
            </w:r>
          </w:p>
          <w:p w14:paraId="073C4CF7" w14:textId="77777777" w:rsidR="007766AB" w:rsidRPr="007766AB" w:rsidRDefault="007766AB" w:rsidP="00C12610">
            <w:pPr>
              <w:rPr>
                <w:rFonts w:asciiTheme="minorHAnsi" w:eastAsia="Times New Roman" w:hAnsiTheme="minorHAnsi" w:cs="Times New Roman"/>
                <w:color w:val="000000"/>
              </w:rPr>
            </w:pPr>
          </w:p>
        </w:tc>
        <w:tc>
          <w:tcPr>
            <w:tcW w:w="4401" w:type="dxa"/>
            <w:tcBorders>
              <w:top w:val="none" w:sz="0" w:space="0" w:color="auto"/>
              <w:bottom w:val="none" w:sz="0" w:space="0" w:color="auto"/>
            </w:tcBorders>
            <w:noWrap/>
            <w:hideMark/>
          </w:tcPr>
          <w:p w14:paraId="2F6165CA"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Afrikanska expertkommittén för barnets rättigheter</w:t>
            </w:r>
          </w:p>
        </w:tc>
        <w:tc>
          <w:tcPr>
            <w:tcW w:w="5128" w:type="dxa"/>
            <w:tcBorders>
              <w:top w:val="none" w:sz="0" w:space="0" w:color="auto"/>
              <w:bottom w:val="none" w:sz="0" w:space="0" w:color="auto"/>
              <w:right w:val="none" w:sz="0" w:space="0" w:color="auto"/>
            </w:tcBorders>
          </w:tcPr>
          <w:p w14:paraId="468AC9DA" w14:textId="4341BB68"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 xml:space="preserve">African Committee of Experts on the Rights and Welfare of the Child </w:t>
            </w:r>
          </w:p>
        </w:tc>
      </w:tr>
      <w:tr w:rsidR="007766AB" w:rsidRPr="00A337F2" w14:paraId="4AE06E9E" w14:textId="77777777" w:rsidTr="005438B3">
        <w:trPr>
          <w:trHeight w:val="305"/>
        </w:trPr>
        <w:tc>
          <w:tcPr>
            <w:cnfStyle w:val="001000000000" w:firstRow="0" w:lastRow="0" w:firstColumn="1" w:lastColumn="0" w:oddVBand="0" w:evenVBand="0" w:oddHBand="0" w:evenHBand="0" w:firstRowFirstColumn="0" w:firstRowLastColumn="0" w:lastRowFirstColumn="0" w:lastRowLastColumn="0"/>
            <w:tcW w:w="4700" w:type="dxa"/>
            <w:noWrap/>
            <w:hideMark/>
          </w:tcPr>
          <w:p w14:paraId="0EB1F5ED"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Afrikan lapsen oikeuksien peruskirja</w:t>
            </w:r>
          </w:p>
          <w:p w14:paraId="5C34337A"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http://www.achpr.org/instruments/child/</w:t>
            </w:r>
          </w:p>
          <w:p w14:paraId="59A7B9DE" w14:textId="77777777" w:rsidR="007766AB" w:rsidRPr="007766AB" w:rsidRDefault="007766AB" w:rsidP="00C12610">
            <w:pPr>
              <w:rPr>
                <w:rFonts w:asciiTheme="minorHAnsi" w:eastAsia="Times New Roman" w:hAnsiTheme="minorHAnsi" w:cs="Times New Roman"/>
                <w:color w:val="000000"/>
              </w:rPr>
            </w:pPr>
          </w:p>
        </w:tc>
        <w:tc>
          <w:tcPr>
            <w:tcW w:w="4401" w:type="dxa"/>
            <w:noWrap/>
            <w:hideMark/>
          </w:tcPr>
          <w:p w14:paraId="12925EBB"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Afrikanska stadgan för barnets rättigheter</w:t>
            </w:r>
          </w:p>
        </w:tc>
        <w:tc>
          <w:tcPr>
            <w:tcW w:w="5128" w:type="dxa"/>
          </w:tcPr>
          <w:p w14:paraId="1448E0B0" w14:textId="3365BBB1"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 xml:space="preserve">African Charter on the Rights and Welfare of the Child </w:t>
            </w:r>
          </w:p>
        </w:tc>
      </w:tr>
      <w:tr w:rsidR="007766AB" w:rsidRPr="00A337F2" w14:paraId="3445BF95" w14:textId="77777777" w:rsidTr="005438B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700" w:type="dxa"/>
            <w:tcBorders>
              <w:top w:val="none" w:sz="0" w:space="0" w:color="auto"/>
              <w:left w:val="none" w:sz="0" w:space="0" w:color="auto"/>
              <w:bottom w:val="none" w:sz="0" w:space="0" w:color="auto"/>
            </w:tcBorders>
            <w:noWrap/>
            <w:hideMark/>
          </w:tcPr>
          <w:p w14:paraId="1F008375"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Amerikan ihmisoikeussopimus (San Josén sopimus)</w:t>
            </w:r>
          </w:p>
          <w:p w14:paraId="71BFF418" w14:textId="77777777" w:rsidR="007766AB" w:rsidRPr="007766AB" w:rsidRDefault="007766AB" w:rsidP="00C12610">
            <w:pPr>
              <w:rPr>
                <w:rFonts w:asciiTheme="minorHAnsi" w:eastAsia="Times New Roman" w:hAnsiTheme="minorHAnsi" w:cs="Times New Roman"/>
                <w:b w:val="0"/>
                <w:sz w:val="20"/>
                <w:szCs w:val="20"/>
              </w:rPr>
            </w:pPr>
            <w:r w:rsidRPr="007766AB">
              <w:rPr>
                <w:rFonts w:asciiTheme="minorHAnsi" w:eastAsia="Times New Roman" w:hAnsiTheme="minorHAnsi" w:cs="Times New Roman"/>
                <w:b w:val="0"/>
                <w:sz w:val="20"/>
                <w:szCs w:val="20"/>
              </w:rPr>
              <w:t>Amerikan valtioiden järjestö (Organization of American States, OAS) hyväksyi ihmisoikeussopimuksen 1969 San Joséssa Costa Ricassa. Sen mallina käytettiin Euroopan ihmisoikeussopimusta. Sopimusta on täydennetty mm. nk. San Salvadorin pöytäkirjalla ja kuolemanrangaistuksen poistamista koskevalla lisäpöytäkirjalla.</w:t>
            </w:r>
          </w:p>
          <w:p w14:paraId="6C043FB1" w14:textId="77777777" w:rsidR="007766AB" w:rsidRPr="007766AB" w:rsidRDefault="007766AB" w:rsidP="00C12610">
            <w:pPr>
              <w:rPr>
                <w:rFonts w:asciiTheme="minorHAnsi" w:eastAsia="Times New Roman" w:hAnsiTheme="minorHAnsi" w:cs="Times New Roman"/>
                <w:b w:val="0"/>
                <w:sz w:val="20"/>
                <w:szCs w:val="20"/>
              </w:rPr>
            </w:pPr>
          </w:p>
          <w:p w14:paraId="7A0C569E" w14:textId="77777777" w:rsidR="007766AB" w:rsidRPr="007766AB" w:rsidRDefault="007766AB" w:rsidP="00C12610">
            <w:pPr>
              <w:rPr>
                <w:rFonts w:asciiTheme="minorHAnsi" w:eastAsia="Times New Roman" w:hAnsiTheme="minorHAnsi" w:cs="Times New Roman"/>
                <w:b w:val="0"/>
                <w:sz w:val="20"/>
                <w:szCs w:val="20"/>
              </w:rPr>
            </w:pPr>
            <w:r w:rsidRPr="007766AB">
              <w:rPr>
                <w:rFonts w:asciiTheme="minorHAnsi" w:eastAsia="Times New Roman" w:hAnsiTheme="minorHAnsi" w:cs="Times New Roman"/>
                <w:b w:val="0"/>
                <w:sz w:val="20"/>
                <w:szCs w:val="20"/>
              </w:rPr>
              <w:t>http://www.oas.org/dil/treaties_B-32_American_Convention_on_Human_Rights.htm</w:t>
            </w:r>
          </w:p>
          <w:p w14:paraId="4663EC33" w14:textId="77777777" w:rsidR="007766AB" w:rsidRPr="007766AB" w:rsidRDefault="007766AB" w:rsidP="00C12610">
            <w:pPr>
              <w:rPr>
                <w:rFonts w:asciiTheme="minorHAnsi" w:eastAsia="Times New Roman" w:hAnsiTheme="minorHAnsi" w:cs="Times New Roman"/>
                <w:b w:val="0"/>
                <w:color w:val="000000"/>
                <w:sz w:val="20"/>
                <w:szCs w:val="20"/>
              </w:rPr>
            </w:pPr>
          </w:p>
        </w:tc>
        <w:tc>
          <w:tcPr>
            <w:tcW w:w="4401" w:type="dxa"/>
            <w:tcBorders>
              <w:top w:val="none" w:sz="0" w:space="0" w:color="auto"/>
              <w:bottom w:val="none" w:sz="0" w:space="0" w:color="auto"/>
            </w:tcBorders>
            <w:noWrap/>
            <w:hideMark/>
          </w:tcPr>
          <w:p w14:paraId="026943A9" w14:textId="77777777" w:rsidR="007766AB" w:rsidRPr="007766AB" w:rsidRDefault="007766AB" w:rsidP="009105C1">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val="sv-SE"/>
              </w:rPr>
            </w:pPr>
            <w:r w:rsidRPr="007766AB">
              <w:rPr>
                <w:rFonts w:asciiTheme="minorHAnsi" w:eastAsia="Times New Roman" w:hAnsiTheme="minorHAnsi" w:cs="Times New Roman"/>
                <w:lang w:val="sv-SE"/>
              </w:rPr>
              <w:t xml:space="preserve">Amerikanska konvention om de </w:t>
            </w:r>
            <w:r w:rsidRPr="007766AB">
              <w:rPr>
                <w:rFonts w:asciiTheme="minorHAnsi" w:eastAsia="Times New Roman" w:hAnsiTheme="minorHAnsi" w:cs="Times New Roman"/>
                <w:color w:val="000000"/>
                <w:lang w:val="sv-SE"/>
              </w:rPr>
              <w:t>mänskliga rättigheterna</w:t>
            </w:r>
          </w:p>
        </w:tc>
        <w:tc>
          <w:tcPr>
            <w:tcW w:w="5128" w:type="dxa"/>
            <w:tcBorders>
              <w:top w:val="none" w:sz="0" w:space="0" w:color="auto"/>
              <w:bottom w:val="none" w:sz="0" w:space="0" w:color="auto"/>
              <w:right w:val="none" w:sz="0" w:space="0" w:color="auto"/>
            </w:tcBorders>
          </w:tcPr>
          <w:p w14:paraId="1B5569C9"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 xml:space="preserve">American Convention on Human Rights (Pact of San José) </w:t>
            </w:r>
          </w:p>
          <w:p w14:paraId="36C81120"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val="en-GB"/>
              </w:rPr>
            </w:pPr>
          </w:p>
        </w:tc>
      </w:tr>
      <w:tr w:rsidR="007766AB" w:rsidRPr="00A337F2" w14:paraId="08576F26" w14:textId="77777777" w:rsidTr="005438B3">
        <w:trPr>
          <w:trHeight w:val="305"/>
        </w:trPr>
        <w:tc>
          <w:tcPr>
            <w:cnfStyle w:val="001000000000" w:firstRow="0" w:lastRow="0" w:firstColumn="1" w:lastColumn="0" w:oddVBand="0" w:evenVBand="0" w:oddHBand="0" w:evenHBand="0" w:firstRowFirstColumn="0" w:firstRowLastColumn="0" w:lastRowFirstColumn="0" w:lastRowLastColumn="0"/>
            <w:tcW w:w="4700" w:type="dxa"/>
            <w:noWrap/>
            <w:hideMark/>
          </w:tcPr>
          <w:p w14:paraId="72D3917D"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Interamerikkalainen ihmisoikeuskomissio</w:t>
            </w:r>
          </w:p>
          <w:p w14:paraId="39816ADC"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http://www.oas.org/en/iachr/</w:t>
            </w:r>
          </w:p>
          <w:p w14:paraId="34ED5CE7" w14:textId="77777777" w:rsidR="007766AB" w:rsidRPr="007766AB" w:rsidRDefault="007766AB" w:rsidP="00C12610">
            <w:pPr>
              <w:rPr>
                <w:rFonts w:asciiTheme="minorHAnsi" w:eastAsia="Times New Roman" w:hAnsiTheme="minorHAnsi" w:cs="Times New Roman"/>
                <w:color w:val="000000"/>
              </w:rPr>
            </w:pPr>
          </w:p>
        </w:tc>
        <w:tc>
          <w:tcPr>
            <w:tcW w:w="4401" w:type="dxa"/>
            <w:noWrap/>
            <w:hideMark/>
          </w:tcPr>
          <w:p w14:paraId="1111E1BD"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lastRenderedPageBreak/>
              <w:t>Interamerikanska kommissionen för mänskliga rättigheter (IACHR)</w:t>
            </w:r>
          </w:p>
        </w:tc>
        <w:tc>
          <w:tcPr>
            <w:tcW w:w="5128" w:type="dxa"/>
          </w:tcPr>
          <w:p w14:paraId="760DBEA3"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 xml:space="preserve">Inter-American Commission on Human Rights </w:t>
            </w:r>
          </w:p>
        </w:tc>
      </w:tr>
      <w:tr w:rsidR="007766AB" w:rsidRPr="00A337F2" w14:paraId="6DE8FAB3" w14:textId="77777777" w:rsidTr="005438B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700" w:type="dxa"/>
            <w:tcBorders>
              <w:top w:val="none" w:sz="0" w:space="0" w:color="auto"/>
              <w:left w:val="none" w:sz="0" w:space="0" w:color="auto"/>
              <w:bottom w:val="none" w:sz="0" w:space="0" w:color="auto"/>
            </w:tcBorders>
            <w:noWrap/>
            <w:hideMark/>
          </w:tcPr>
          <w:p w14:paraId="1D4FC911"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Interamerikkalainen ihmisoikeustuomioistuin</w:t>
            </w:r>
          </w:p>
          <w:p w14:paraId="18E156DD"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http://www.corteidh.or.cr/index.php/en</w:t>
            </w:r>
          </w:p>
          <w:p w14:paraId="17CE0CEB" w14:textId="77777777" w:rsidR="007766AB" w:rsidRPr="007766AB" w:rsidRDefault="007766AB" w:rsidP="00C12610">
            <w:pPr>
              <w:rPr>
                <w:rFonts w:asciiTheme="minorHAnsi" w:eastAsia="Times New Roman" w:hAnsiTheme="minorHAnsi" w:cs="Times New Roman"/>
                <w:color w:val="000000"/>
              </w:rPr>
            </w:pPr>
          </w:p>
        </w:tc>
        <w:tc>
          <w:tcPr>
            <w:tcW w:w="4401" w:type="dxa"/>
            <w:tcBorders>
              <w:top w:val="none" w:sz="0" w:space="0" w:color="auto"/>
              <w:bottom w:val="none" w:sz="0" w:space="0" w:color="auto"/>
            </w:tcBorders>
            <w:noWrap/>
            <w:hideMark/>
          </w:tcPr>
          <w:p w14:paraId="56D2426D"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Interamerikanska domstolen för mänskliga rättigheter</w:t>
            </w:r>
          </w:p>
        </w:tc>
        <w:tc>
          <w:tcPr>
            <w:tcW w:w="5128" w:type="dxa"/>
            <w:tcBorders>
              <w:top w:val="none" w:sz="0" w:space="0" w:color="auto"/>
              <w:bottom w:val="none" w:sz="0" w:space="0" w:color="auto"/>
              <w:right w:val="none" w:sz="0" w:space="0" w:color="auto"/>
            </w:tcBorders>
          </w:tcPr>
          <w:p w14:paraId="5B4B2C22"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Inter-American Court of Human Rights</w:t>
            </w:r>
          </w:p>
        </w:tc>
      </w:tr>
      <w:tr w:rsidR="007766AB" w:rsidRPr="00A337F2" w14:paraId="45B94C32" w14:textId="77777777" w:rsidTr="005438B3">
        <w:trPr>
          <w:trHeight w:val="305"/>
        </w:trPr>
        <w:tc>
          <w:tcPr>
            <w:cnfStyle w:val="001000000000" w:firstRow="0" w:lastRow="0" w:firstColumn="1" w:lastColumn="0" w:oddVBand="0" w:evenVBand="0" w:oddHBand="0" w:evenHBand="0" w:firstRowFirstColumn="0" w:firstRowLastColumn="0" w:lastRowFirstColumn="0" w:lastRowLastColumn="0"/>
            <w:tcW w:w="4700" w:type="dxa"/>
            <w:noWrap/>
            <w:hideMark/>
          </w:tcPr>
          <w:p w14:paraId="1DE6A9E1"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Interamerikkalainen tahdonvastaisia katoamisia koskeva sopimus</w:t>
            </w:r>
          </w:p>
          <w:p w14:paraId="350FD22A"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http://www.oas.org/juridico/english/treaties/a-60.html</w:t>
            </w:r>
          </w:p>
          <w:p w14:paraId="3AFE5C4A" w14:textId="77777777" w:rsidR="007766AB" w:rsidRPr="007766AB" w:rsidRDefault="007766AB" w:rsidP="00C12610">
            <w:pPr>
              <w:rPr>
                <w:rFonts w:asciiTheme="minorHAnsi" w:eastAsia="Times New Roman" w:hAnsiTheme="minorHAnsi" w:cs="Times New Roman"/>
                <w:color w:val="000000"/>
              </w:rPr>
            </w:pPr>
          </w:p>
        </w:tc>
        <w:tc>
          <w:tcPr>
            <w:tcW w:w="4401" w:type="dxa"/>
            <w:noWrap/>
            <w:hideMark/>
          </w:tcPr>
          <w:p w14:paraId="4B276437" w14:textId="77777777" w:rsidR="007766AB" w:rsidRPr="007766AB" w:rsidRDefault="007766AB" w:rsidP="009105C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eastAsia="Times New Roman" w:hAnsiTheme="minorHAnsi" w:cs="Times New Roman"/>
                <w:color w:val="000000"/>
                <w:lang w:val="sv-SE"/>
              </w:rPr>
              <w:t>Interamerikanska konvention om ofrivilliga försvinnanden</w:t>
            </w:r>
          </w:p>
        </w:tc>
        <w:tc>
          <w:tcPr>
            <w:tcW w:w="5128" w:type="dxa"/>
          </w:tcPr>
          <w:p w14:paraId="413C69F2"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Inter-American Convention on the Forced Disappearance of Persons</w:t>
            </w:r>
          </w:p>
        </w:tc>
      </w:tr>
      <w:tr w:rsidR="007766AB" w:rsidRPr="00A337F2" w14:paraId="12EF40C3" w14:textId="77777777" w:rsidTr="005438B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700" w:type="dxa"/>
            <w:tcBorders>
              <w:top w:val="none" w:sz="0" w:space="0" w:color="auto"/>
              <w:left w:val="none" w:sz="0" w:space="0" w:color="auto"/>
              <w:bottom w:val="none" w:sz="0" w:space="0" w:color="auto"/>
            </w:tcBorders>
            <w:noWrap/>
            <w:hideMark/>
          </w:tcPr>
          <w:p w14:paraId="70ACE77D"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Amerikan kidutuksen ehkäisemistä ja rankaisemista koskeva sopimus</w:t>
            </w:r>
          </w:p>
          <w:p w14:paraId="343991A2"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http://www.oas.org/juridico/english/treaties/a-51.html</w:t>
            </w:r>
          </w:p>
          <w:p w14:paraId="1F94CAFF" w14:textId="77777777" w:rsidR="007766AB" w:rsidRPr="007766AB" w:rsidRDefault="007766AB" w:rsidP="00C12610">
            <w:pPr>
              <w:rPr>
                <w:rFonts w:asciiTheme="minorHAnsi" w:eastAsia="Times New Roman" w:hAnsiTheme="minorHAnsi" w:cs="Times New Roman"/>
                <w:color w:val="000000"/>
              </w:rPr>
            </w:pPr>
          </w:p>
        </w:tc>
        <w:tc>
          <w:tcPr>
            <w:tcW w:w="4401" w:type="dxa"/>
            <w:tcBorders>
              <w:top w:val="none" w:sz="0" w:space="0" w:color="auto"/>
              <w:bottom w:val="none" w:sz="0" w:space="0" w:color="auto"/>
            </w:tcBorders>
            <w:noWrap/>
            <w:hideMark/>
          </w:tcPr>
          <w:p w14:paraId="2A3C55A1" w14:textId="77777777" w:rsidR="007766AB" w:rsidRPr="007766AB" w:rsidRDefault="007766AB" w:rsidP="009105C1">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lang w:val="sv-SE"/>
              </w:rPr>
            </w:pPr>
            <w:r w:rsidRPr="007766AB">
              <w:rPr>
                <w:rFonts w:asciiTheme="minorHAnsi" w:hAnsiTheme="minorHAnsi" w:cs="Arial"/>
                <w:bCs/>
                <w:lang w:val="sv-SE"/>
              </w:rPr>
              <w:t>Interamerikanska konvention</w:t>
            </w:r>
            <w:r w:rsidRPr="007766AB">
              <w:rPr>
                <w:rFonts w:asciiTheme="minorHAnsi" w:hAnsiTheme="minorHAnsi" w:cs="Arial"/>
                <w:lang w:val="sv-SE"/>
              </w:rPr>
              <w:t xml:space="preserve"> om förebyggande och bestraffning av </w:t>
            </w:r>
            <w:r w:rsidRPr="007766AB">
              <w:rPr>
                <w:rFonts w:asciiTheme="minorHAnsi" w:hAnsiTheme="minorHAnsi" w:cs="Arial"/>
                <w:bCs/>
                <w:lang w:val="sv-SE"/>
              </w:rPr>
              <w:t>tortyr</w:t>
            </w:r>
          </w:p>
        </w:tc>
        <w:tc>
          <w:tcPr>
            <w:tcW w:w="5128" w:type="dxa"/>
            <w:tcBorders>
              <w:top w:val="none" w:sz="0" w:space="0" w:color="auto"/>
              <w:bottom w:val="none" w:sz="0" w:space="0" w:color="auto"/>
              <w:right w:val="none" w:sz="0" w:space="0" w:color="auto"/>
            </w:tcBorders>
          </w:tcPr>
          <w:p w14:paraId="67ADD5C8"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 xml:space="preserve">Inter-American Convention to Prevent and Punish Torture (IACPPT) </w:t>
            </w:r>
          </w:p>
        </w:tc>
      </w:tr>
      <w:tr w:rsidR="007766AB" w:rsidRPr="00A337F2" w14:paraId="6239256E" w14:textId="77777777" w:rsidTr="005438B3">
        <w:trPr>
          <w:trHeight w:val="305"/>
        </w:trPr>
        <w:tc>
          <w:tcPr>
            <w:cnfStyle w:val="001000000000" w:firstRow="0" w:lastRow="0" w:firstColumn="1" w:lastColumn="0" w:oddVBand="0" w:evenVBand="0" w:oddHBand="0" w:evenHBand="0" w:firstRowFirstColumn="0" w:firstRowLastColumn="0" w:lastRowFirstColumn="0" w:lastRowLastColumn="0"/>
            <w:tcW w:w="4700" w:type="dxa"/>
            <w:noWrap/>
            <w:hideMark/>
          </w:tcPr>
          <w:p w14:paraId="7F9429EA"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Amerikan naisiin kohdistuvan väkivallan ehkäisemistä, rankaisemista ja poistamista koskeva sopimus</w:t>
            </w:r>
          </w:p>
          <w:p w14:paraId="7218F53C"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http://www.oas.org/juridico/english/treaties/a-61.html</w:t>
            </w:r>
          </w:p>
          <w:p w14:paraId="4284E91F" w14:textId="77777777" w:rsidR="007766AB" w:rsidRPr="007766AB" w:rsidRDefault="007766AB" w:rsidP="00C12610">
            <w:pPr>
              <w:rPr>
                <w:rFonts w:asciiTheme="minorHAnsi" w:eastAsia="Times New Roman" w:hAnsiTheme="minorHAnsi" w:cs="Times New Roman"/>
                <w:color w:val="000000"/>
              </w:rPr>
            </w:pPr>
          </w:p>
        </w:tc>
        <w:tc>
          <w:tcPr>
            <w:tcW w:w="4401" w:type="dxa"/>
            <w:noWrap/>
            <w:hideMark/>
          </w:tcPr>
          <w:p w14:paraId="7FF01A82" w14:textId="77777777" w:rsidR="007766AB" w:rsidRPr="007766AB" w:rsidRDefault="007766AB" w:rsidP="009105C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hAnsiTheme="minorHAnsi" w:cs="Verdana"/>
                <w:bCs/>
                <w:lang w:val="sv-SE"/>
              </w:rPr>
              <w:t>Interamerikanska konvention om förhindrande, bestraffning och avskaffning av våld mot kvinnor</w:t>
            </w:r>
          </w:p>
        </w:tc>
        <w:tc>
          <w:tcPr>
            <w:tcW w:w="5128" w:type="dxa"/>
          </w:tcPr>
          <w:p w14:paraId="3935DBAC"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Inter-American Convention on the Prevention, Punishment, and Eradication of Violence against Women</w:t>
            </w:r>
          </w:p>
        </w:tc>
      </w:tr>
      <w:tr w:rsidR="007766AB" w:rsidRPr="00A337F2" w14:paraId="7D4802F6" w14:textId="77777777" w:rsidTr="005438B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700" w:type="dxa"/>
            <w:tcBorders>
              <w:top w:val="none" w:sz="0" w:space="0" w:color="auto"/>
              <w:left w:val="none" w:sz="0" w:space="0" w:color="auto"/>
              <w:bottom w:val="none" w:sz="0" w:space="0" w:color="auto"/>
            </w:tcBorders>
            <w:noWrap/>
          </w:tcPr>
          <w:p w14:paraId="455DE5E5"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Amerikan vammaisten henkilöiden syrjinnän poistamista koskeva sopimus</w:t>
            </w:r>
          </w:p>
          <w:p w14:paraId="3E49627A"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http://www.oas.org/juridico/english/treaties/a-65.html</w:t>
            </w:r>
          </w:p>
          <w:p w14:paraId="2053A575" w14:textId="77777777" w:rsidR="007766AB" w:rsidRPr="007766AB" w:rsidRDefault="007766AB" w:rsidP="00C12610">
            <w:pPr>
              <w:rPr>
                <w:rFonts w:asciiTheme="minorHAnsi" w:eastAsia="Times New Roman" w:hAnsiTheme="minorHAnsi" w:cs="Times New Roman"/>
                <w:color w:val="000000"/>
              </w:rPr>
            </w:pPr>
          </w:p>
        </w:tc>
        <w:tc>
          <w:tcPr>
            <w:tcW w:w="4401" w:type="dxa"/>
            <w:tcBorders>
              <w:top w:val="none" w:sz="0" w:space="0" w:color="auto"/>
              <w:bottom w:val="none" w:sz="0" w:space="0" w:color="auto"/>
            </w:tcBorders>
            <w:noWrap/>
          </w:tcPr>
          <w:p w14:paraId="43FF49C1" w14:textId="77777777" w:rsidR="007766AB" w:rsidRPr="007766AB" w:rsidRDefault="007766AB" w:rsidP="009105C1">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sv-SE"/>
              </w:rPr>
            </w:pPr>
            <w:r w:rsidRPr="007766AB">
              <w:rPr>
                <w:rFonts w:asciiTheme="minorHAnsi" w:hAnsiTheme="minorHAnsi" w:cs="Verdana"/>
                <w:bCs/>
                <w:lang w:val="sv-SE"/>
              </w:rPr>
              <w:t xml:space="preserve">Interamerikanska konvention om rättigheter för personer </w:t>
            </w:r>
            <w:r w:rsidRPr="007766AB">
              <w:rPr>
                <w:rFonts w:asciiTheme="minorHAnsi" w:hAnsiTheme="minorHAnsi" w:cs="Arial"/>
                <w:lang w:val="sv-SE"/>
              </w:rPr>
              <w:t>med funktionsnedsättning</w:t>
            </w:r>
          </w:p>
        </w:tc>
        <w:tc>
          <w:tcPr>
            <w:tcW w:w="5128" w:type="dxa"/>
            <w:tcBorders>
              <w:top w:val="none" w:sz="0" w:space="0" w:color="auto"/>
              <w:bottom w:val="none" w:sz="0" w:space="0" w:color="auto"/>
              <w:right w:val="none" w:sz="0" w:space="0" w:color="auto"/>
            </w:tcBorders>
          </w:tcPr>
          <w:p w14:paraId="33BD3932"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Inter-American Convention on the Elimination of All Forms of Discrimination Against Persons with Disabilities</w:t>
            </w:r>
          </w:p>
        </w:tc>
      </w:tr>
      <w:tr w:rsidR="007766AB" w:rsidRPr="00A337F2" w14:paraId="131588A6" w14:textId="77777777" w:rsidTr="005438B3">
        <w:trPr>
          <w:trHeight w:val="305"/>
        </w:trPr>
        <w:tc>
          <w:tcPr>
            <w:cnfStyle w:val="001000000000" w:firstRow="0" w:lastRow="0" w:firstColumn="1" w:lastColumn="0" w:oddVBand="0" w:evenVBand="0" w:oddHBand="0" w:evenHBand="0" w:firstRowFirstColumn="0" w:firstRowLastColumn="0" w:lastRowFirstColumn="0" w:lastRowLastColumn="0"/>
            <w:tcW w:w="4700" w:type="dxa"/>
            <w:noWrap/>
          </w:tcPr>
          <w:p w14:paraId="4EA6825D"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Arabialainen ihmisoikeusperuskirja</w:t>
            </w:r>
          </w:p>
          <w:p w14:paraId="64E4124F"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Arabiliitto (League of Arab States) hyväksyi arabialaisen ihmisoikeusperuskirjan vuonna 1994. </w:t>
            </w:r>
            <w:r w:rsidRPr="007766AB">
              <w:rPr>
                <w:rFonts w:asciiTheme="minorHAnsi" w:eastAsia="Times New Roman" w:hAnsiTheme="minorHAnsi" w:cs="Times New Roman"/>
                <w:b w:val="0"/>
                <w:color w:val="000000"/>
                <w:sz w:val="20"/>
                <w:szCs w:val="20"/>
              </w:rPr>
              <w:lastRenderedPageBreak/>
              <w:t xml:space="preserve">Peruskirjassa viitataan niin YK:n yleismaailmalliseen ihmisoikeuksien julistukseen kuin myös Kairon julistukseen ihmisoikeuksista islamissa. </w:t>
            </w:r>
          </w:p>
          <w:p w14:paraId="1C9F4974" w14:textId="77777777" w:rsidR="007766AB" w:rsidRPr="007766AB" w:rsidRDefault="007766AB" w:rsidP="00C12610">
            <w:pPr>
              <w:rPr>
                <w:rFonts w:asciiTheme="minorHAnsi" w:eastAsia="Times New Roman" w:hAnsiTheme="minorHAnsi" w:cs="Times New Roman"/>
                <w:b w:val="0"/>
                <w:color w:val="000000"/>
                <w:sz w:val="20"/>
                <w:szCs w:val="20"/>
              </w:rPr>
            </w:pPr>
          </w:p>
        </w:tc>
        <w:tc>
          <w:tcPr>
            <w:tcW w:w="4401" w:type="dxa"/>
            <w:noWrap/>
          </w:tcPr>
          <w:p w14:paraId="25D19812"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lang w:val="sv-SE"/>
              </w:rPr>
            </w:pPr>
            <w:r w:rsidRPr="007766AB">
              <w:rPr>
                <w:rFonts w:asciiTheme="minorHAnsi" w:hAnsiTheme="minorHAnsi" w:cs="Arial"/>
                <w:bCs/>
                <w:lang w:val="sv-SE"/>
              </w:rPr>
              <w:lastRenderedPageBreak/>
              <w:t>Arabiska stadgan</w:t>
            </w:r>
            <w:r w:rsidRPr="007766AB">
              <w:rPr>
                <w:rFonts w:asciiTheme="minorHAnsi" w:hAnsiTheme="minorHAnsi" w:cs="Arial"/>
                <w:lang w:val="sv-SE"/>
              </w:rPr>
              <w:t xml:space="preserve"> om de </w:t>
            </w:r>
            <w:r w:rsidRPr="007766AB">
              <w:rPr>
                <w:rFonts w:asciiTheme="minorHAnsi" w:hAnsiTheme="minorHAnsi" w:cs="Arial"/>
                <w:bCs/>
                <w:lang w:val="sv-SE"/>
              </w:rPr>
              <w:t>mänskliga rättigheterna</w:t>
            </w:r>
          </w:p>
        </w:tc>
        <w:tc>
          <w:tcPr>
            <w:tcW w:w="5128" w:type="dxa"/>
          </w:tcPr>
          <w:p w14:paraId="74C3B577"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Arab Charter on Human Rights</w:t>
            </w:r>
          </w:p>
        </w:tc>
      </w:tr>
      <w:tr w:rsidR="007766AB" w:rsidRPr="00A337F2" w14:paraId="4E647E5A" w14:textId="77777777" w:rsidTr="005438B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700" w:type="dxa"/>
            <w:tcBorders>
              <w:top w:val="none" w:sz="0" w:space="0" w:color="auto"/>
              <w:left w:val="none" w:sz="0" w:space="0" w:color="auto"/>
              <w:bottom w:val="none" w:sz="0" w:space="0" w:color="auto"/>
            </w:tcBorders>
            <w:noWrap/>
          </w:tcPr>
          <w:p w14:paraId="3C2809DE"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Arabivaltioiden ihmisoikeuskomitea</w:t>
            </w:r>
          </w:p>
          <w:p w14:paraId="670F6103" w14:textId="77777777" w:rsidR="007766AB" w:rsidRPr="007766AB" w:rsidRDefault="007766AB" w:rsidP="00C12610">
            <w:pPr>
              <w:rPr>
                <w:rFonts w:asciiTheme="minorHAnsi" w:eastAsia="Times New Roman" w:hAnsiTheme="minorHAnsi" w:cs="Times New Roman"/>
                <w:b w:val="0"/>
                <w:color w:val="000000"/>
                <w:sz w:val="20"/>
                <w:szCs w:val="20"/>
              </w:rPr>
            </w:pPr>
          </w:p>
        </w:tc>
        <w:tc>
          <w:tcPr>
            <w:tcW w:w="4401" w:type="dxa"/>
            <w:tcBorders>
              <w:top w:val="none" w:sz="0" w:space="0" w:color="auto"/>
              <w:bottom w:val="none" w:sz="0" w:space="0" w:color="auto"/>
            </w:tcBorders>
            <w:noWrap/>
          </w:tcPr>
          <w:p w14:paraId="5409A859"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lang w:val="sv-SE"/>
              </w:rPr>
            </w:pPr>
            <w:r w:rsidRPr="007766AB">
              <w:rPr>
                <w:rFonts w:asciiTheme="minorHAnsi" w:hAnsiTheme="minorHAnsi" w:cs="Arial"/>
                <w:bCs/>
                <w:lang w:val="sv-SE"/>
              </w:rPr>
              <w:t>Arabstaternas kommitté för mänskliga rättigheterna</w:t>
            </w:r>
          </w:p>
        </w:tc>
        <w:tc>
          <w:tcPr>
            <w:tcW w:w="5128" w:type="dxa"/>
            <w:tcBorders>
              <w:top w:val="none" w:sz="0" w:space="0" w:color="auto"/>
              <w:bottom w:val="none" w:sz="0" w:space="0" w:color="auto"/>
              <w:right w:val="none" w:sz="0" w:space="0" w:color="auto"/>
            </w:tcBorders>
          </w:tcPr>
          <w:p w14:paraId="118C4CA1"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Human Rights Commission of the Arab States</w:t>
            </w:r>
          </w:p>
        </w:tc>
      </w:tr>
      <w:tr w:rsidR="007766AB" w:rsidRPr="007766AB" w14:paraId="10F6F442" w14:textId="77777777" w:rsidTr="005438B3">
        <w:trPr>
          <w:trHeight w:val="305"/>
        </w:trPr>
        <w:tc>
          <w:tcPr>
            <w:cnfStyle w:val="001000000000" w:firstRow="0" w:lastRow="0" w:firstColumn="1" w:lastColumn="0" w:oddVBand="0" w:evenVBand="0" w:oddHBand="0" w:evenHBand="0" w:firstRowFirstColumn="0" w:firstRowLastColumn="0" w:lastRowFirstColumn="0" w:lastRowLastColumn="0"/>
            <w:tcW w:w="4700" w:type="dxa"/>
            <w:noWrap/>
          </w:tcPr>
          <w:p w14:paraId="00500F93"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ASEANin ihmisoikeusjulistus</w:t>
            </w:r>
          </w:p>
          <w:p w14:paraId="1A723BD1"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Kaakkois-Aasian valtioiden yhteistyöjärjestö ASEANin ihmisoikeusjulistus hyväksyttiin vuonna 2012. Julistus sai osakseen laajaa kritiikkiä esimerkiksi ihmisoikeusjärjestöiltä, jotka katsoivat julistuksen olevan ristiriidassa YK:n ihmisoikeusjulistuksen ja kansainvälisten ihmisoikeussopimusten kanssa.   </w:t>
            </w:r>
          </w:p>
          <w:p w14:paraId="2B6D8A5C"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http://www.asean.org/news/asean-statement-communiques/item/asean-human-rights-declaration</w:t>
            </w:r>
          </w:p>
          <w:p w14:paraId="2461AD91" w14:textId="77777777" w:rsidR="007766AB" w:rsidRPr="007766AB" w:rsidRDefault="007766AB" w:rsidP="00C12610">
            <w:pPr>
              <w:rPr>
                <w:rFonts w:asciiTheme="minorHAnsi" w:eastAsia="Times New Roman" w:hAnsiTheme="minorHAnsi" w:cs="Times New Roman"/>
                <w:b w:val="0"/>
                <w:color w:val="000000"/>
                <w:sz w:val="20"/>
                <w:szCs w:val="20"/>
              </w:rPr>
            </w:pPr>
          </w:p>
        </w:tc>
        <w:tc>
          <w:tcPr>
            <w:tcW w:w="4401" w:type="dxa"/>
            <w:noWrap/>
          </w:tcPr>
          <w:p w14:paraId="524C5DEE"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lang w:val="sv-SE"/>
              </w:rPr>
            </w:pPr>
            <w:r w:rsidRPr="007766AB">
              <w:rPr>
                <w:rFonts w:asciiTheme="minorHAnsi" w:hAnsiTheme="minorHAnsi" w:cs="Arial"/>
                <w:bCs/>
                <w:lang w:val="sv-SE"/>
              </w:rPr>
              <w:t>ASEAN:s deklaration om mänskliga rättigheter</w:t>
            </w:r>
          </w:p>
        </w:tc>
        <w:tc>
          <w:tcPr>
            <w:tcW w:w="5128" w:type="dxa"/>
          </w:tcPr>
          <w:p w14:paraId="56BC4D86"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1C1C1C"/>
                <w:lang w:val="en-US"/>
              </w:rPr>
            </w:pPr>
            <w:r w:rsidRPr="007766AB">
              <w:rPr>
                <w:rFonts w:asciiTheme="minorHAnsi" w:hAnsiTheme="minorHAnsi" w:cs="Helvetica"/>
                <w:color w:val="1C1C1C"/>
                <w:lang w:val="en-US"/>
              </w:rPr>
              <w:t>ASEAN Human Rights Declaration</w:t>
            </w:r>
          </w:p>
        </w:tc>
      </w:tr>
      <w:tr w:rsidR="007766AB" w:rsidRPr="00A337F2" w14:paraId="46422BE2" w14:textId="77777777" w:rsidTr="005438B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700" w:type="dxa"/>
            <w:tcBorders>
              <w:top w:val="none" w:sz="0" w:space="0" w:color="auto"/>
              <w:left w:val="none" w:sz="0" w:space="0" w:color="auto"/>
              <w:bottom w:val="none" w:sz="0" w:space="0" w:color="auto"/>
            </w:tcBorders>
            <w:noWrap/>
          </w:tcPr>
          <w:p w14:paraId="6D055500"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ASEANin maiden hallitusten välinen ihmisoikeustoimikunta</w:t>
            </w:r>
          </w:p>
          <w:p w14:paraId="009AD6B7"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http://www.asean.org/communities/asean-political-security-community/category/asean-intergovernmental-commission-on-human-rights-aichr</w:t>
            </w:r>
          </w:p>
          <w:p w14:paraId="4F2BEBBE" w14:textId="77777777" w:rsidR="007766AB" w:rsidRPr="007766AB" w:rsidRDefault="007766AB" w:rsidP="00C12610">
            <w:pPr>
              <w:rPr>
                <w:rFonts w:asciiTheme="minorHAnsi" w:eastAsia="Times New Roman" w:hAnsiTheme="minorHAnsi" w:cs="Times New Roman"/>
                <w:color w:val="000000"/>
              </w:rPr>
            </w:pPr>
          </w:p>
        </w:tc>
        <w:tc>
          <w:tcPr>
            <w:tcW w:w="4401" w:type="dxa"/>
            <w:tcBorders>
              <w:top w:val="none" w:sz="0" w:space="0" w:color="auto"/>
              <w:bottom w:val="none" w:sz="0" w:space="0" w:color="auto"/>
            </w:tcBorders>
            <w:noWrap/>
          </w:tcPr>
          <w:p w14:paraId="62FFB9E1"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lang w:val="sv-SE"/>
              </w:rPr>
            </w:pPr>
            <w:r w:rsidRPr="007766AB">
              <w:rPr>
                <w:rFonts w:asciiTheme="minorHAnsi" w:hAnsiTheme="minorHAnsi" w:cs="Arial"/>
                <w:bCs/>
                <w:lang w:val="sv-SE"/>
              </w:rPr>
              <w:t>ASEAN</w:t>
            </w:r>
            <w:r w:rsidRPr="007766AB">
              <w:rPr>
                <w:rFonts w:asciiTheme="minorHAnsi" w:hAnsiTheme="minorHAnsi" w:cs="Arial"/>
                <w:lang w:val="sv-SE"/>
              </w:rPr>
              <w:t xml:space="preserve">:s mellanstatliga kommission för </w:t>
            </w:r>
            <w:r w:rsidRPr="007766AB">
              <w:rPr>
                <w:rFonts w:asciiTheme="minorHAnsi" w:hAnsiTheme="minorHAnsi" w:cs="Arial"/>
                <w:bCs/>
                <w:lang w:val="sv-SE"/>
              </w:rPr>
              <w:t>mänskliga rättigheter</w:t>
            </w:r>
          </w:p>
        </w:tc>
        <w:tc>
          <w:tcPr>
            <w:tcW w:w="5128" w:type="dxa"/>
            <w:tcBorders>
              <w:top w:val="none" w:sz="0" w:space="0" w:color="auto"/>
              <w:bottom w:val="none" w:sz="0" w:space="0" w:color="auto"/>
              <w:right w:val="none" w:sz="0" w:space="0" w:color="auto"/>
            </w:tcBorders>
          </w:tcPr>
          <w:p w14:paraId="078ADA96" w14:textId="35B1F16F"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1C1C1C"/>
                <w:lang w:val="en-US"/>
              </w:rPr>
            </w:pPr>
            <w:r w:rsidRPr="007766AB">
              <w:rPr>
                <w:rFonts w:asciiTheme="minorHAnsi" w:hAnsiTheme="minorHAnsi" w:cs="Helvetica"/>
                <w:bCs/>
                <w:color w:val="1C1C1C"/>
                <w:lang w:val="en-US"/>
              </w:rPr>
              <w:t>ASEAN Intergovernmental Commission on Human Rights</w:t>
            </w:r>
            <w:r w:rsidRPr="007766AB">
              <w:rPr>
                <w:rFonts w:asciiTheme="minorHAnsi" w:hAnsiTheme="minorHAnsi" w:cs="Helvetica"/>
                <w:color w:val="1C1C1C"/>
                <w:lang w:val="en-US"/>
              </w:rPr>
              <w:t xml:space="preserve"> (AICHR)</w:t>
            </w:r>
          </w:p>
          <w:p w14:paraId="74F06AE8"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p>
        </w:tc>
      </w:tr>
      <w:tr w:rsidR="007766AB" w:rsidRPr="007766AB" w14:paraId="21A51C9E" w14:textId="77777777" w:rsidTr="005438B3">
        <w:trPr>
          <w:trHeight w:val="305"/>
        </w:trPr>
        <w:tc>
          <w:tcPr>
            <w:cnfStyle w:val="001000000000" w:firstRow="0" w:lastRow="0" w:firstColumn="1" w:lastColumn="0" w:oddVBand="0" w:evenVBand="0" w:oddHBand="0" w:evenHBand="0" w:firstRowFirstColumn="0" w:firstRowLastColumn="0" w:lastRowFirstColumn="0" w:lastRowLastColumn="0"/>
            <w:tcW w:w="4700" w:type="dxa"/>
            <w:noWrap/>
          </w:tcPr>
          <w:p w14:paraId="739A62A0"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Bangkokin julistus</w:t>
            </w:r>
          </w:p>
          <w:p w14:paraId="04C6990D"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 xml:space="preserve">Aasian maiden kokouksessa vuonna 1993 hyväksyttiin nk. Bangkokin julistus ihmisoikeuksista. Julistuksen sisältöä kritisoitiin ihmisoikeuksien universaalisuusperiaatteen vastaiseksi. Tämän vuoksi yli sata aasialaista ihmisoikeusjärjestöä laati oman julistuksensa, Bangkok NGO Declaration on Human Rights. </w:t>
            </w:r>
          </w:p>
          <w:p w14:paraId="51EA4430" w14:textId="77777777" w:rsidR="007766AB" w:rsidRPr="007766AB" w:rsidRDefault="007766AB" w:rsidP="00C12610">
            <w:pPr>
              <w:rPr>
                <w:rFonts w:asciiTheme="minorHAnsi" w:eastAsia="Times New Roman" w:hAnsiTheme="minorHAnsi" w:cs="Times New Roman"/>
                <w:b w:val="0"/>
                <w:color w:val="000000"/>
                <w:sz w:val="20"/>
                <w:szCs w:val="20"/>
              </w:rPr>
            </w:pPr>
          </w:p>
          <w:p w14:paraId="2346D5AF"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lastRenderedPageBreak/>
              <w:t>http://daccess-dds-ny.un.org/doc/UNDOC/GEN/G93/125/95/PDF/G9312595.pdf?OpenElement</w:t>
            </w:r>
          </w:p>
        </w:tc>
        <w:tc>
          <w:tcPr>
            <w:tcW w:w="4401" w:type="dxa"/>
            <w:noWrap/>
          </w:tcPr>
          <w:p w14:paraId="6F8051CB" w14:textId="77777777" w:rsidR="007766AB" w:rsidRPr="007766AB" w:rsidRDefault="00DC2896" w:rsidP="00C12610">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lang w:val="sv-SE"/>
              </w:rPr>
            </w:pPr>
            <w:r>
              <w:rPr>
                <w:rFonts w:asciiTheme="minorHAnsi" w:hAnsiTheme="minorHAnsi" w:cs="Arial"/>
                <w:bCs/>
                <w:lang w:val="sv-SE"/>
              </w:rPr>
              <w:lastRenderedPageBreak/>
              <w:t>Bangkok</w:t>
            </w:r>
            <w:r w:rsidR="007766AB" w:rsidRPr="007766AB">
              <w:rPr>
                <w:rFonts w:asciiTheme="minorHAnsi" w:hAnsiTheme="minorHAnsi" w:cs="Arial"/>
                <w:bCs/>
                <w:lang w:val="sv-SE"/>
              </w:rPr>
              <w:t xml:space="preserve">deklarationen </w:t>
            </w:r>
          </w:p>
        </w:tc>
        <w:tc>
          <w:tcPr>
            <w:tcW w:w="5128" w:type="dxa"/>
          </w:tcPr>
          <w:p w14:paraId="28CED3EE" w14:textId="77777777" w:rsidR="007766AB" w:rsidRPr="007766AB" w:rsidRDefault="007766AB" w:rsidP="00C1261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Bangkok Declaration</w:t>
            </w:r>
          </w:p>
        </w:tc>
      </w:tr>
      <w:tr w:rsidR="007766AB" w:rsidRPr="00A337F2" w14:paraId="4740B47E" w14:textId="77777777" w:rsidTr="005438B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700" w:type="dxa"/>
            <w:tcBorders>
              <w:top w:val="none" w:sz="0" w:space="0" w:color="auto"/>
              <w:left w:val="none" w:sz="0" w:space="0" w:color="auto"/>
              <w:bottom w:val="none" w:sz="0" w:space="0" w:color="auto"/>
            </w:tcBorders>
            <w:noWrap/>
          </w:tcPr>
          <w:p w14:paraId="564793FE" w14:textId="77777777" w:rsidR="007766AB" w:rsidRPr="007766AB" w:rsidRDefault="007766AB" w:rsidP="00C12610">
            <w:pPr>
              <w:rPr>
                <w:rFonts w:asciiTheme="minorHAnsi" w:eastAsia="Times New Roman" w:hAnsiTheme="minorHAnsi" w:cs="Times New Roman"/>
                <w:color w:val="000000"/>
              </w:rPr>
            </w:pPr>
            <w:r w:rsidRPr="007766AB">
              <w:rPr>
                <w:rFonts w:asciiTheme="minorHAnsi" w:eastAsia="Times New Roman" w:hAnsiTheme="minorHAnsi" w:cs="Times New Roman"/>
                <w:color w:val="000000"/>
              </w:rPr>
              <w:t>Kairon julistus ihmisoikeuksista islamissa / Kairon islamilainen ihmisoikeusjulistus / Kairon julistus</w:t>
            </w:r>
          </w:p>
          <w:p w14:paraId="130552C4" w14:textId="77777777" w:rsidR="007766AB" w:rsidRPr="007766AB" w:rsidRDefault="007766AB" w:rsidP="00C12610">
            <w:pPr>
              <w:rPr>
                <w:rFonts w:asciiTheme="minorHAnsi" w:eastAsia="Times New Roman" w:hAnsiTheme="minorHAnsi" w:cs="Times New Roman"/>
                <w:b w:val="0"/>
                <w:color w:val="000000"/>
                <w:sz w:val="20"/>
                <w:szCs w:val="20"/>
              </w:rPr>
            </w:pPr>
            <w:r w:rsidRPr="007766AB">
              <w:rPr>
                <w:rFonts w:asciiTheme="minorHAnsi" w:eastAsia="Times New Roman" w:hAnsiTheme="minorHAnsi" w:cs="Times New Roman"/>
                <w:b w:val="0"/>
                <w:color w:val="000000"/>
                <w:sz w:val="20"/>
                <w:szCs w:val="20"/>
              </w:rPr>
              <w:t>Muslimimaiden järjestö (Organization of the Islamic Conference, OIC) hyväksyi Kairon ihmisoikeusjulistuksen vuonna 1990 Egyptissä.</w:t>
            </w:r>
          </w:p>
          <w:p w14:paraId="4E44D45C" w14:textId="77777777" w:rsidR="007766AB" w:rsidRPr="007766AB" w:rsidRDefault="007766AB" w:rsidP="00C12610">
            <w:pPr>
              <w:rPr>
                <w:rFonts w:asciiTheme="minorHAnsi" w:eastAsia="Times New Roman" w:hAnsiTheme="minorHAnsi" w:cs="Times New Roman"/>
                <w:b w:val="0"/>
                <w:color w:val="000000"/>
                <w:sz w:val="20"/>
                <w:szCs w:val="20"/>
              </w:rPr>
            </w:pPr>
          </w:p>
        </w:tc>
        <w:tc>
          <w:tcPr>
            <w:tcW w:w="4401" w:type="dxa"/>
            <w:tcBorders>
              <w:top w:val="none" w:sz="0" w:space="0" w:color="auto"/>
              <w:bottom w:val="none" w:sz="0" w:space="0" w:color="auto"/>
            </w:tcBorders>
            <w:noWrap/>
          </w:tcPr>
          <w:p w14:paraId="4193BF3D"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hAnsiTheme="minorHAnsi" w:cs="Verdana"/>
                <w:bCs/>
                <w:lang w:val="sv-SE"/>
              </w:rPr>
            </w:pPr>
            <w:r w:rsidRPr="007766AB">
              <w:rPr>
                <w:rFonts w:asciiTheme="minorHAnsi" w:hAnsiTheme="minorHAnsi" w:cs="Arial"/>
                <w:bCs/>
                <w:lang w:val="sv-SE"/>
              </w:rPr>
              <w:t>Kairodeklarationen</w:t>
            </w:r>
            <w:r w:rsidRPr="007766AB">
              <w:rPr>
                <w:rFonts w:asciiTheme="minorHAnsi" w:hAnsiTheme="minorHAnsi" w:cs="Arial"/>
                <w:lang w:val="sv-SE"/>
              </w:rPr>
              <w:t xml:space="preserve"> om de </w:t>
            </w:r>
            <w:r w:rsidRPr="007766AB">
              <w:rPr>
                <w:rFonts w:asciiTheme="minorHAnsi" w:hAnsiTheme="minorHAnsi" w:cs="Arial"/>
                <w:bCs/>
                <w:lang w:val="sv-SE"/>
              </w:rPr>
              <w:t>mänskliga rättigheterna</w:t>
            </w:r>
            <w:r w:rsidRPr="007766AB">
              <w:rPr>
                <w:rFonts w:asciiTheme="minorHAnsi" w:hAnsiTheme="minorHAnsi" w:cs="Arial"/>
                <w:lang w:val="sv-SE"/>
              </w:rPr>
              <w:t xml:space="preserve"> i islam</w:t>
            </w:r>
          </w:p>
        </w:tc>
        <w:tc>
          <w:tcPr>
            <w:tcW w:w="5128" w:type="dxa"/>
            <w:tcBorders>
              <w:top w:val="none" w:sz="0" w:space="0" w:color="auto"/>
              <w:bottom w:val="none" w:sz="0" w:space="0" w:color="auto"/>
              <w:right w:val="none" w:sz="0" w:space="0" w:color="auto"/>
            </w:tcBorders>
          </w:tcPr>
          <w:p w14:paraId="5C1C5DA0" w14:textId="77777777" w:rsidR="007766AB" w:rsidRPr="007766AB" w:rsidRDefault="007766AB" w:rsidP="00C1261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lang w:val="en-GB"/>
              </w:rPr>
            </w:pPr>
            <w:r w:rsidRPr="007766AB">
              <w:rPr>
                <w:rFonts w:asciiTheme="minorHAnsi" w:eastAsia="Times New Roman" w:hAnsiTheme="minorHAnsi" w:cs="Times New Roman"/>
                <w:color w:val="000000"/>
                <w:lang w:val="en-GB"/>
              </w:rPr>
              <w:t>Cairo Declaration on Human Rights in Islam</w:t>
            </w:r>
          </w:p>
        </w:tc>
      </w:tr>
    </w:tbl>
    <w:p w14:paraId="185918CC" w14:textId="77777777" w:rsidR="007766AB" w:rsidRPr="007766AB" w:rsidRDefault="007766AB" w:rsidP="00971693">
      <w:pPr>
        <w:rPr>
          <w:rFonts w:asciiTheme="minorHAnsi" w:hAnsiTheme="minorHAnsi" w:cs="Arial"/>
          <w:sz w:val="20"/>
          <w:szCs w:val="20"/>
          <w:lang w:val="en-GB"/>
        </w:rPr>
      </w:pPr>
    </w:p>
    <w:sectPr w:rsidR="007766AB" w:rsidRPr="007766AB" w:rsidSect="007766AB">
      <w:headerReference w:type="default" r:id="rId15"/>
      <w:footerReference w:type="default" r:id="rId16"/>
      <w:pgSz w:w="16838" w:h="11906" w:orient="landscape" w:code="9"/>
      <w:pgMar w:top="1797" w:right="1440" w:bottom="1797"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F449A" w14:textId="77777777" w:rsidR="006E1140" w:rsidRDefault="006E1140" w:rsidP="00C50C5F">
      <w:r>
        <w:separator/>
      </w:r>
    </w:p>
  </w:endnote>
  <w:endnote w:type="continuationSeparator" w:id="0">
    <w:p w14:paraId="5CAB89CB" w14:textId="77777777" w:rsidR="006E1140" w:rsidRDefault="006E1140" w:rsidP="00C5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859958"/>
      <w:docPartObj>
        <w:docPartGallery w:val="Page Numbers (Bottom of Page)"/>
        <w:docPartUnique/>
      </w:docPartObj>
    </w:sdtPr>
    <w:sdtEndPr>
      <w:rPr>
        <w:rFonts w:asciiTheme="minorHAnsi" w:hAnsiTheme="minorHAnsi"/>
      </w:rPr>
    </w:sdtEndPr>
    <w:sdtContent>
      <w:p w14:paraId="78DF131D" w14:textId="1F51C412" w:rsidR="00042E13" w:rsidRPr="007766AB" w:rsidRDefault="00042E13">
        <w:pPr>
          <w:pStyle w:val="Alatunniste"/>
          <w:jc w:val="center"/>
          <w:rPr>
            <w:rFonts w:asciiTheme="minorHAnsi" w:hAnsiTheme="minorHAnsi"/>
          </w:rPr>
        </w:pPr>
        <w:r w:rsidRPr="007766AB">
          <w:rPr>
            <w:rFonts w:asciiTheme="minorHAnsi" w:hAnsiTheme="minorHAnsi"/>
          </w:rPr>
          <w:fldChar w:fldCharType="begin"/>
        </w:r>
        <w:r w:rsidRPr="007766AB">
          <w:rPr>
            <w:rFonts w:asciiTheme="minorHAnsi" w:hAnsiTheme="minorHAnsi"/>
          </w:rPr>
          <w:instrText>PAGE   \* MERGEFORMAT</w:instrText>
        </w:r>
        <w:r w:rsidRPr="007766AB">
          <w:rPr>
            <w:rFonts w:asciiTheme="minorHAnsi" w:hAnsiTheme="minorHAnsi"/>
          </w:rPr>
          <w:fldChar w:fldCharType="separate"/>
        </w:r>
        <w:r w:rsidR="00AA3610">
          <w:rPr>
            <w:rFonts w:asciiTheme="minorHAnsi" w:hAnsiTheme="minorHAnsi"/>
            <w:noProof/>
          </w:rPr>
          <w:t>21</w:t>
        </w:r>
        <w:r w:rsidRPr="007766AB">
          <w:rPr>
            <w:rFonts w:asciiTheme="minorHAnsi" w:hAnsiTheme="minorHAnsi"/>
          </w:rPr>
          <w:fldChar w:fldCharType="end"/>
        </w:r>
      </w:p>
    </w:sdtContent>
  </w:sdt>
  <w:p w14:paraId="20ED4955" w14:textId="77777777" w:rsidR="00042E13" w:rsidRDefault="00042E1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3C1CD" w14:textId="77777777" w:rsidR="006E1140" w:rsidRDefault="006E1140" w:rsidP="00C50C5F">
      <w:r>
        <w:separator/>
      </w:r>
    </w:p>
  </w:footnote>
  <w:footnote w:type="continuationSeparator" w:id="0">
    <w:p w14:paraId="44A410FB" w14:textId="77777777" w:rsidR="006E1140" w:rsidRDefault="006E1140" w:rsidP="00C50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FD04" w14:textId="77777777" w:rsidR="00042E13" w:rsidRDefault="00042E13" w:rsidP="00C50C5F">
    <w:pPr>
      <w:pStyle w:val="Yltunnist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F531F"/>
    <w:multiLevelType w:val="hybridMultilevel"/>
    <w:tmpl w:val="1E748868"/>
    <w:lvl w:ilvl="0" w:tplc="35BE2DE6">
      <w:start w:val="1"/>
      <w:numFmt w:val="decimal"/>
      <w:lvlText w:val="%1."/>
      <w:lvlJc w:val="left"/>
      <w:pPr>
        <w:ind w:left="360" w:hanging="360"/>
      </w:pPr>
      <w:rPr>
        <w:rFonts w:hint="default"/>
        <w:b/>
        <w:i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8"/>
  <w:defaultTabStop w:val="1304"/>
  <w:hyphenationZone w:val="142"/>
  <w:drawingGridHorizontalSpacing w:val="261"/>
  <w:drawingGridVerticalSpacing w:val="25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22"/>
    <w:rsid w:val="00006140"/>
    <w:rsid w:val="00013878"/>
    <w:rsid w:val="000143B3"/>
    <w:rsid w:val="00020A54"/>
    <w:rsid w:val="00026029"/>
    <w:rsid w:val="00034750"/>
    <w:rsid w:val="00034C7F"/>
    <w:rsid w:val="00041DE5"/>
    <w:rsid w:val="00042E13"/>
    <w:rsid w:val="000511C0"/>
    <w:rsid w:val="0006288E"/>
    <w:rsid w:val="000711BE"/>
    <w:rsid w:val="000752DF"/>
    <w:rsid w:val="000908C5"/>
    <w:rsid w:val="000A1427"/>
    <w:rsid w:val="000B0EBF"/>
    <w:rsid w:val="000C04EA"/>
    <w:rsid w:val="000F188F"/>
    <w:rsid w:val="000F1935"/>
    <w:rsid w:val="000F767D"/>
    <w:rsid w:val="00131F38"/>
    <w:rsid w:val="00132094"/>
    <w:rsid w:val="0014632E"/>
    <w:rsid w:val="00172F0E"/>
    <w:rsid w:val="00176FA8"/>
    <w:rsid w:val="00197FF4"/>
    <w:rsid w:val="001A1AA3"/>
    <w:rsid w:val="001C2E08"/>
    <w:rsid w:val="001C4182"/>
    <w:rsid w:val="001C694E"/>
    <w:rsid w:val="001E3EC8"/>
    <w:rsid w:val="001E4399"/>
    <w:rsid w:val="001E53E9"/>
    <w:rsid w:val="00207395"/>
    <w:rsid w:val="00223634"/>
    <w:rsid w:val="0023110D"/>
    <w:rsid w:val="00240E45"/>
    <w:rsid w:val="00264511"/>
    <w:rsid w:val="00270A73"/>
    <w:rsid w:val="00271C16"/>
    <w:rsid w:val="00287F69"/>
    <w:rsid w:val="00290AE5"/>
    <w:rsid w:val="00297339"/>
    <w:rsid w:val="002D0D34"/>
    <w:rsid w:val="002D2E21"/>
    <w:rsid w:val="002E1E67"/>
    <w:rsid w:val="002E4A67"/>
    <w:rsid w:val="002F6B2C"/>
    <w:rsid w:val="0030166C"/>
    <w:rsid w:val="00304AD2"/>
    <w:rsid w:val="00313B67"/>
    <w:rsid w:val="00326456"/>
    <w:rsid w:val="00342A17"/>
    <w:rsid w:val="003460FA"/>
    <w:rsid w:val="00355846"/>
    <w:rsid w:val="00361602"/>
    <w:rsid w:val="003641E5"/>
    <w:rsid w:val="003735E8"/>
    <w:rsid w:val="003A0721"/>
    <w:rsid w:val="003A2559"/>
    <w:rsid w:val="003A74C6"/>
    <w:rsid w:val="003A782C"/>
    <w:rsid w:val="003B748D"/>
    <w:rsid w:val="003C47D3"/>
    <w:rsid w:val="003C498F"/>
    <w:rsid w:val="003C7AF0"/>
    <w:rsid w:val="003D48EB"/>
    <w:rsid w:val="003E75E0"/>
    <w:rsid w:val="003F2595"/>
    <w:rsid w:val="004154D9"/>
    <w:rsid w:val="00426FC1"/>
    <w:rsid w:val="004358D8"/>
    <w:rsid w:val="00441C6E"/>
    <w:rsid w:val="004438B7"/>
    <w:rsid w:val="00446280"/>
    <w:rsid w:val="004465F8"/>
    <w:rsid w:val="00450E7D"/>
    <w:rsid w:val="00454B0B"/>
    <w:rsid w:val="00457232"/>
    <w:rsid w:val="004628A2"/>
    <w:rsid w:val="004712B7"/>
    <w:rsid w:val="0047799D"/>
    <w:rsid w:val="0048264F"/>
    <w:rsid w:val="00491D63"/>
    <w:rsid w:val="00496C0A"/>
    <w:rsid w:val="00496EDA"/>
    <w:rsid w:val="004A3660"/>
    <w:rsid w:val="004B5488"/>
    <w:rsid w:val="004C536A"/>
    <w:rsid w:val="004D2707"/>
    <w:rsid w:val="00510CF1"/>
    <w:rsid w:val="00523A26"/>
    <w:rsid w:val="0053102B"/>
    <w:rsid w:val="00533C83"/>
    <w:rsid w:val="00535CAB"/>
    <w:rsid w:val="005432FB"/>
    <w:rsid w:val="005438B3"/>
    <w:rsid w:val="00570185"/>
    <w:rsid w:val="005749F6"/>
    <w:rsid w:val="005750CD"/>
    <w:rsid w:val="00580268"/>
    <w:rsid w:val="005A01F3"/>
    <w:rsid w:val="005B382F"/>
    <w:rsid w:val="005E3CEE"/>
    <w:rsid w:val="005E4399"/>
    <w:rsid w:val="005E5EE8"/>
    <w:rsid w:val="005F01A1"/>
    <w:rsid w:val="005F0392"/>
    <w:rsid w:val="005F4AA4"/>
    <w:rsid w:val="006001CB"/>
    <w:rsid w:val="006022C5"/>
    <w:rsid w:val="00606718"/>
    <w:rsid w:val="00615CD5"/>
    <w:rsid w:val="00625E44"/>
    <w:rsid w:val="00642F29"/>
    <w:rsid w:val="00651032"/>
    <w:rsid w:val="00660101"/>
    <w:rsid w:val="00663EDA"/>
    <w:rsid w:val="00664677"/>
    <w:rsid w:val="00691296"/>
    <w:rsid w:val="00693035"/>
    <w:rsid w:val="006A239A"/>
    <w:rsid w:val="006E1140"/>
    <w:rsid w:val="006E33FD"/>
    <w:rsid w:val="006F302F"/>
    <w:rsid w:val="00716242"/>
    <w:rsid w:val="00734712"/>
    <w:rsid w:val="007450F5"/>
    <w:rsid w:val="0076027C"/>
    <w:rsid w:val="007647D3"/>
    <w:rsid w:val="00765B45"/>
    <w:rsid w:val="007766AB"/>
    <w:rsid w:val="007868AF"/>
    <w:rsid w:val="00786D90"/>
    <w:rsid w:val="00786F39"/>
    <w:rsid w:val="00787CD4"/>
    <w:rsid w:val="007A201C"/>
    <w:rsid w:val="007B134C"/>
    <w:rsid w:val="007D270E"/>
    <w:rsid w:val="007D323B"/>
    <w:rsid w:val="007D32DD"/>
    <w:rsid w:val="007E1C1C"/>
    <w:rsid w:val="007E2CAB"/>
    <w:rsid w:val="007E40B2"/>
    <w:rsid w:val="007E4665"/>
    <w:rsid w:val="008152EE"/>
    <w:rsid w:val="00825DCD"/>
    <w:rsid w:val="00832E80"/>
    <w:rsid w:val="00832E96"/>
    <w:rsid w:val="00837864"/>
    <w:rsid w:val="00841C0E"/>
    <w:rsid w:val="0085460E"/>
    <w:rsid w:val="008567CB"/>
    <w:rsid w:val="008878BB"/>
    <w:rsid w:val="008A616E"/>
    <w:rsid w:val="008B6241"/>
    <w:rsid w:val="008B7E0E"/>
    <w:rsid w:val="008C0B72"/>
    <w:rsid w:val="008D13AD"/>
    <w:rsid w:val="008D1D2A"/>
    <w:rsid w:val="008E23A8"/>
    <w:rsid w:val="008E2BA0"/>
    <w:rsid w:val="008E7D0D"/>
    <w:rsid w:val="008F542E"/>
    <w:rsid w:val="00901DD2"/>
    <w:rsid w:val="009105C1"/>
    <w:rsid w:val="0092341E"/>
    <w:rsid w:val="00930D29"/>
    <w:rsid w:val="00937CCB"/>
    <w:rsid w:val="00943367"/>
    <w:rsid w:val="009447AA"/>
    <w:rsid w:val="00946CAA"/>
    <w:rsid w:val="00947761"/>
    <w:rsid w:val="00965046"/>
    <w:rsid w:val="009653CB"/>
    <w:rsid w:val="00971693"/>
    <w:rsid w:val="00974CD7"/>
    <w:rsid w:val="009772B4"/>
    <w:rsid w:val="00977759"/>
    <w:rsid w:val="00987572"/>
    <w:rsid w:val="00992AA8"/>
    <w:rsid w:val="009955BF"/>
    <w:rsid w:val="0099743E"/>
    <w:rsid w:val="009B10FA"/>
    <w:rsid w:val="009B519A"/>
    <w:rsid w:val="009B51DE"/>
    <w:rsid w:val="009D1C95"/>
    <w:rsid w:val="009E43EC"/>
    <w:rsid w:val="009E59E3"/>
    <w:rsid w:val="009F0297"/>
    <w:rsid w:val="009F32FA"/>
    <w:rsid w:val="009F4491"/>
    <w:rsid w:val="009F4E18"/>
    <w:rsid w:val="009F69C8"/>
    <w:rsid w:val="00A03A62"/>
    <w:rsid w:val="00A17731"/>
    <w:rsid w:val="00A24C2F"/>
    <w:rsid w:val="00A30FC4"/>
    <w:rsid w:val="00A337F2"/>
    <w:rsid w:val="00A45C99"/>
    <w:rsid w:val="00A552B5"/>
    <w:rsid w:val="00A555F7"/>
    <w:rsid w:val="00A63EE6"/>
    <w:rsid w:val="00A65B89"/>
    <w:rsid w:val="00A76B27"/>
    <w:rsid w:val="00A77581"/>
    <w:rsid w:val="00A82DE5"/>
    <w:rsid w:val="00A859CA"/>
    <w:rsid w:val="00A87894"/>
    <w:rsid w:val="00A91165"/>
    <w:rsid w:val="00AA3610"/>
    <w:rsid w:val="00AB00F7"/>
    <w:rsid w:val="00AC14EB"/>
    <w:rsid w:val="00AC2C8C"/>
    <w:rsid w:val="00AC709E"/>
    <w:rsid w:val="00AE2D4D"/>
    <w:rsid w:val="00AF0E6E"/>
    <w:rsid w:val="00AF48DE"/>
    <w:rsid w:val="00B00B85"/>
    <w:rsid w:val="00B164E3"/>
    <w:rsid w:val="00B32ED7"/>
    <w:rsid w:val="00B359ED"/>
    <w:rsid w:val="00B57186"/>
    <w:rsid w:val="00B65A81"/>
    <w:rsid w:val="00B66096"/>
    <w:rsid w:val="00BA2022"/>
    <w:rsid w:val="00BA2E5D"/>
    <w:rsid w:val="00BA3CEC"/>
    <w:rsid w:val="00BC7106"/>
    <w:rsid w:val="00BD5915"/>
    <w:rsid w:val="00BD67B9"/>
    <w:rsid w:val="00BD6D19"/>
    <w:rsid w:val="00BF0A6F"/>
    <w:rsid w:val="00C066D7"/>
    <w:rsid w:val="00C12610"/>
    <w:rsid w:val="00C20D54"/>
    <w:rsid w:val="00C225FF"/>
    <w:rsid w:val="00C24A44"/>
    <w:rsid w:val="00C32B7C"/>
    <w:rsid w:val="00C37C14"/>
    <w:rsid w:val="00C42C5C"/>
    <w:rsid w:val="00C50C5F"/>
    <w:rsid w:val="00C62635"/>
    <w:rsid w:val="00C71738"/>
    <w:rsid w:val="00C848FE"/>
    <w:rsid w:val="00C92857"/>
    <w:rsid w:val="00C9302D"/>
    <w:rsid w:val="00CA4915"/>
    <w:rsid w:val="00CB03A3"/>
    <w:rsid w:val="00CC318E"/>
    <w:rsid w:val="00CC4563"/>
    <w:rsid w:val="00CC7A65"/>
    <w:rsid w:val="00CD4DEB"/>
    <w:rsid w:val="00CE06D0"/>
    <w:rsid w:val="00CE2390"/>
    <w:rsid w:val="00CE6287"/>
    <w:rsid w:val="00CF452B"/>
    <w:rsid w:val="00D04863"/>
    <w:rsid w:val="00D0622E"/>
    <w:rsid w:val="00D152E0"/>
    <w:rsid w:val="00D17C2E"/>
    <w:rsid w:val="00D21079"/>
    <w:rsid w:val="00D25141"/>
    <w:rsid w:val="00D274A5"/>
    <w:rsid w:val="00D33565"/>
    <w:rsid w:val="00D50E8D"/>
    <w:rsid w:val="00D613DF"/>
    <w:rsid w:val="00D65E7C"/>
    <w:rsid w:val="00D66528"/>
    <w:rsid w:val="00D726C7"/>
    <w:rsid w:val="00D74222"/>
    <w:rsid w:val="00D74CDD"/>
    <w:rsid w:val="00D753D2"/>
    <w:rsid w:val="00D764B0"/>
    <w:rsid w:val="00DA0AB6"/>
    <w:rsid w:val="00DB6B7A"/>
    <w:rsid w:val="00DC2896"/>
    <w:rsid w:val="00DD431B"/>
    <w:rsid w:val="00DF4BF8"/>
    <w:rsid w:val="00DF6B46"/>
    <w:rsid w:val="00E01E91"/>
    <w:rsid w:val="00E036BC"/>
    <w:rsid w:val="00E04F1F"/>
    <w:rsid w:val="00E062F0"/>
    <w:rsid w:val="00E11C75"/>
    <w:rsid w:val="00E16E7C"/>
    <w:rsid w:val="00E231E6"/>
    <w:rsid w:val="00E240C1"/>
    <w:rsid w:val="00E37CA9"/>
    <w:rsid w:val="00E42B56"/>
    <w:rsid w:val="00E42B88"/>
    <w:rsid w:val="00E4675E"/>
    <w:rsid w:val="00E52857"/>
    <w:rsid w:val="00E571F8"/>
    <w:rsid w:val="00E60471"/>
    <w:rsid w:val="00E735CB"/>
    <w:rsid w:val="00E760AD"/>
    <w:rsid w:val="00E81972"/>
    <w:rsid w:val="00E91207"/>
    <w:rsid w:val="00E919E4"/>
    <w:rsid w:val="00EA66FB"/>
    <w:rsid w:val="00ED2C61"/>
    <w:rsid w:val="00ED3BC9"/>
    <w:rsid w:val="00EE100D"/>
    <w:rsid w:val="00EE3A9D"/>
    <w:rsid w:val="00EE7436"/>
    <w:rsid w:val="00EF1B6A"/>
    <w:rsid w:val="00EF5438"/>
    <w:rsid w:val="00EF64E4"/>
    <w:rsid w:val="00EF7932"/>
    <w:rsid w:val="00EF7D3A"/>
    <w:rsid w:val="00F117AF"/>
    <w:rsid w:val="00F11B7A"/>
    <w:rsid w:val="00F14167"/>
    <w:rsid w:val="00F15DBC"/>
    <w:rsid w:val="00F168AD"/>
    <w:rsid w:val="00F16FE0"/>
    <w:rsid w:val="00F27E52"/>
    <w:rsid w:val="00F32633"/>
    <w:rsid w:val="00F4599B"/>
    <w:rsid w:val="00F5357B"/>
    <w:rsid w:val="00F54B71"/>
    <w:rsid w:val="00F54CD2"/>
    <w:rsid w:val="00F7062D"/>
    <w:rsid w:val="00F77083"/>
    <w:rsid w:val="00F801CF"/>
    <w:rsid w:val="00F80431"/>
    <w:rsid w:val="00F95170"/>
    <w:rsid w:val="00FA0A42"/>
    <w:rsid w:val="00FA1497"/>
    <w:rsid w:val="00FC3FEF"/>
    <w:rsid w:val="00FD11B9"/>
    <w:rsid w:val="00FE35F0"/>
    <w:rsid w:val="00FE70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626E"/>
  <w15:docId w15:val="{B9EC2F59-5845-4C00-937D-F5DFC798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C04EA"/>
    <w:rPr>
      <w:rFonts w:ascii="Arial" w:hAnsi="Arial"/>
    </w:rPr>
  </w:style>
  <w:style w:type="paragraph" w:styleId="Otsikko1">
    <w:name w:val="heading 1"/>
    <w:basedOn w:val="Normaali"/>
    <w:next w:val="Normaali"/>
    <w:link w:val="Otsikko1Char"/>
    <w:uiPriority w:val="9"/>
    <w:qFormat/>
    <w:rsid w:val="000C04EA"/>
    <w:pPr>
      <w:keepNext/>
      <w:keepLines/>
      <w:spacing w:before="480"/>
      <w:outlineLvl w:val="0"/>
    </w:pPr>
    <w:rPr>
      <w:rFonts w:eastAsiaTheme="majorEastAsia" w:cstheme="majorBidi"/>
      <w:b/>
      <w:bCs/>
      <w:color w:val="DC5034"/>
      <w:sz w:val="36"/>
      <w:szCs w:val="28"/>
    </w:rPr>
  </w:style>
  <w:style w:type="paragraph" w:styleId="Otsikko2">
    <w:name w:val="heading 2"/>
    <w:basedOn w:val="Normaali"/>
    <w:next w:val="Normaali"/>
    <w:link w:val="Otsikko2Char"/>
    <w:uiPriority w:val="9"/>
    <w:unhideWhenUsed/>
    <w:qFormat/>
    <w:rsid w:val="000C04EA"/>
    <w:pPr>
      <w:keepNext/>
      <w:keepLines/>
      <w:spacing w:before="200"/>
      <w:outlineLvl w:val="1"/>
    </w:pPr>
    <w:rPr>
      <w:rFonts w:eastAsiaTheme="majorEastAsia" w:cstheme="majorBidi"/>
      <w:b/>
      <w:bCs/>
      <w:color w:val="DC5034"/>
      <w:sz w:val="26"/>
      <w:szCs w:val="26"/>
    </w:rPr>
  </w:style>
  <w:style w:type="paragraph" w:styleId="Otsikko3">
    <w:name w:val="heading 3"/>
    <w:basedOn w:val="Normaali"/>
    <w:next w:val="Normaali"/>
    <w:link w:val="Otsikko3Char"/>
    <w:uiPriority w:val="9"/>
    <w:unhideWhenUsed/>
    <w:qFormat/>
    <w:rsid w:val="000C04EA"/>
    <w:pPr>
      <w:keepNext/>
      <w:keepLines/>
      <w:spacing w:before="200"/>
      <w:outlineLvl w:val="2"/>
    </w:pPr>
    <w:rPr>
      <w:rFonts w:eastAsiaTheme="majorEastAsia" w:cstheme="majorBidi"/>
      <w:bCs/>
      <w:color w:val="DC5034"/>
      <w:sz w:val="24"/>
    </w:rPr>
  </w:style>
  <w:style w:type="paragraph" w:styleId="Otsikko4">
    <w:name w:val="heading 4"/>
    <w:basedOn w:val="Normaali"/>
    <w:next w:val="Normaali"/>
    <w:link w:val="Otsikko4Char"/>
    <w:uiPriority w:val="9"/>
    <w:unhideWhenUsed/>
    <w:qFormat/>
    <w:rsid w:val="009E59E3"/>
    <w:pPr>
      <w:keepNext/>
      <w:keepLines/>
      <w:spacing w:before="200"/>
      <w:outlineLvl w:val="3"/>
    </w:pPr>
    <w:rPr>
      <w:rFonts w:asciiTheme="minorHAnsi" w:eastAsiaTheme="majorEastAsia" w:hAnsiTheme="minorHAnsi" w:cstheme="majorBidi"/>
      <w:b/>
      <w:bCs/>
      <w:iCs/>
      <w:color w:val="000000" w:themeColor="text1"/>
      <w:sz w:val="24"/>
    </w:rPr>
  </w:style>
  <w:style w:type="paragraph" w:styleId="Otsikko5">
    <w:name w:val="heading 5"/>
    <w:basedOn w:val="Normaali"/>
    <w:next w:val="Normaali"/>
    <w:link w:val="Otsikko5Char"/>
    <w:uiPriority w:val="9"/>
    <w:unhideWhenUsed/>
    <w:qFormat/>
    <w:rsid w:val="00C50C5F"/>
    <w:pPr>
      <w:keepNext/>
      <w:keepLines/>
      <w:spacing w:before="200"/>
      <w:outlineLvl w:val="4"/>
    </w:pPr>
    <w:rPr>
      <w:rFonts w:eastAsiaTheme="majorEastAsia" w:cstheme="majorBidi"/>
      <w:color w:val="243F60" w:themeColor="accent1" w:themeShade="7F"/>
    </w:rPr>
  </w:style>
  <w:style w:type="paragraph" w:styleId="Otsikko6">
    <w:name w:val="heading 6"/>
    <w:basedOn w:val="Normaali"/>
    <w:next w:val="Normaali"/>
    <w:link w:val="Otsikko6Char"/>
    <w:uiPriority w:val="9"/>
    <w:semiHidden/>
    <w:unhideWhenUsed/>
    <w:qFormat/>
    <w:rsid w:val="00C50C5F"/>
    <w:pPr>
      <w:keepNext/>
      <w:keepLines/>
      <w:spacing w:before="200"/>
      <w:outlineLvl w:val="5"/>
    </w:pPr>
    <w:rPr>
      <w:rFonts w:eastAsiaTheme="majorEastAsia" w:cstheme="majorBidi"/>
      <w:i/>
      <w:iCs/>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C04EA"/>
    <w:rPr>
      <w:rFonts w:ascii="Arial" w:eastAsiaTheme="majorEastAsia" w:hAnsi="Arial" w:cstheme="majorBidi"/>
      <w:b/>
      <w:bCs/>
      <w:color w:val="DC5034"/>
      <w:sz w:val="36"/>
      <w:szCs w:val="28"/>
    </w:rPr>
  </w:style>
  <w:style w:type="paragraph" w:styleId="Eivli">
    <w:name w:val="No Spacing"/>
    <w:uiPriority w:val="1"/>
    <w:qFormat/>
    <w:rsid w:val="00C50C5F"/>
    <w:rPr>
      <w:rFonts w:ascii="Times New Roman" w:hAnsi="Times New Roman"/>
    </w:rPr>
  </w:style>
  <w:style w:type="character" w:customStyle="1" w:styleId="Otsikko2Char">
    <w:name w:val="Otsikko 2 Char"/>
    <w:basedOn w:val="Kappaleenoletusfontti"/>
    <w:link w:val="Otsikko2"/>
    <w:uiPriority w:val="9"/>
    <w:rsid w:val="000C04EA"/>
    <w:rPr>
      <w:rFonts w:ascii="Arial" w:eastAsiaTheme="majorEastAsia" w:hAnsi="Arial" w:cstheme="majorBidi"/>
      <w:b/>
      <w:bCs/>
      <w:color w:val="DC5034"/>
      <w:sz w:val="26"/>
      <w:szCs w:val="26"/>
    </w:rPr>
  </w:style>
  <w:style w:type="character" w:customStyle="1" w:styleId="Otsikko3Char">
    <w:name w:val="Otsikko 3 Char"/>
    <w:basedOn w:val="Kappaleenoletusfontti"/>
    <w:link w:val="Otsikko3"/>
    <w:uiPriority w:val="9"/>
    <w:rsid w:val="000C04EA"/>
    <w:rPr>
      <w:rFonts w:ascii="Arial" w:eastAsiaTheme="majorEastAsia" w:hAnsi="Arial" w:cstheme="majorBidi"/>
      <w:bCs/>
      <w:color w:val="DC5034"/>
      <w:sz w:val="24"/>
    </w:rPr>
  </w:style>
  <w:style w:type="character" w:customStyle="1" w:styleId="Otsikko4Char">
    <w:name w:val="Otsikko 4 Char"/>
    <w:basedOn w:val="Kappaleenoletusfontti"/>
    <w:link w:val="Otsikko4"/>
    <w:uiPriority w:val="9"/>
    <w:rsid w:val="009E59E3"/>
    <w:rPr>
      <w:rFonts w:eastAsiaTheme="majorEastAsia" w:cstheme="majorBidi"/>
      <w:b/>
      <w:bCs/>
      <w:iCs/>
      <w:color w:val="000000" w:themeColor="text1"/>
      <w:sz w:val="24"/>
    </w:rPr>
  </w:style>
  <w:style w:type="character" w:customStyle="1" w:styleId="Otsikko5Char">
    <w:name w:val="Otsikko 5 Char"/>
    <w:basedOn w:val="Kappaleenoletusfontti"/>
    <w:link w:val="Otsikko5"/>
    <w:uiPriority w:val="9"/>
    <w:rsid w:val="00C50C5F"/>
    <w:rPr>
      <w:rFonts w:ascii="Times New Roman" w:eastAsiaTheme="majorEastAsia" w:hAnsi="Times New Roman" w:cstheme="majorBidi"/>
      <w:color w:val="243F60" w:themeColor="accent1" w:themeShade="7F"/>
    </w:rPr>
  </w:style>
  <w:style w:type="character" w:customStyle="1" w:styleId="Otsikko6Char">
    <w:name w:val="Otsikko 6 Char"/>
    <w:basedOn w:val="Kappaleenoletusfontti"/>
    <w:link w:val="Otsikko6"/>
    <w:uiPriority w:val="9"/>
    <w:semiHidden/>
    <w:rsid w:val="00C50C5F"/>
    <w:rPr>
      <w:rFonts w:ascii="Times New Roman" w:eastAsiaTheme="majorEastAsia" w:hAnsi="Times New Roman" w:cstheme="majorBidi"/>
      <w:i/>
      <w:iCs/>
      <w:color w:val="243F60" w:themeColor="accent1" w:themeShade="7F"/>
    </w:rPr>
  </w:style>
  <w:style w:type="paragraph" w:styleId="Otsikko">
    <w:name w:val="Title"/>
    <w:basedOn w:val="Normaali"/>
    <w:next w:val="Normaali"/>
    <w:link w:val="OtsikkoChar"/>
    <w:uiPriority w:val="10"/>
    <w:qFormat/>
    <w:rsid w:val="00C50C5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C50C5F"/>
    <w:rPr>
      <w:rFonts w:ascii="Times New Roman" w:eastAsiaTheme="majorEastAsia" w:hAnsi="Times New Roman" w:cstheme="majorBidi"/>
      <w:color w:val="17365D" w:themeColor="text2" w:themeShade="BF"/>
      <w:spacing w:val="5"/>
      <w:kern w:val="28"/>
      <w:sz w:val="52"/>
      <w:szCs w:val="52"/>
    </w:rPr>
  </w:style>
  <w:style w:type="paragraph" w:styleId="Alaotsikko">
    <w:name w:val="Subtitle"/>
    <w:basedOn w:val="Normaali"/>
    <w:next w:val="Normaali"/>
    <w:link w:val="AlaotsikkoChar"/>
    <w:uiPriority w:val="11"/>
    <w:qFormat/>
    <w:rsid w:val="00C50C5F"/>
    <w:pPr>
      <w:numPr>
        <w:ilvl w:val="1"/>
      </w:numPr>
    </w:pPr>
    <w:rPr>
      <w:rFonts w:eastAsiaTheme="majorEastAsia"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C50C5F"/>
    <w:rPr>
      <w:rFonts w:ascii="Times New Roman" w:eastAsiaTheme="majorEastAsia" w:hAnsi="Times New Roman" w:cstheme="majorBidi"/>
      <w:i/>
      <w:iCs/>
      <w:color w:val="4F81BD" w:themeColor="accent1"/>
      <w:spacing w:val="15"/>
      <w:sz w:val="24"/>
      <w:szCs w:val="24"/>
    </w:rPr>
  </w:style>
  <w:style w:type="paragraph" w:styleId="Yltunniste">
    <w:name w:val="header"/>
    <w:basedOn w:val="Normaali"/>
    <w:link w:val="YltunnisteChar"/>
    <w:uiPriority w:val="99"/>
    <w:unhideWhenUsed/>
    <w:rsid w:val="00C50C5F"/>
    <w:pPr>
      <w:tabs>
        <w:tab w:val="center" w:pos="4819"/>
        <w:tab w:val="right" w:pos="9638"/>
      </w:tabs>
    </w:pPr>
  </w:style>
  <w:style w:type="character" w:customStyle="1" w:styleId="YltunnisteChar">
    <w:name w:val="Ylätunniste Char"/>
    <w:basedOn w:val="Kappaleenoletusfontti"/>
    <w:link w:val="Yltunniste"/>
    <w:uiPriority w:val="99"/>
    <w:rsid w:val="00C50C5F"/>
    <w:rPr>
      <w:rFonts w:ascii="Times New Roman" w:hAnsi="Times New Roman"/>
    </w:rPr>
  </w:style>
  <w:style w:type="paragraph" w:styleId="Alatunniste">
    <w:name w:val="footer"/>
    <w:basedOn w:val="Normaali"/>
    <w:link w:val="AlatunnisteChar"/>
    <w:uiPriority w:val="99"/>
    <w:unhideWhenUsed/>
    <w:rsid w:val="00C50C5F"/>
    <w:pPr>
      <w:tabs>
        <w:tab w:val="center" w:pos="4819"/>
        <w:tab w:val="right" w:pos="9638"/>
      </w:tabs>
    </w:pPr>
  </w:style>
  <w:style w:type="character" w:customStyle="1" w:styleId="AlatunnisteChar">
    <w:name w:val="Alatunniste Char"/>
    <w:basedOn w:val="Kappaleenoletusfontti"/>
    <w:link w:val="Alatunniste"/>
    <w:uiPriority w:val="99"/>
    <w:rsid w:val="00C50C5F"/>
    <w:rPr>
      <w:rFonts w:ascii="Times New Roman" w:hAnsi="Times New Roman"/>
    </w:rPr>
  </w:style>
  <w:style w:type="paragraph" w:styleId="Luettelokappale">
    <w:name w:val="List Paragraph"/>
    <w:basedOn w:val="Normaali"/>
    <w:uiPriority w:val="34"/>
    <w:qFormat/>
    <w:rsid w:val="00287F69"/>
    <w:pPr>
      <w:ind w:left="720"/>
      <w:contextualSpacing/>
    </w:pPr>
  </w:style>
  <w:style w:type="paragraph" w:styleId="Vakiosisennys">
    <w:name w:val="Normal Indent"/>
    <w:basedOn w:val="Normaali"/>
    <w:uiPriority w:val="99"/>
    <w:unhideWhenUsed/>
    <w:rsid w:val="00AC2C8C"/>
    <w:pPr>
      <w:overflowPunct w:val="0"/>
      <w:autoSpaceDE w:val="0"/>
      <w:autoSpaceDN w:val="0"/>
      <w:spacing w:before="120" w:after="120"/>
      <w:ind w:left="2608"/>
    </w:pPr>
    <w:rPr>
      <w:rFonts w:cs="Arial"/>
      <w:lang w:eastAsia="fi-FI"/>
    </w:rPr>
  </w:style>
  <w:style w:type="character" w:styleId="Hyperlinkki">
    <w:name w:val="Hyperlink"/>
    <w:basedOn w:val="Kappaleenoletusfontti"/>
    <w:uiPriority w:val="99"/>
    <w:unhideWhenUsed/>
    <w:rsid w:val="00AC2C8C"/>
    <w:rPr>
      <w:color w:val="0563C1"/>
      <w:u w:val="single"/>
    </w:rPr>
  </w:style>
  <w:style w:type="paragraph" w:styleId="Alaviitteenteksti">
    <w:name w:val="footnote text"/>
    <w:basedOn w:val="Normaali"/>
    <w:link w:val="AlaviitteentekstiChar"/>
    <w:uiPriority w:val="99"/>
    <w:semiHidden/>
    <w:unhideWhenUsed/>
    <w:rsid w:val="00AC2C8C"/>
    <w:rPr>
      <w:rFonts w:ascii="Calibri" w:hAnsi="Calibri" w:cs="Times New Roman"/>
      <w:sz w:val="20"/>
      <w:szCs w:val="20"/>
      <w:lang w:eastAsia="fi-FI"/>
    </w:rPr>
  </w:style>
  <w:style w:type="character" w:customStyle="1" w:styleId="AlaviitteentekstiChar">
    <w:name w:val="Alaviitteen teksti Char"/>
    <w:basedOn w:val="Kappaleenoletusfontti"/>
    <w:link w:val="Alaviitteenteksti"/>
    <w:uiPriority w:val="99"/>
    <w:semiHidden/>
    <w:rsid w:val="00AC2C8C"/>
    <w:rPr>
      <w:rFonts w:ascii="Calibri" w:hAnsi="Calibri" w:cs="Times New Roman"/>
      <w:sz w:val="20"/>
      <w:szCs w:val="20"/>
      <w:lang w:eastAsia="fi-FI"/>
    </w:rPr>
  </w:style>
  <w:style w:type="character" w:styleId="Alaviitteenviite">
    <w:name w:val="footnote reference"/>
    <w:basedOn w:val="Kappaleenoletusfontti"/>
    <w:uiPriority w:val="99"/>
    <w:semiHidden/>
    <w:unhideWhenUsed/>
    <w:rsid w:val="00AC2C8C"/>
    <w:rPr>
      <w:vertAlign w:val="superscript"/>
    </w:rPr>
  </w:style>
  <w:style w:type="table" w:styleId="Vaalealuettelo-korostus6">
    <w:name w:val="Light List Accent 6"/>
    <w:basedOn w:val="Normaalitaulukko"/>
    <w:uiPriority w:val="61"/>
    <w:rsid w:val="00441C6E"/>
    <w:rPr>
      <w:rFonts w:eastAsiaTheme="minorEastAsia" w:cstheme="minorBidi"/>
      <w:color w:val="000000" w:themeColor="text1"/>
      <w:sz w:val="24"/>
      <w:szCs w:val="24"/>
    </w:rPr>
    <w:tblPr>
      <w:tblStyleRowBandSize w:val="1"/>
      <w:tblStyleColBandSize w:val="1"/>
      <w:tblBorders>
        <w:top w:val="single" w:sz="8" w:space="0" w:color="DC5014"/>
        <w:left w:val="single" w:sz="8" w:space="0" w:color="DC5014"/>
        <w:bottom w:val="single" w:sz="8" w:space="0" w:color="DC5014"/>
        <w:right w:val="single" w:sz="8" w:space="0" w:color="DC5014"/>
        <w:insideH w:val="single" w:sz="8" w:space="0" w:color="DC5014"/>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ulukkoRuudukko">
    <w:name w:val="Table Grid"/>
    <w:basedOn w:val="Normaalitaulukko"/>
    <w:uiPriority w:val="59"/>
    <w:rsid w:val="0054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uet1">
    <w:name w:val="toc 1"/>
    <w:basedOn w:val="Normaali"/>
    <w:next w:val="Normaali"/>
    <w:autoRedefine/>
    <w:uiPriority w:val="39"/>
    <w:unhideWhenUsed/>
    <w:rsid w:val="009E59E3"/>
    <w:pPr>
      <w:spacing w:after="100"/>
    </w:pPr>
    <w:rPr>
      <w:rFonts w:ascii="Calibri" w:hAnsi="Calibri"/>
      <w:sz w:val="24"/>
    </w:rPr>
  </w:style>
  <w:style w:type="paragraph" w:styleId="Sisluet4">
    <w:name w:val="toc 4"/>
    <w:basedOn w:val="Normaali"/>
    <w:next w:val="Normaali"/>
    <w:autoRedefine/>
    <w:uiPriority w:val="39"/>
    <w:unhideWhenUsed/>
    <w:rsid w:val="009E59E3"/>
    <w:pPr>
      <w:spacing w:after="100"/>
      <w:ind w:left="660"/>
    </w:pPr>
    <w:rPr>
      <w:rFonts w:ascii="Calibri" w:hAnsi="Calibri"/>
      <w:sz w:val="24"/>
    </w:rPr>
  </w:style>
  <w:style w:type="character" w:styleId="Kommentinviite">
    <w:name w:val="annotation reference"/>
    <w:basedOn w:val="Kappaleenoletusfontti"/>
    <w:uiPriority w:val="99"/>
    <w:semiHidden/>
    <w:unhideWhenUsed/>
    <w:rsid w:val="0006288E"/>
    <w:rPr>
      <w:sz w:val="16"/>
      <w:szCs w:val="16"/>
    </w:rPr>
  </w:style>
  <w:style w:type="paragraph" w:styleId="Kommentinteksti">
    <w:name w:val="annotation text"/>
    <w:basedOn w:val="Normaali"/>
    <w:link w:val="KommentintekstiChar"/>
    <w:uiPriority w:val="99"/>
    <w:semiHidden/>
    <w:unhideWhenUsed/>
    <w:rsid w:val="0006288E"/>
    <w:rPr>
      <w:sz w:val="20"/>
      <w:szCs w:val="20"/>
    </w:rPr>
  </w:style>
  <w:style w:type="character" w:customStyle="1" w:styleId="KommentintekstiChar">
    <w:name w:val="Kommentin teksti Char"/>
    <w:basedOn w:val="Kappaleenoletusfontti"/>
    <w:link w:val="Kommentinteksti"/>
    <w:uiPriority w:val="99"/>
    <w:semiHidden/>
    <w:rsid w:val="0006288E"/>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06288E"/>
    <w:rPr>
      <w:b/>
      <w:bCs/>
    </w:rPr>
  </w:style>
  <w:style w:type="character" w:customStyle="1" w:styleId="KommentinotsikkoChar">
    <w:name w:val="Kommentin otsikko Char"/>
    <w:basedOn w:val="KommentintekstiChar"/>
    <w:link w:val="Kommentinotsikko"/>
    <w:uiPriority w:val="99"/>
    <w:semiHidden/>
    <w:rsid w:val="0006288E"/>
    <w:rPr>
      <w:rFonts w:ascii="Arial" w:hAnsi="Arial"/>
      <w:b/>
      <w:bCs/>
      <w:sz w:val="20"/>
      <w:szCs w:val="20"/>
    </w:rPr>
  </w:style>
  <w:style w:type="paragraph" w:styleId="Seliteteksti">
    <w:name w:val="Balloon Text"/>
    <w:basedOn w:val="Normaali"/>
    <w:link w:val="SelitetekstiChar"/>
    <w:uiPriority w:val="99"/>
    <w:semiHidden/>
    <w:unhideWhenUsed/>
    <w:rsid w:val="0006288E"/>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6288E"/>
    <w:rPr>
      <w:rFonts w:ascii="Segoe UI" w:hAnsi="Segoe UI" w:cs="Segoe UI"/>
      <w:sz w:val="18"/>
      <w:szCs w:val="18"/>
    </w:rPr>
  </w:style>
  <w:style w:type="character" w:styleId="AvattuHyperlinkki">
    <w:name w:val="FollowedHyperlink"/>
    <w:basedOn w:val="Kappaleenoletusfontti"/>
    <w:uiPriority w:val="99"/>
    <w:semiHidden/>
    <w:unhideWhenUsed/>
    <w:rsid w:val="00E467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29346">
      <w:bodyDiv w:val="1"/>
      <w:marLeft w:val="0"/>
      <w:marRight w:val="0"/>
      <w:marTop w:val="0"/>
      <w:marBottom w:val="0"/>
      <w:divBdr>
        <w:top w:val="none" w:sz="0" w:space="0" w:color="auto"/>
        <w:left w:val="none" w:sz="0" w:space="0" w:color="auto"/>
        <w:bottom w:val="none" w:sz="0" w:space="0" w:color="auto"/>
        <w:right w:val="none" w:sz="0" w:space="0" w:color="auto"/>
      </w:divBdr>
    </w:div>
    <w:div w:id="639503066">
      <w:bodyDiv w:val="1"/>
      <w:marLeft w:val="0"/>
      <w:marRight w:val="0"/>
      <w:marTop w:val="0"/>
      <w:marBottom w:val="0"/>
      <w:divBdr>
        <w:top w:val="none" w:sz="0" w:space="0" w:color="auto"/>
        <w:left w:val="none" w:sz="0" w:space="0" w:color="auto"/>
        <w:bottom w:val="none" w:sz="0" w:space="0" w:color="auto"/>
        <w:right w:val="none" w:sz="0" w:space="0" w:color="auto"/>
      </w:divBdr>
    </w:div>
    <w:div w:id="979650646">
      <w:bodyDiv w:val="1"/>
      <w:marLeft w:val="0"/>
      <w:marRight w:val="0"/>
      <w:marTop w:val="0"/>
      <w:marBottom w:val="0"/>
      <w:divBdr>
        <w:top w:val="none" w:sz="0" w:space="0" w:color="auto"/>
        <w:left w:val="none" w:sz="0" w:space="0" w:color="auto"/>
        <w:bottom w:val="none" w:sz="0" w:space="0" w:color="auto"/>
        <w:right w:val="none" w:sz="0" w:space="0" w:color="auto"/>
      </w:divBdr>
    </w:div>
    <w:div w:id="1592159015">
      <w:bodyDiv w:val="1"/>
      <w:marLeft w:val="0"/>
      <w:marRight w:val="0"/>
      <w:marTop w:val="0"/>
      <w:marBottom w:val="0"/>
      <w:divBdr>
        <w:top w:val="none" w:sz="0" w:space="0" w:color="auto"/>
        <w:left w:val="none" w:sz="0" w:space="0" w:color="auto"/>
        <w:bottom w:val="none" w:sz="0" w:space="0" w:color="auto"/>
        <w:right w:val="none" w:sz="0" w:space="0" w:color="auto"/>
      </w:divBdr>
    </w:div>
    <w:div w:id="18877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hchr.org/EN/HRBodies/SP/Pages/Welcomepag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ieteentermipankki.fi/wiki/Oikeustiede:kansainv%C3%A4linen_velvoi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hpr.org/instruments/court-establishmen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BE362BE67804C81656E7ADA7CB855" ma:contentTypeVersion="0" ma:contentTypeDescription="Create a new document." ma:contentTypeScope="" ma:versionID="f284eb54e3648b60b48e1dbd74ede7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5086-32CA-4655-84C2-ABC0FE0CA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59E6850-F489-4EF7-9FA9-1FCA70FA3342}">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6F2D22B-F72B-47AE-B038-78B627A099DC}">
  <ds:schemaRefs>
    <ds:schemaRef ds:uri="http://schemas.microsoft.com/sharepoint/v3/contenttype/forms"/>
  </ds:schemaRefs>
</ds:datastoreItem>
</file>

<file path=customXml/itemProps4.xml><?xml version="1.0" encoding="utf-8"?>
<ds:datastoreItem xmlns:ds="http://schemas.openxmlformats.org/officeDocument/2006/customXml" ds:itemID="{2D346504-F51B-4B77-97E6-D635744E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5778</Words>
  <Characters>46804</Characters>
  <Application>Microsoft Office Word</Application>
  <DocSecurity>0</DocSecurity>
  <Lines>390</Lines>
  <Paragraphs>104</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52478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Leikas Leena</dc:creator>
  <cp:lastModifiedBy>Kouros Kristiina</cp:lastModifiedBy>
  <cp:revision>2</cp:revision>
  <cp:lastPrinted>2018-01-03T08:33:00Z</cp:lastPrinted>
  <dcterms:created xsi:type="dcterms:W3CDTF">2018-01-23T14:35:00Z</dcterms:created>
  <dcterms:modified xsi:type="dcterms:W3CDTF">2018-01-23T14:35:00Z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0x0101004E7BE362BE67804C81656E7ADA7CB855</vt:lpwstr>
  </property>
</Properties>
</file>