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65567" w14:textId="77777777" w:rsidR="00E25552" w:rsidRPr="00EF17A3" w:rsidRDefault="003666C7" w:rsidP="0013318B">
      <w:pPr>
        <w:pStyle w:val="Otsikko1"/>
        <w:tabs>
          <w:tab w:val="left" w:pos="142"/>
          <w:tab w:val="left" w:pos="1596"/>
        </w:tabs>
        <w:spacing w:line="276" w:lineRule="auto"/>
        <w:jc w:val="both"/>
        <w:rPr>
          <w:rFonts w:cs="Arial"/>
          <w:sz w:val="21"/>
          <w:szCs w:val="21"/>
          <w:highlight w:val="yellow"/>
        </w:rPr>
        <w:sectPr w:rsidR="00E25552" w:rsidRPr="00EF17A3" w:rsidSect="0013318B">
          <w:footerReference w:type="even" r:id="rId8"/>
          <w:footerReference w:type="default" r:id="rId9"/>
          <w:headerReference w:type="first" r:id="rId10"/>
          <w:footerReference w:type="first" r:id="rId11"/>
          <w:type w:val="continuous"/>
          <w:pgSz w:w="11906" w:h="16840"/>
          <w:pgMar w:top="2722" w:right="1134" w:bottom="1701" w:left="1560" w:header="720" w:footer="720" w:gutter="0"/>
          <w:cols w:space="720"/>
          <w:titlePg/>
          <w:docGrid w:linePitch="245"/>
        </w:sectPr>
      </w:pPr>
      <w:bookmarkStart w:id="0" w:name="_Toc192012246"/>
      <w:bookmarkStart w:id="1" w:name="_Toc192012398"/>
      <w:bookmarkStart w:id="2" w:name="_Toc198911834"/>
      <w:bookmarkStart w:id="3" w:name="_Toc199165707"/>
      <w:bookmarkStart w:id="4" w:name="_Toc199247025"/>
      <w:bookmarkStart w:id="5" w:name="_Toc199259962"/>
      <w:bookmarkStart w:id="6" w:name="_Toc199259987"/>
      <w:bookmarkStart w:id="7" w:name="_Toc204079031"/>
      <w:bookmarkStart w:id="8" w:name="_Toc213929605"/>
      <w:bookmarkStart w:id="9" w:name="_Toc213929655"/>
      <w:r w:rsidRPr="00EF17A3">
        <w:rPr>
          <w:noProof/>
          <w:highlight w:val="yellow"/>
          <w:lang w:eastAsia="fi-FI"/>
        </w:rPr>
        <mc:AlternateContent>
          <mc:Choice Requires="wps">
            <w:drawing>
              <wp:anchor distT="0" distB="0" distL="114300" distR="114300" simplePos="0" relativeHeight="251659264" behindDoc="0" locked="0" layoutInCell="1" allowOverlap="1" wp14:anchorId="5D557846" wp14:editId="32F3F125">
                <wp:simplePos x="0" y="0"/>
                <wp:positionH relativeFrom="column">
                  <wp:posOffset>3213100</wp:posOffset>
                </wp:positionH>
                <wp:positionV relativeFrom="paragraph">
                  <wp:posOffset>-227965</wp:posOffset>
                </wp:positionV>
                <wp:extent cx="1816100" cy="228600"/>
                <wp:effectExtent l="0" t="0" r="0" b="0"/>
                <wp:wrapSquare wrapText="bothSides"/>
                <wp:docPr id="1514173054" name="Tekstiruu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0" cy="228600"/>
                        </a:xfrm>
                        <a:prstGeom prst="rect">
                          <a:avLst/>
                        </a:prstGeom>
                        <a:noFill/>
                        <a:ln>
                          <a:noFill/>
                        </a:ln>
                        <a:effectLst/>
                      </wps:spPr>
                      <wps:txbx>
                        <w:txbxContent>
                          <w:p w14:paraId="64E2CAB2" w14:textId="44E9FA17" w:rsidR="00A24839" w:rsidRPr="003B4325" w:rsidRDefault="00A822CC" w:rsidP="00A24839">
                            <w:pPr>
                              <w:pStyle w:val="Pivysjadiaarinumero"/>
                              <w:rPr>
                                <w:lang w:val="fi-FI"/>
                              </w:rPr>
                            </w:pPr>
                            <w:r w:rsidRPr="004E759F">
                              <w:t>11.</w:t>
                            </w:r>
                            <w:r w:rsidR="004E759F" w:rsidRPr="004E759F">
                              <w:t>11</w:t>
                            </w:r>
                            <w:r w:rsidR="004E759F">
                              <w:t>.</w:t>
                            </w:r>
                            <w:r w:rsidRPr="004E759F">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D557846" id="_x0000_t202" coordsize="21600,21600" o:spt="202" path="m,l,21600r21600,l21600,xe">
                <v:stroke joinstyle="miter"/>
                <v:path gradientshapeok="t" o:connecttype="rect"/>
              </v:shapetype>
              <v:shape id="Tekstiruutu 1" o:spid="_x0000_s1026" type="#_x0000_t202" style="position:absolute;left:0;text-align:left;margin-left:253pt;margin-top:-17.95pt;width:14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" filled="f" stroked="f">
                <v:textbox inset="0,0,0,0">
                  <w:txbxContent>
                    <w:p w14:paraId="64E2CAB2" w14:textId="44E9FA17" w:rsidR="00A24839" w:rsidRPr="003B4325" w:rsidRDefault="00A822CC" w:rsidP="00A24839">
                      <w:pPr>
                        <w:pStyle w:val="Pivysjadiaarinumero"/>
                        <w:rPr>
                          <w:lang w:val="fi-FI"/>
                        </w:rPr>
                      </w:pPr>
                      <w:r w:rsidRPr="004E759F">
                        <w:t>11.</w:t>
                      </w:r>
                      <w:r w:rsidR="004E759F" w:rsidRPr="004E759F">
                        <w:t>11</w:t>
                      </w:r>
                      <w:r w:rsidR="004E759F">
                        <w:t>.</w:t>
                      </w:r>
                      <w:r w:rsidRPr="004E759F">
                        <w:t>2025</w:t>
                      </w:r>
                    </w:p>
                  </w:txbxContent>
                </v:textbox>
                <w10:wrap type="square"/>
              </v:shape>
            </w:pict>
          </mc:Fallback>
        </mc:AlternateContent>
      </w:r>
      <w:bookmarkEnd w:id="0"/>
      <w:bookmarkEnd w:id="1"/>
      <w:bookmarkEnd w:id="2"/>
      <w:bookmarkEnd w:id="3"/>
      <w:bookmarkEnd w:id="4"/>
      <w:bookmarkEnd w:id="5"/>
      <w:bookmarkEnd w:id="6"/>
      <w:bookmarkEnd w:id="7"/>
      <w:bookmarkEnd w:id="8"/>
      <w:bookmarkEnd w:id="9"/>
    </w:p>
    <w:p w14:paraId="702439CE" w14:textId="5D159056" w:rsidR="00BB4F73" w:rsidRPr="00A822CC" w:rsidRDefault="0048345A" w:rsidP="00BB4F73">
      <w:pPr>
        <w:rPr>
          <w:b/>
          <w:bCs/>
          <w:sz w:val="28"/>
          <w:szCs w:val="28"/>
        </w:rPr>
      </w:pPr>
      <w:r w:rsidRPr="00A822CC">
        <w:rPr>
          <w:b/>
          <w:bCs/>
          <w:sz w:val="28"/>
          <w:szCs w:val="28"/>
        </w:rPr>
        <w:t>Seuranta ja raportointi – ajankohtaiset aikataulut</w:t>
      </w:r>
    </w:p>
    <w:sdt>
      <w:sdtPr>
        <w:rPr>
          <w:rFonts w:ascii="Arial" w:eastAsia="Arial" w:hAnsi="Arial" w:cs="Times New Roman"/>
          <w:color w:val="000000"/>
          <w:sz w:val="22"/>
          <w:szCs w:val="22"/>
          <w:lang w:eastAsia="en-US"/>
        </w:rPr>
        <w:id w:val="-130711119"/>
        <w:docPartObj>
          <w:docPartGallery w:val="Table of Contents"/>
          <w:docPartUnique/>
        </w:docPartObj>
      </w:sdtPr>
      <w:sdtEndPr>
        <w:rPr>
          <w:b/>
          <w:bCs/>
          <w:highlight w:val="yellow"/>
        </w:rPr>
      </w:sdtEndPr>
      <w:sdtContent>
        <w:p w14:paraId="2ED9DB06" w14:textId="77777777" w:rsidR="003F2D1C" w:rsidRPr="003F2D1C" w:rsidRDefault="0048345A" w:rsidP="00BD4FAB">
          <w:pPr>
            <w:pStyle w:val="Sisllysluettelonotsikko"/>
            <w:rPr>
              <w:noProof/>
              <w:sz w:val="22"/>
              <w:szCs w:val="22"/>
            </w:rPr>
          </w:pPr>
          <w:r w:rsidRPr="00A822CC">
            <w:t>Sisällys</w:t>
          </w:r>
          <w:r w:rsidR="00AF3084">
            <w:br/>
          </w:r>
          <w:r w:rsidRPr="00A822CC">
            <w:fldChar w:fldCharType="begin"/>
          </w:r>
          <w:r w:rsidRPr="00A822CC">
            <w:instrText xml:space="preserve"> TOC \o "1-3" \h \z \u </w:instrText>
          </w:r>
          <w:r w:rsidRPr="00A822CC">
            <w:fldChar w:fldCharType="separate"/>
          </w:r>
        </w:p>
        <w:p w14:paraId="62AC23B3" w14:textId="7D441226" w:rsidR="003F2D1C" w:rsidRDefault="003F2D1C">
          <w:pPr>
            <w:pStyle w:val="Sisluet1"/>
            <w:tabs>
              <w:tab w:val="right" w:leader="dot" w:pos="9202"/>
            </w:tabs>
            <w:rPr>
              <w:rFonts w:asciiTheme="minorHAnsi" w:eastAsiaTheme="minorEastAsia" w:hAnsiTheme="minorHAnsi" w:cstheme="minorBidi"/>
              <w:noProof/>
              <w:color w:val="auto"/>
              <w:kern w:val="2"/>
              <w:sz w:val="24"/>
              <w:szCs w:val="24"/>
              <w:lang w:eastAsia="fi-FI"/>
              <w14:ligatures w14:val="standardContextual"/>
            </w:rPr>
          </w:pPr>
          <w:hyperlink w:anchor="_Toc213929656" w:history="1">
            <w:r w:rsidRPr="0002271D">
              <w:rPr>
                <w:rStyle w:val="Hyperlinkki"/>
                <w:noProof/>
              </w:rPr>
              <w:t>Kansainvälisten sopimusvalvontaelinten raportointiaikataulut</w:t>
            </w:r>
            <w:r>
              <w:rPr>
                <w:noProof/>
                <w:webHidden/>
              </w:rPr>
              <w:tab/>
            </w:r>
            <w:r>
              <w:rPr>
                <w:noProof/>
                <w:webHidden/>
              </w:rPr>
              <w:fldChar w:fldCharType="begin"/>
            </w:r>
            <w:r>
              <w:rPr>
                <w:noProof/>
                <w:webHidden/>
              </w:rPr>
              <w:instrText xml:space="preserve"> PAGEREF _Toc213929656 \h </w:instrText>
            </w:r>
            <w:r>
              <w:rPr>
                <w:noProof/>
                <w:webHidden/>
              </w:rPr>
            </w:r>
            <w:r>
              <w:rPr>
                <w:noProof/>
                <w:webHidden/>
              </w:rPr>
              <w:fldChar w:fldCharType="separate"/>
            </w:r>
            <w:r>
              <w:rPr>
                <w:noProof/>
                <w:webHidden/>
              </w:rPr>
              <w:t>1</w:t>
            </w:r>
            <w:r>
              <w:rPr>
                <w:noProof/>
                <w:webHidden/>
              </w:rPr>
              <w:fldChar w:fldCharType="end"/>
            </w:r>
          </w:hyperlink>
        </w:p>
        <w:p w14:paraId="00E27840" w14:textId="3E6228AE" w:rsidR="003F2D1C" w:rsidRDefault="003F2D1C">
          <w:pPr>
            <w:pStyle w:val="Sisluet2"/>
            <w:tabs>
              <w:tab w:val="right" w:leader="dot" w:pos="9202"/>
            </w:tabs>
            <w:rPr>
              <w:rFonts w:asciiTheme="minorHAnsi" w:eastAsiaTheme="minorEastAsia" w:hAnsiTheme="minorHAnsi" w:cstheme="minorBidi"/>
              <w:noProof/>
              <w:color w:val="auto"/>
              <w:kern w:val="2"/>
              <w:sz w:val="24"/>
              <w:szCs w:val="24"/>
              <w:lang w:eastAsia="fi-FI"/>
              <w14:ligatures w14:val="standardContextual"/>
            </w:rPr>
          </w:pPr>
          <w:hyperlink w:anchor="_Toc213929657" w:history="1">
            <w:r w:rsidRPr="0002271D">
              <w:rPr>
                <w:rStyle w:val="Hyperlinkki"/>
                <w:noProof/>
              </w:rPr>
              <w:t>YK</w:t>
            </w:r>
            <w:r>
              <w:rPr>
                <w:noProof/>
                <w:webHidden/>
              </w:rPr>
              <w:tab/>
            </w:r>
            <w:r>
              <w:rPr>
                <w:noProof/>
                <w:webHidden/>
              </w:rPr>
              <w:fldChar w:fldCharType="begin"/>
            </w:r>
            <w:r>
              <w:rPr>
                <w:noProof/>
                <w:webHidden/>
              </w:rPr>
              <w:instrText xml:space="preserve"> PAGEREF _Toc213929657 \h </w:instrText>
            </w:r>
            <w:r>
              <w:rPr>
                <w:noProof/>
                <w:webHidden/>
              </w:rPr>
            </w:r>
            <w:r>
              <w:rPr>
                <w:noProof/>
                <w:webHidden/>
              </w:rPr>
              <w:fldChar w:fldCharType="separate"/>
            </w:r>
            <w:r>
              <w:rPr>
                <w:noProof/>
                <w:webHidden/>
              </w:rPr>
              <w:t>1</w:t>
            </w:r>
            <w:r>
              <w:rPr>
                <w:noProof/>
                <w:webHidden/>
              </w:rPr>
              <w:fldChar w:fldCharType="end"/>
            </w:r>
          </w:hyperlink>
        </w:p>
        <w:p w14:paraId="0B2BEA26" w14:textId="0C2ACC2E" w:rsidR="003F2D1C" w:rsidRDefault="003F2D1C">
          <w:pPr>
            <w:pStyle w:val="Sisluet2"/>
            <w:tabs>
              <w:tab w:val="right" w:leader="dot" w:pos="9202"/>
            </w:tabs>
            <w:rPr>
              <w:rFonts w:asciiTheme="minorHAnsi" w:eastAsiaTheme="minorEastAsia" w:hAnsiTheme="minorHAnsi" w:cstheme="minorBidi"/>
              <w:noProof/>
              <w:color w:val="auto"/>
              <w:kern w:val="2"/>
              <w:sz w:val="24"/>
              <w:szCs w:val="24"/>
              <w:lang w:eastAsia="fi-FI"/>
              <w14:ligatures w14:val="standardContextual"/>
            </w:rPr>
          </w:pPr>
          <w:hyperlink w:anchor="_Toc213929658" w:history="1">
            <w:r w:rsidRPr="0002271D">
              <w:rPr>
                <w:rStyle w:val="Hyperlinkki"/>
                <w:noProof/>
              </w:rPr>
              <w:t>Euroopan neuvosto</w:t>
            </w:r>
            <w:r>
              <w:rPr>
                <w:noProof/>
                <w:webHidden/>
              </w:rPr>
              <w:tab/>
            </w:r>
            <w:r>
              <w:rPr>
                <w:noProof/>
                <w:webHidden/>
              </w:rPr>
              <w:fldChar w:fldCharType="begin"/>
            </w:r>
            <w:r>
              <w:rPr>
                <w:noProof/>
                <w:webHidden/>
              </w:rPr>
              <w:instrText xml:space="preserve"> PAGEREF _Toc213929658 \h </w:instrText>
            </w:r>
            <w:r>
              <w:rPr>
                <w:noProof/>
                <w:webHidden/>
              </w:rPr>
            </w:r>
            <w:r>
              <w:rPr>
                <w:noProof/>
                <w:webHidden/>
              </w:rPr>
              <w:fldChar w:fldCharType="separate"/>
            </w:r>
            <w:r>
              <w:rPr>
                <w:noProof/>
                <w:webHidden/>
              </w:rPr>
              <w:t>2</w:t>
            </w:r>
            <w:r>
              <w:rPr>
                <w:noProof/>
                <w:webHidden/>
              </w:rPr>
              <w:fldChar w:fldCharType="end"/>
            </w:r>
          </w:hyperlink>
        </w:p>
        <w:p w14:paraId="2EC25E71" w14:textId="3434C465" w:rsidR="003F2D1C" w:rsidRDefault="003F2D1C">
          <w:pPr>
            <w:pStyle w:val="Sisluet2"/>
            <w:tabs>
              <w:tab w:val="right" w:leader="dot" w:pos="9202"/>
            </w:tabs>
            <w:rPr>
              <w:rFonts w:asciiTheme="minorHAnsi" w:eastAsiaTheme="minorEastAsia" w:hAnsiTheme="minorHAnsi" w:cstheme="minorBidi"/>
              <w:noProof/>
              <w:color w:val="auto"/>
              <w:kern w:val="2"/>
              <w:sz w:val="24"/>
              <w:szCs w:val="24"/>
              <w:lang w:eastAsia="fi-FI"/>
              <w14:ligatures w14:val="standardContextual"/>
            </w:rPr>
          </w:pPr>
          <w:hyperlink w:anchor="_Toc213929659" w:history="1">
            <w:r w:rsidRPr="0002271D">
              <w:rPr>
                <w:rStyle w:val="Hyperlinkki"/>
                <w:noProof/>
              </w:rPr>
              <w:t>YK:n ihmisoikeusneuvoston yleismaailmallinen määräaikaistarkastelu UPR</w:t>
            </w:r>
            <w:r>
              <w:rPr>
                <w:noProof/>
                <w:webHidden/>
              </w:rPr>
              <w:tab/>
            </w:r>
            <w:r>
              <w:rPr>
                <w:noProof/>
                <w:webHidden/>
              </w:rPr>
              <w:fldChar w:fldCharType="begin"/>
            </w:r>
            <w:r>
              <w:rPr>
                <w:noProof/>
                <w:webHidden/>
              </w:rPr>
              <w:instrText xml:space="preserve"> PAGEREF _Toc213929659 \h </w:instrText>
            </w:r>
            <w:r>
              <w:rPr>
                <w:noProof/>
                <w:webHidden/>
              </w:rPr>
            </w:r>
            <w:r>
              <w:rPr>
                <w:noProof/>
                <w:webHidden/>
              </w:rPr>
              <w:fldChar w:fldCharType="separate"/>
            </w:r>
            <w:r>
              <w:rPr>
                <w:noProof/>
                <w:webHidden/>
              </w:rPr>
              <w:t>3</w:t>
            </w:r>
            <w:r>
              <w:rPr>
                <w:noProof/>
                <w:webHidden/>
              </w:rPr>
              <w:fldChar w:fldCharType="end"/>
            </w:r>
          </w:hyperlink>
        </w:p>
        <w:p w14:paraId="71ADE196" w14:textId="484BD4CC" w:rsidR="003F2D1C" w:rsidRDefault="003F2D1C">
          <w:pPr>
            <w:pStyle w:val="Sisluet1"/>
            <w:tabs>
              <w:tab w:val="right" w:leader="dot" w:pos="9202"/>
            </w:tabs>
            <w:rPr>
              <w:rFonts w:asciiTheme="minorHAnsi" w:eastAsiaTheme="minorEastAsia" w:hAnsiTheme="minorHAnsi" w:cstheme="minorBidi"/>
              <w:noProof/>
              <w:color w:val="auto"/>
              <w:kern w:val="2"/>
              <w:sz w:val="24"/>
              <w:szCs w:val="24"/>
              <w:lang w:eastAsia="fi-FI"/>
              <w14:ligatures w14:val="standardContextual"/>
            </w:rPr>
          </w:pPr>
          <w:hyperlink w:anchor="_Toc213929660" w:history="1">
            <w:r w:rsidRPr="0002271D">
              <w:rPr>
                <w:rStyle w:val="Hyperlinkki"/>
                <w:noProof/>
              </w:rPr>
              <w:t>Suomea vastaan vireillä olevat ihmisoikeusvalitusasiat</w:t>
            </w:r>
            <w:r>
              <w:rPr>
                <w:noProof/>
                <w:webHidden/>
              </w:rPr>
              <w:tab/>
            </w:r>
            <w:r>
              <w:rPr>
                <w:noProof/>
                <w:webHidden/>
              </w:rPr>
              <w:fldChar w:fldCharType="begin"/>
            </w:r>
            <w:r>
              <w:rPr>
                <w:noProof/>
                <w:webHidden/>
              </w:rPr>
              <w:instrText xml:space="preserve"> PAGEREF _Toc213929660 \h </w:instrText>
            </w:r>
            <w:r>
              <w:rPr>
                <w:noProof/>
                <w:webHidden/>
              </w:rPr>
            </w:r>
            <w:r>
              <w:rPr>
                <w:noProof/>
                <w:webHidden/>
              </w:rPr>
              <w:fldChar w:fldCharType="separate"/>
            </w:r>
            <w:r>
              <w:rPr>
                <w:noProof/>
                <w:webHidden/>
              </w:rPr>
              <w:t>3</w:t>
            </w:r>
            <w:r>
              <w:rPr>
                <w:noProof/>
                <w:webHidden/>
              </w:rPr>
              <w:fldChar w:fldCharType="end"/>
            </w:r>
          </w:hyperlink>
        </w:p>
        <w:p w14:paraId="36B43975" w14:textId="5534827A" w:rsidR="003F2D1C" w:rsidRDefault="003F2D1C">
          <w:pPr>
            <w:pStyle w:val="Sisluet1"/>
            <w:tabs>
              <w:tab w:val="right" w:leader="dot" w:pos="9202"/>
            </w:tabs>
            <w:rPr>
              <w:rFonts w:asciiTheme="minorHAnsi" w:eastAsiaTheme="minorEastAsia" w:hAnsiTheme="minorHAnsi" w:cstheme="minorBidi"/>
              <w:noProof/>
              <w:color w:val="auto"/>
              <w:kern w:val="2"/>
              <w:sz w:val="24"/>
              <w:szCs w:val="24"/>
              <w:lang w:eastAsia="fi-FI"/>
              <w14:ligatures w14:val="standardContextual"/>
            </w:rPr>
          </w:pPr>
          <w:hyperlink w:anchor="_Toc213929661" w:history="1">
            <w:r w:rsidRPr="0002271D">
              <w:rPr>
                <w:rStyle w:val="Hyperlinkki"/>
                <w:noProof/>
              </w:rPr>
              <w:t>Suomen saamia valitus- ja kanteluratkaisuja sopimusvalvontaelimiltä 2025</w:t>
            </w:r>
            <w:r>
              <w:rPr>
                <w:noProof/>
                <w:webHidden/>
              </w:rPr>
              <w:tab/>
            </w:r>
            <w:r>
              <w:rPr>
                <w:noProof/>
                <w:webHidden/>
              </w:rPr>
              <w:fldChar w:fldCharType="begin"/>
            </w:r>
            <w:r>
              <w:rPr>
                <w:noProof/>
                <w:webHidden/>
              </w:rPr>
              <w:instrText xml:space="preserve"> PAGEREF _Toc213929661 \h </w:instrText>
            </w:r>
            <w:r>
              <w:rPr>
                <w:noProof/>
                <w:webHidden/>
              </w:rPr>
            </w:r>
            <w:r>
              <w:rPr>
                <w:noProof/>
                <w:webHidden/>
              </w:rPr>
              <w:fldChar w:fldCharType="separate"/>
            </w:r>
            <w:r>
              <w:rPr>
                <w:noProof/>
                <w:webHidden/>
              </w:rPr>
              <w:t>4</w:t>
            </w:r>
            <w:r>
              <w:rPr>
                <w:noProof/>
                <w:webHidden/>
              </w:rPr>
              <w:fldChar w:fldCharType="end"/>
            </w:r>
          </w:hyperlink>
        </w:p>
        <w:p w14:paraId="3B0D0669" w14:textId="3DD5F4BB" w:rsidR="003F2D1C" w:rsidRDefault="003F2D1C">
          <w:pPr>
            <w:pStyle w:val="Sisluet1"/>
            <w:tabs>
              <w:tab w:val="right" w:leader="dot" w:pos="9202"/>
            </w:tabs>
            <w:rPr>
              <w:rFonts w:asciiTheme="minorHAnsi" w:eastAsiaTheme="minorEastAsia" w:hAnsiTheme="minorHAnsi" w:cstheme="minorBidi"/>
              <w:noProof/>
              <w:color w:val="auto"/>
              <w:kern w:val="2"/>
              <w:sz w:val="24"/>
              <w:szCs w:val="24"/>
              <w:lang w:eastAsia="fi-FI"/>
              <w14:ligatures w14:val="standardContextual"/>
            </w:rPr>
          </w:pPr>
          <w:hyperlink w:anchor="_Toc213929662" w:history="1">
            <w:r w:rsidRPr="0002271D">
              <w:rPr>
                <w:rStyle w:val="Hyperlinkki"/>
                <w:noProof/>
              </w:rPr>
              <w:t>Täytäntöönpanoa odottavat ratkaisut</w:t>
            </w:r>
            <w:r>
              <w:rPr>
                <w:noProof/>
                <w:webHidden/>
              </w:rPr>
              <w:tab/>
            </w:r>
            <w:r>
              <w:rPr>
                <w:noProof/>
                <w:webHidden/>
              </w:rPr>
              <w:fldChar w:fldCharType="begin"/>
            </w:r>
            <w:r>
              <w:rPr>
                <w:noProof/>
                <w:webHidden/>
              </w:rPr>
              <w:instrText xml:space="preserve"> PAGEREF _Toc213929662 \h </w:instrText>
            </w:r>
            <w:r>
              <w:rPr>
                <w:noProof/>
                <w:webHidden/>
              </w:rPr>
            </w:r>
            <w:r>
              <w:rPr>
                <w:noProof/>
                <w:webHidden/>
              </w:rPr>
              <w:fldChar w:fldCharType="separate"/>
            </w:r>
            <w:r>
              <w:rPr>
                <w:noProof/>
                <w:webHidden/>
              </w:rPr>
              <w:t>6</w:t>
            </w:r>
            <w:r>
              <w:rPr>
                <w:noProof/>
                <w:webHidden/>
              </w:rPr>
              <w:fldChar w:fldCharType="end"/>
            </w:r>
          </w:hyperlink>
        </w:p>
        <w:p w14:paraId="30A7165B" w14:textId="7393D660" w:rsidR="0048345A" w:rsidRPr="00EF17A3" w:rsidRDefault="0048345A">
          <w:pPr>
            <w:rPr>
              <w:highlight w:val="yellow"/>
            </w:rPr>
          </w:pPr>
          <w:r w:rsidRPr="00A822CC">
            <w:rPr>
              <w:b/>
              <w:bCs/>
            </w:rPr>
            <w:fldChar w:fldCharType="end"/>
          </w:r>
        </w:p>
      </w:sdtContent>
    </w:sdt>
    <w:p w14:paraId="33873E7D" w14:textId="7DA15CD3" w:rsidR="00AF2B67" w:rsidRPr="001C319E" w:rsidRDefault="00537397" w:rsidP="000476EB">
      <w:pPr>
        <w:pStyle w:val="Otsikko1"/>
        <w:rPr>
          <w:color w:val="auto"/>
          <w:sz w:val="24"/>
          <w:szCs w:val="22"/>
        </w:rPr>
      </w:pPr>
      <w:bookmarkStart w:id="10" w:name="_Toc213929656"/>
      <w:r w:rsidRPr="001C319E">
        <w:rPr>
          <w:color w:val="auto"/>
          <w:sz w:val="24"/>
          <w:szCs w:val="22"/>
        </w:rPr>
        <w:t>Kansainvälisten sopimusvalvontaelinten</w:t>
      </w:r>
      <w:r w:rsidR="00DB4861" w:rsidRPr="001C319E">
        <w:rPr>
          <w:color w:val="auto"/>
          <w:sz w:val="24"/>
          <w:szCs w:val="22"/>
        </w:rPr>
        <w:t xml:space="preserve"> raportointiaikataulu</w:t>
      </w:r>
      <w:r w:rsidR="0013318B" w:rsidRPr="001C319E">
        <w:rPr>
          <w:color w:val="auto"/>
          <w:sz w:val="24"/>
          <w:szCs w:val="22"/>
        </w:rPr>
        <w:t>t</w:t>
      </w:r>
      <w:bookmarkEnd w:id="10"/>
      <w:r w:rsidRPr="001C319E">
        <w:rPr>
          <w:color w:val="auto"/>
          <w:sz w:val="24"/>
          <w:szCs w:val="22"/>
        </w:rPr>
        <w:t xml:space="preserve"> </w:t>
      </w:r>
    </w:p>
    <w:p w14:paraId="34A9232D" w14:textId="77777777" w:rsidR="00E417D3" w:rsidRPr="001C319E" w:rsidRDefault="00E417D3" w:rsidP="00E417D3">
      <w:pPr>
        <w:pStyle w:val="Otsikko2"/>
        <w:rPr>
          <w:color w:val="auto"/>
          <w:sz w:val="21"/>
          <w:szCs w:val="21"/>
        </w:rPr>
      </w:pPr>
      <w:bookmarkStart w:id="11" w:name="_Toc213929657"/>
      <w:r w:rsidRPr="001C319E">
        <w:rPr>
          <w:color w:val="auto"/>
          <w:sz w:val="21"/>
          <w:szCs w:val="21"/>
        </w:rPr>
        <w:t>YK</w:t>
      </w:r>
      <w:bookmarkEnd w:id="11"/>
    </w:p>
    <w:p w14:paraId="60A3E34E" w14:textId="44C37821" w:rsidR="00504396" w:rsidRDefault="00504396" w:rsidP="00504396">
      <w:r>
        <w:t xml:space="preserve">YK:n ihmisoikeusvaltuutetun toimiston ja </w:t>
      </w:r>
      <w:r w:rsidR="00A822CC">
        <w:t xml:space="preserve">siten myös </w:t>
      </w:r>
      <w:r>
        <w:t xml:space="preserve">sopimusvalvontaelinten sihteeristöjen rahoituskriisin vuoksi istuntoja perutaan, prosesseja muutetaan ja aikataulut ovat vain arvioita. Käytännössä kaikki </w:t>
      </w:r>
      <w:r w:rsidR="00A822CC">
        <w:t xml:space="preserve">YK:n </w:t>
      </w:r>
      <w:r>
        <w:t>raportointikierrokset todennäköisesti venyvät.</w:t>
      </w:r>
    </w:p>
    <w:p w14:paraId="4EEB9894" w14:textId="77777777" w:rsidR="00504396" w:rsidRPr="00504396" w:rsidRDefault="00504396" w:rsidP="00504396"/>
    <w:bookmarkStart w:id="12" w:name="_Hlk198910786"/>
    <w:p w14:paraId="40926EEA" w14:textId="77777777" w:rsidR="00E32A9A" w:rsidRPr="0069291C" w:rsidRDefault="00E32A9A" w:rsidP="00826D70">
      <w:pPr>
        <w:ind w:left="714" w:hanging="357"/>
        <w:rPr>
          <w:b/>
          <w:bCs/>
          <w:sz w:val="21"/>
          <w:szCs w:val="21"/>
        </w:rPr>
      </w:pPr>
      <w:r w:rsidRPr="0069291C">
        <w:rPr>
          <w:sz w:val="21"/>
          <w:szCs w:val="21"/>
        </w:rPr>
        <w:fldChar w:fldCharType="begin"/>
      </w:r>
      <w:r w:rsidRPr="0069291C">
        <w:rPr>
          <w:sz w:val="21"/>
          <w:szCs w:val="21"/>
        </w:rPr>
        <w:instrText>HYPERLINK "https://tbinternet.ohchr.org/_layouts/15/TreatyBodyExternal/SessionsList.aspx?Treaty=CED"</w:instrText>
      </w:r>
      <w:r w:rsidRPr="0069291C">
        <w:rPr>
          <w:sz w:val="21"/>
          <w:szCs w:val="21"/>
        </w:rPr>
      </w:r>
      <w:r w:rsidRPr="0069291C">
        <w:rPr>
          <w:sz w:val="21"/>
          <w:szCs w:val="21"/>
        </w:rPr>
        <w:fldChar w:fldCharType="separate"/>
      </w:r>
      <w:r w:rsidRPr="0069291C">
        <w:rPr>
          <w:rStyle w:val="Hyperlinkki"/>
          <w:b/>
          <w:bCs/>
          <w:sz w:val="21"/>
          <w:szCs w:val="21"/>
        </w:rPr>
        <w:t>CED - tahdonvastaiset katoamiset</w:t>
      </w:r>
      <w:r w:rsidRPr="0069291C">
        <w:rPr>
          <w:sz w:val="21"/>
          <w:szCs w:val="21"/>
        </w:rPr>
        <w:fldChar w:fldCharType="end"/>
      </w:r>
      <w:r w:rsidRPr="0069291C">
        <w:rPr>
          <w:b/>
          <w:bCs/>
          <w:sz w:val="21"/>
          <w:szCs w:val="21"/>
        </w:rPr>
        <w:t xml:space="preserve"> </w:t>
      </w:r>
      <w:r w:rsidRPr="0069291C">
        <w:rPr>
          <w:sz w:val="21"/>
          <w:szCs w:val="21"/>
        </w:rPr>
        <w:t>– uusi sopimus, voimaan 4/2023</w:t>
      </w:r>
    </w:p>
    <w:p w14:paraId="4CB5EBF0" w14:textId="71CC1F60" w:rsidR="00E32A9A" w:rsidRPr="0069291C" w:rsidRDefault="00E32A9A" w:rsidP="00E32A9A">
      <w:pPr>
        <w:pStyle w:val="Luettelokappale"/>
        <w:numPr>
          <w:ilvl w:val="1"/>
          <w:numId w:val="4"/>
        </w:numPr>
        <w:rPr>
          <w:sz w:val="21"/>
          <w:szCs w:val="21"/>
        </w:rPr>
      </w:pPr>
      <w:r w:rsidRPr="0069291C">
        <w:rPr>
          <w:sz w:val="21"/>
          <w:szCs w:val="21"/>
        </w:rPr>
        <w:t xml:space="preserve">hallituksen ensimmäinen </w:t>
      </w:r>
      <w:hyperlink r:id="rId12" w:history="1">
        <w:r w:rsidRPr="0069291C">
          <w:rPr>
            <w:rStyle w:val="Hyperlinkki"/>
            <w:sz w:val="21"/>
            <w:szCs w:val="21"/>
          </w:rPr>
          <w:t>raportti</w:t>
        </w:r>
      </w:hyperlink>
      <w:r w:rsidRPr="0069291C">
        <w:rPr>
          <w:sz w:val="21"/>
          <w:szCs w:val="21"/>
        </w:rPr>
        <w:t xml:space="preserve"> annettu 23.4.2025</w:t>
      </w:r>
    </w:p>
    <w:p w14:paraId="7A29235C" w14:textId="150ECD8B" w:rsidR="00E32A9A" w:rsidRPr="00504396" w:rsidRDefault="00E32A9A" w:rsidP="00E32A9A">
      <w:pPr>
        <w:pStyle w:val="Luettelokappale"/>
        <w:numPr>
          <w:ilvl w:val="1"/>
          <w:numId w:val="4"/>
        </w:numPr>
        <w:rPr>
          <w:sz w:val="21"/>
          <w:szCs w:val="21"/>
        </w:rPr>
      </w:pPr>
      <w:r w:rsidRPr="00504396">
        <w:rPr>
          <w:sz w:val="21"/>
          <w:szCs w:val="21"/>
        </w:rPr>
        <w:t xml:space="preserve">Komitea </w:t>
      </w:r>
      <w:r w:rsidR="00A164D0">
        <w:rPr>
          <w:sz w:val="21"/>
          <w:szCs w:val="21"/>
        </w:rPr>
        <w:t>hyväksyi</w:t>
      </w:r>
      <w:r w:rsidRPr="00504396">
        <w:rPr>
          <w:sz w:val="21"/>
          <w:szCs w:val="21"/>
        </w:rPr>
        <w:t xml:space="preserve"> </w:t>
      </w:r>
      <w:hyperlink r:id="rId13" w:history="1">
        <w:r w:rsidRPr="00A164D0">
          <w:rPr>
            <w:rStyle w:val="Hyperlinkki"/>
            <w:sz w:val="21"/>
            <w:szCs w:val="21"/>
          </w:rPr>
          <w:t>LOI-asiakirja</w:t>
        </w:r>
        <w:r w:rsidR="00552098" w:rsidRPr="00A164D0">
          <w:rPr>
            <w:rStyle w:val="Hyperlinkki"/>
            <w:sz w:val="21"/>
            <w:szCs w:val="21"/>
          </w:rPr>
          <w:t>n</w:t>
        </w:r>
      </w:hyperlink>
      <w:r w:rsidRPr="00A164D0">
        <w:rPr>
          <w:sz w:val="21"/>
          <w:szCs w:val="21"/>
        </w:rPr>
        <w:t xml:space="preserve"> 22.9.-3.10.2025 </w:t>
      </w:r>
      <w:hyperlink r:id="rId14" w:history="1">
        <w:r w:rsidRPr="00A164D0">
          <w:rPr>
            <w:rStyle w:val="Hyperlinkki"/>
            <w:sz w:val="21"/>
            <w:szCs w:val="21"/>
          </w:rPr>
          <w:t>istunnoss</w:t>
        </w:r>
        <w:r w:rsidR="00552098" w:rsidRPr="00A164D0">
          <w:rPr>
            <w:rStyle w:val="Hyperlinkki"/>
            <w:sz w:val="21"/>
            <w:szCs w:val="21"/>
          </w:rPr>
          <w:t>aan</w:t>
        </w:r>
      </w:hyperlink>
      <w:r w:rsidR="00A164D0">
        <w:t>. Hallituksella aikaa 10/2026 asti</w:t>
      </w:r>
      <w:r w:rsidR="00987C9E" w:rsidRPr="00987C9E">
        <w:t xml:space="preserve"> </w:t>
      </w:r>
      <w:r w:rsidR="00987C9E">
        <w:t>vastata kysymyksiin</w:t>
      </w:r>
      <w:r w:rsidR="00A164D0">
        <w:t>.</w:t>
      </w:r>
    </w:p>
    <w:p w14:paraId="173E8413" w14:textId="60527FA5" w:rsidR="00E32A9A" w:rsidRPr="0069291C" w:rsidRDefault="00E32A9A" w:rsidP="00E32A9A">
      <w:pPr>
        <w:pStyle w:val="Luettelokappale"/>
        <w:numPr>
          <w:ilvl w:val="1"/>
          <w:numId w:val="4"/>
        </w:numPr>
        <w:rPr>
          <w:sz w:val="21"/>
          <w:szCs w:val="21"/>
        </w:rPr>
      </w:pPr>
      <w:r w:rsidRPr="0069291C">
        <w:rPr>
          <w:sz w:val="21"/>
          <w:szCs w:val="21"/>
        </w:rPr>
        <w:t>Komitean käsittely ja suositukset, kommentit 4 viikkoa ennen (</w:t>
      </w:r>
      <w:r w:rsidR="00504396">
        <w:rPr>
          <w:sz w:val="21"/>
          <w:szCs w:val="21"/>
        </w:rPr>
        <w:t xml:space="preserve">mahdollisesti </w:t>
      </w:r>
      <w:r w:rsidR="00A164D0">
        <w:rPr>
          <w:sz w:val="21"/>
          <w:szCs w:val="21"/>
        </w:rPr>
        <w:t>vasta 2027</w:t>
      </w:r>
      <w:r w:rsidRPr="0069291C">
        <w:rPr>
          <w:sz w:val="21"/>
          <w:szCs w:val="21"/>
        </w:rPr>
        <w:t>)</w:t>
      </w:r>
    </w:p>
    <w:p w14:paraId="545D85EC" w14:textId="77777777" w:rsidR="00E32A9A" w:rsidRPr="0069291C" w:rsidRDefault="00E32A9A" w:rsidP="00E32A9A">
      <w:pPr>
        <w:pStyle w:val="Luettelokappale"/>
        <w:numPr>
          <w:ilvl w:val="1"/>
          <w:numId w:val="4"/>
        </w:numPr>
        <w:rPr>
          <w:sz w:val="21"/>
          <w:szCs w:val="21"/>
        </w:rPr>
      </w:pPr>
      <w:r w:rsidRPr="0069291C">
        <w:rPr>
          <w:sz w:val="21"/>
          <w:szCs w:val="21"/>
        </w:rPr>
        <w:t>seurantaprosessi 1 v suositusten antamisen jälkeen</w:t>
      </w:r>
    </w:p>
    <w:p w14:paraId="22E79158" w14:textId="77777777" w:rsidR="00E32A9A" w:rsidRPr="0069291C" w:rsidRDefault="00E32A9A" w:rsidP="00E32A9A">
      <w:pPr>
        <w:pStyle w:val="Luettelokappale"/>
        <w:numPr>
          <w:ilvl w:val="1"/>
          <w:numId w:val="4"/>
        </w:numPr>
        <w:rPr>
          <w:sz w:val="21"/>
          <w:szCs w:val="21"/>
        </w:rPr>
      </w:pPr>
      <w:r w:rsidRPr="0069291C">
        <w:rPr>
          <w:sz w:val="21"/>
          <w:szCs w:val="21"/>
        </w:rPr>
        <w:t>komitean seurantaraportti, kommentit 3 kk ennen käsittelyä</w:t>
      </w:r>
    </w:p>
    <w:p w14:paraId="435B1FDD" w14:textId="7081396C" w:rsidR="000F7F9D" w:rsidRPr="003D5F79" w:rsidRDefault="000F7F9D" w:rsidP="00826D70">
      <w:pPr>
        <w:ind w:left="714" w:hanging="357"/>
        <w:rPr>
          <w:b/>
          <w:bCs/>
          <w:sz w:val="21"/>
          <w:szCs w:val="21"/>
        </w:rPr>
      </w:pPr>
      <w:hyperlink r:id="rId15" w:history="1">
        <w:r w:rsidRPr="003D5F79">
          <w:rPr>
            <w:rStyle w:val="Hyperlinkki"/>
            <w:b/>
            <w:bCs/>
            <w:sz w:val="21"/>
            <w:szCs w:val="21"/>
          </w:rPr>
          <w:t>CRPD – Vammaisyleissopimus</w:t>
        </w:r>
      </w:hyperlink>
    </w:p>
    <w:p w14:paraId="1986EF55" w14:textId="79C5182A" w:rsidR="000F7F9D" w:rsidRPr="003D5F79" w:rsidRDefault="000F7F9D" w:rsidP="000F7F9D">
      <w:pPr>
        <w:pStyle w:val="Luettelokappale"/>
        <w:numPr>
          <w:ilvl w:val="1"/>
          <w:numId w:val="4"/>
        </w:numPr>
        <w:rPr>
          <w:sz w:val="21"/>
          <w:szCs w:val="21"/>
        </w:rPr>
      </w:pPr>
      <w:hyperlink r:id="rId16" w:history="1">
        <w:r w:rsidRPr="003D5F79">
          <w:rPr>
            <w:rStyle w:val="Hyperlinkki"/>
            <w:sz w:val="21"/>
            <w:szCs w:val="21"/>
          </w:rPr>
          <w:t>Käsittely</w:t>
        </w:r>
      </w:hyperlink>
      <w:r w:rsidRPr="003D5F79">
        <w:rPr>
          <w:sz w:val="21"/>
          <w:szCs w:val="21"/>
        </w:rPr>
        <w:t xml:space="preserve"> komiteassa </w:t>
      </w:r>
      <w:r w:rsidR="00BD4FAB" w:rsidRPr="003D5F79">
        <w:rPr>
          <w:sz w:val="21"/>
          <w:szCs w:val="21"/>
        </w:rPr>
        <w:t>21.-22.8.</w:t>
      </w:r>
      <w:r w:rsidRPr="003D5F79">
        <w:rPr>
          <w:sz w:val="21"/>
          <w:szCs w:val="21"/>
        </w:rPr>
        <w:t>2025</w:t>
      </w:r>
    </w:p>
    <w:p w14:paraId="75D432B7" w14:textId="74CAAB05" w:rsidR="00E32A9A" w:rsidRPr="00504396" w:rsidRDefault="00E32A9A" w:rsidP="000F7F9D">
      <w:pPr>
        <w:pStyle w:val="Luettelokappale"/>
        <w:numPr>
          <w:ilvl w:val="1"/>
          <w:numId w:val="4"/>
        </w:numPr>
        <w:rPr>
          <w:sz w:val="21"/>
          <w:szCs w:val="21"/>
        </w:rPr>
      </w:pPr>
      <w:hyperlink r:id="rId17" w:history="1">
        <w:r w:rsidRPr="00504396">
          <w:rPr>
            <w:rStyle w:val="Hyperlinkki"/>
            <w:sz w:val="21"/>
            <w:szCs w:val="21"/>
          </w:rPr>
          <w:t>Suositukset</w:t>
        </w:r>
      </w:hyperlink>
      <w:r w:rsidRPr="00504396">
        <w:rPr>
          <w:sz w:val="21"/>
          <w:szCs w:val="21"/>
        </w:rPr>
        <w:t xml:space="preserve"> julkaist</w:t>
      </w:r>
      <w:r w:rsidR="00504396" w:rsidRPr="00504396">
        <w:rPr>
          <w:sz w:val="21"/>
          <w:szCs w:val="21"/>
        </w:rPr>
        <w:t>iin 3.9.2025</w:t>
      </w:r>
    </w:p>
    <w:p w14:paraId="0D0C55E6" w14:textId="12595538" w:rsidR="0069291C" w:rsidRPr="00504396" w:rsidRDefault="0069291C" w:rsidP="000F7F9D">
      <w:pPr>
        <w:pStyle w:val="Luettelokappale"/>
        <w:numPr>
          <w:ilvl w:val="1"/>
          <w:numId w:val="4"/>
        </w:numPr>
        <w:rPr>
          <w:sz w:val="21"/>
          <w:szCs w:val="21"/>
        </w:rPr>
      </w:pPr>
      <w:r w:rsidRPr="00504396">
        <w:rPr>
          <w:sz w:val="21"/>
          <w:szCs w:val="21"/>
        </w:rPr>
        <w:t>S</w:t>
      </w:r>
      <w:r w:rsidR="00504396" w:rsidRPr="00504396">
        <w:rPr>
          <w:sz w:val="21"/>
          <w:szCs w:val="21"/>
        </w:rPr>
        <w:t>euraavan raportin määräaika vuonna 2034</w:t>
      </w:r>
    </w:p>
    <w:p w14:paraId="3A7F8A1D" w14:textId="6542556C" w:rsidR="000F7F9D" w:rsidRPr="0069291C" w:rsidRDefault="000F7F9D" w:rsidP="00826D70">
      <w:pPr>
        <w:ind w:left="714" w:hanging="357"/>
        <w:rPr>
          <w:b/>
          <w:bCs/>
          <w:sz w:val="21"/>
          <w:szCs w:val="21"/>
        </w:rPr>
      </w:pPr>
      <w:hyperlink r:id="rId18" w:history="1">
        <w:r w:rsidRPr="0069291C">
          <w:rPr>
            <w:rStyle w:val="Hyperlinkki"/>
            <w:b/>
            <w:bCs/>
            <w:sz w:val="21"/>
            <w:szCs w:val="21"/>
          </w:rPr>
          <w:t>CAT - Kidutuksen vastainen sopimus</w:t>
        </w:r>
      </w:hyperlink>
    </w:p>
    <w:p w14:paraId="49E248AF" w14:textId="77777777" w:rsidR="000F7F9D" w:rsidRPr="0069291C" w:rsidRDefault="000F7F9D" w:rsidP="000F7F9D">
      <w:pPr>
        <w:pStyle w:val="Luettelokappale"/>
        <w:numPr>
          <w:ilvl w:val="1"/>
          <w:numId w:val="4"/>
        </w:numPr>
        <w:rPr>
          <w:sz w:val="21"/>
          <w:szCs w:val="21"/>
        </w:rPr>
      </w:pPr>
      <w:hyperlink r:id="rId19" w:history="1">
        <w:r w:rsidRPr="0069291C">
          <w:rPr>
            <w:rStyle w:val="Hyperlinkki"/>
            <w:sz w:val="21"/>
            <w:szCs w:val="21"/>
          </w:rPr>
          <w:t>Suositukset</w:t>
        </w:r>
      </w:hyperlink>
      <w:r w:rsidRPr="0069291C">
        <w:rPr>
          <w:color w:val="FF0000"/>
          <w:sz w:val="21"/>
          <w:szCs w:val="21"/>
        </w:rPr>
        <w:t xml:space="preserve"> </w:t>
      </w:r>
      <w:r w:rsidRPr="0069291C">
        <w:rPr>
          <w:sz w:val="21"/>
          <w:szCs w:val="21"/>
        </w:rPr>
        <w:t>annettu 10.5.2024</w:t>
      </w:r>
    </w:p>
    <w:p w14:paraId="4DFF9CEB" w14:textId="1C392646" w:rsidR="00826D70" w:rsidRPr="0069291C" w:rsidRDefault="000F7F9D">
      <w:pPr>
        <w:pStyle w:val="Luettelokappale"/>
        <w:numPr>
          <w:ilvl w:val="1"/>
          <w:numId w:val="4"/>
        </w:numPr>
        <w:rPr>
          <w:sz w:val="21"/>
          <w:szCs w:val="21"/>
        </w:rPr>
      </w:pPr>
      <w:r w:rsidRPr="0069291C">
        <w:rPr>
          <w:sz w:val="21"/>
          <w:szCs w:val="21"/>
        </w:rPr>
        <w:t xml:space="preserve">hallituksen </w:t>
      </w:r>
      <w:hyperlink r:id="rId20" w:history="1">
        <w:r w:rsidRPr="0069291C">
          <w:rPr>
            <w:rStyle w:val="Hyperlinkki"/>
            <w:sz w:val="21"/>
            <w:szCs w:val="21"/>
          </w:rPr>
          <w:t>väliraportti</w:t>
        </w:r>
      </w:hyperlink>
      <w:r w:rsidRPr="0069291C">
        <w:rPr>
          <w:sz w:val="21"/>
          <w:szCs w:val="21"/>
        </w:rPr>
        <w:t xml:space="preserve"> </w:t>
      </w:r>
      <w:r w:rsidR="00E1773B" w:rsidRPr="0069291C">
        <w:rPr>
          <w:sz w:val="21"/>
          <w:szCs w:val="21"/>
        </w:rPr>
        <w:t xml:space="preserve">annettu </w:t>
      </w:r>
      <w:r w:rsidRPr="0069291C">
        <w:rPr>
          <w:sz w:val="21"/>
          <w:szCs w:val="21"/>
        </w:rPr>
        <w:t>10.5.2025</w:t>
      </w:r>
      <w:r w:rsidR="007A4E8A" w:rsidRPr="0069291C">
        <w:rPr>
          <w:sz w:val="21"/>
          <w:szCs w:val="21"/>
        </w:rPr>
        <w:t xml:space="preserve"> </w:t>
      </w:r>
      <w:r w:rsidR="00826D70" w:rsidRPr="0069291C">
        <w:rPr>
          <w:sz w:val="21"/>
          <w:szCs w:val="21"/>
        </w:rPr>
        <w:t xml:space="preserve">loppupäätelmien kappaleiden 15, 17, 19 (a) ja 39 (a) täytäntöönpanosta </w:t>
      </w:r>
    </w:p>
    <w:p w14:paraId="090B4CBA" w14:textId="4B176C0B" w:rsidR="000F7F9D" w:rsidRPr="00504396" w:rsidRDefault="0069291C" w:rsidP="000F7F9D">
      <w:pPr>
        <w:pStyle w:val="Luettelokappale"/>
        <w:numPr>
          <w:ilvl w:val="1"/>
          <w:numId w:val="4"/>
        </w:numPr>
        <w:rPr>
          <w:sz w:val="21"/>
          <w:szCs w:val="21"/>
        </w:rPr>
      </w:pPr>
      <w:r w:rsidRPr="00504396">
        <w:rPr>
          <w:sz w:val="21"/>
          <w:szCs w:val="21"/>
        </w:rPr>
        <w:t xml:space="preserve">Komitea </w:t>
      </w:r>
      <w:r w:rsidR="00552098" w:rsidRPr="00504396">
        <w:rPr>
          <w:sz w:val="21"/>
          <w:szCs w:val="21"/>
        </w:rPr>
        <w:t>t</w:t>
      </w:r>
      <w:r w:rsidR="002E0F85">
        <w:rPr>
          <w:sz w:val="21"/>
          <w:szCs w:val="21"/>
        </w:rPr>
        <w:t xml:space="preserve">oimitti hallitukselle </w:t>
      </w:r>
      <w:hyperlink r:id="rId21" w:history="1">
        <w:r w:rsidR="00B91FD5">
          <w:rPr>
            <w:rStyle w:val="Hyperlinkki"/>
            <w:sz w:val="21"/>
            <w:szCs w:val="21"/>
          </w:rPr>
          <w:t>k</w:t>
        </w:r>
        <w:r w:rsidR="002E0F85" w:rsidRPr="002E0F85">
          <w:rPr>
            <w:rStyle w:val="Hyperlinkki"/>
            <w:sz w:val="21"/>
            <w:szCs w:val="21"/>
          </w:rPr>
          <w:t>irje</w:t>
        </w:r>
        <w:r w:rsidR="00E01D58">
          <w:rPr>
            <w:rStyle w:val="Hyperlinkki"/>
            <w:sz w:val="21"/>
            <w:szCs w:val="21"/>
          </w:rPr>
          <w:t>en täytäntöönpanon tilasta</w:t>
        </w:r>
      </w:hyperlink>
      <w:r w:rsidR="002E0F85">
        <w:rPr>
          <w:sz w:val="21"/>
          <w:szCs w:val="21"/>
        </w:rPr>
        <w:t xml:space="preserve"> 8/2025</w:t>
      </w:r>
      <w:r w:rsidR="00552098" w:rsidRPr="00504396">
        <w:rPr>
          <w:sz w:val="21"/>
          <w:szCs w:val="21"/>
        </w:rPr>
        <w:t>.</w:t>
      </w:r>
      <w:r w:rsidR="00B91FD5">
        <w:rPr>
          <w:sz w:val="21"/>
          <w:szCs w:val="21"/>
        </w:rPr>
        <w:t xml:space="preserve"> Jatkoraportointi seuraavissa määräaikaisraporteissa.</w:t>
      </w:r>
    </w:p>
    <w:p w14:paraId="5479BA37" w14:textId="08DB080A" w:rsidR="00F96596" w:rsidRPr="0069291C" w:rsidRDefault="003B0259" w:rsidP="003B0259">
      <w:pPr>
        <w:pStyle w:val="Luettelokappale"/>
        <w:numPr>
          <w:ilvl w:val="1"/>
          <w:numId w:val="4"/>
        </w:numPr>
        <w:rPr>
          <w:b/>
          <w:bCs/>
          <w:sz w:val="21"/>
          <w:szCs w:val="21"/>
        </w:rPr>
      </w:pPr>
      <w:r w:rsidRPr="0069291C">
        <w:rPr>
          <w:sz w:val="21"/>
          <w:szCs w:val="21"/>
        </w:rPr>
        <w:lastRenderedPageBreak/>
        <w:t xml:space="preserve">Komitea lähettää yksinkertaistetun raportointimenettelyn mukaisen kysymyslistan 9. raportin laatimista varten vuonna 2027. </w:t>
      </w:r>
      <w:r w:rsidR="00F96596" w:rsidRPr="0069291C">
        <w:rPr>
          <w:sz w:val="21"/>
          <w:szCs w:val="21"/>
        </w:rPr>
        <w:t>Tähän voi toimittaa materiaalia etukäteen.</w:t>
      </w:r>
    </w:p>
    <w:p w14:paraId="66BFC3B2" w14:textId="00C303E9" w:rsidR="003B0259" w:rsidRPr="0069291C" w:rsidRDefault="003B0259" w:rsidP="003B0259">
      <w:pPr>
        <w:pStyle w:val="Luettelokappale"/>
        <w:numPr>
          <w:ilvl w:val="1"/>
          <w:numId w:val="4"/>
        </w:numPr>
        <w:rPr>
          <w:b/>
          <w:bCs/>
          <w:sz w:val="21"/>
          <w:szCs w:val="21"/>
        </w:rPr>
      </w:pPr>
      <w:r w:rsidRPr="0069291C">
        <w:rPr>
          <w:sz w:val="21"/>
          <w:szCs w:val="21"/>
        </w:rPr>
        <w:t>Suomen 9. raportin määräaika on 10.5.2028.</w:t>
      </w:r>
    </w:p>
    <w:bookmarkEnd w:id="12"/>
    <w:p w14:paraId="3C24D2FB" w14:textId="40D8A878" w:rsidR="007A4E8A" w:rsidRPr="0069291C" w:rsidRDefault="007A4E8A" w:rsidP="00826D70">
      <w:pPr>
        <w:ind w:left="714" w:hanging="357"/>
        <w:rPr>
          <w:b/>
          <w:bCs/>
          <w:sz w:val="21"/>
          <w:szCs w:val="21"/>
        </w:rPr>
      </w:pPr>
      <w:r w:rsidRPr="0069291C">
        <w:rPr>
          <w:sz w:val="21"/>
          <w:szCs w:val="21"/>
        </w:rPr>
        <w:fldChar w:fldCharType="begin"/>
      </w:r>
      <w:r w:rsidRPr="0069291C">
        <w:rPr>
          <w:sz w:val="21"/>
          <w:szCs w:val="21"/>
        </w:rPr>
        <w:instrText>HYPERLINK "https://tbinternet.ohchr.org/_layouts/15/TreatyBodyExternal/SessionsList.aspx?Treaty=CEDAW"</w:instrText>
      </w:r>
      <w:r w:rsidRPr="0069291C">
        <w:rPr>
          <w:sz w:val="21"/>
          <w:szCs w:val="21"/>
        </w:rPr>
      </w:r>
      <w:r w:rsidRPr="0069291C">
        <w:rPr>
          <w:sz w:val="21"/>
          <w:szCs w:val="21"/>
        </w:rPr>
        <w:fldChar w:fldCharType="separate"/>
      </w:r>
      <w:r w:rsidRPr="0069291C">
        <w:rPr>
          <w:rStyle w:val="Hyperlinkki"/>
          <w:b/>
          <w:bCs/>
          <w:sz w:val="21"/>
          <w:szCs w:val="21"/>
        </w:rPr>
        <w:t>CEDAW – naisten syrjinnän vastainen sopimus</w:t>
      </w:r>
      <w:r w:rsidRPr="0069291C">
        <w:rPr>
          <w:sz w:val="21"/>
          <w:szCs w:val="21"/>
        </w:rPr>
        <w:fldChar w:fldCharType="end"/>
      </w:r>
    </w:p>
    <w:p w14:paraId="0EB82399" w14:textId="374CA80B" w:rsidR="007A4E8A" w:rsidRPr="00890B61" w:rsidRDefault="0069291C" w:rsidP="00F46BAF">
      <w:pPr>
        <w:pStyle w:val="Luettelokappale"/>
        <w:numPr>
          <w:ilvl w:val="1"/>
          <w:numId w:val="4"/>
        </w:numPr>
        <w:rPr>
          <w:sz w:val="21"/>
          <w:szCs w:val="21"/>
        </w:rPr>
      </w:pPr>
      <w:r w:rsidRPr="00890B61">
        <w:rPr>
          <w:sz w:val="21"/>
          <w:szCs w:val="21"/>
        </w:rPr>
        <w:t>Hallitus antoi l</w:t>
      </w:r>
      <w:r w:rsidR="00826D70" w:rsidRPr="00890B61">
        <w:rPr>
          <w:sz w:val="21"/>
          <w:szCs w:val="21"/>
        </w:rPr>
        <w:t>oppupäätelmien kappaleiden 20, 22(c), 24(b), 28(a) ja (d) täytäntöönpanosta raporti</w:t>
      </w:r>
      <w:r w:rsidRPr="00890B61">
        <w:rPr>
          <w:sz w:val="21"/>
          <w:szCs w:val="21"/>
        </w:rPr>
        <w:t>n</w:t>
      </w:r>
      <w:r w:rsidR="00826D70" w:rsidRPr="00890B61">
        <w:rPr>
          <w:sz w:val="21"/>
          <w:szCs w:val="21"/>
        </w:rPr>
        <w:t xml:space="preserve"> </w:t>
      </w:r>
      <w:r w:rsidR="00890B61">
        <w:rPr>
          <w:sz w:val="21"/>
          <w:szCs w:val="21"/>
        </w:rPr>
        <w:t>10/</w:t>
      </w:r>
      <w:r w:rsidR="00826D70" w:rsidRPr="00890B61">
        <w:rPr>
          <w:sz w:val="21"/>
          <w:szCs w:val="21"/>
        </w:rPr>
        <w:t xml:space="preserve">2024. </w:t>
      </w:r>
      <w:hyperlink r:id="rId22" w:history="1">
        <w:r w:rsidR="00890B61">
          <w:rPr>
            <w:rStyle w:val="Hyperlinkki"/>
            <w:sz w:val="21"/>
            <w:szCs w:val="21"/>
          </w:rPr>
          <w:t>V</w:t>
        </w:r>
        <w:r w:rsidR="007A4E8A" w:rsidRPr="00890B61">
          <w:rPr>
            <w:rStyle w:val="Hyperlinkki"/>
            <w:sz w:val="21"/>
            <w:szCs w:val="21"/>
          </w:rPr>
          <w:t>äliraportin käsitte</w:t>
        </w:r>
      </w:hyperlink>
      <w:r w:rsidR="007A4E8A" w:rsidRPr="00890B61">
        <w:rPr>
          <w:sz w:val="21"/>
          <w:szCs w:val="21"/>
        </w:rPr>
        <w:t xml:space="preserve">ly komiteassa </w:t>
      </w:r>
      <w:r w:rsidR="00890B61">
        <w:rPr>
          <w:sz w:val="21"/>
          <w:szCs w:val="21"/>
        </w:rPr>
        <w:t>6/2025</w:t>
      </w:r>
      <w:r w:rsidR="007A4E8A" w:rsidRPr="00890B61">
        <w:rPr>
          <w:sz w:val="21"/>
          <w:szCs w:val="21"/>
        </w:rPr>
        <w:t>.</w:t>
      </w:r>
    </w:p>
    <w:p w14:paraId="488048EB" w14:textId="468D6510" w:rsidR="00E71FC9" w:rsidRPr="00077E08" w:rsidRDefault="00077E08">
      <w:pPr>
        <w:pStyle w:val="Luettelokappale"/>
        <w:numPr>
          <w:ilvl w:val="1"/>
          <w:numId w:val="4"/>
        </w:numPr>
        <w:rPr>
          <w:sz w:val="21"/>
          <w:szCs w:val="21"/>
        </w:rPr>
      </w:pPr>
      <w:r>
        <w:rPr>
          <w:sz w:val="21"/>
          <w:szCs w:val="21"/>
        </w:rPr>
        <w:t>K</w:t>
      </w:r>
      <w:r w:rsidR="00E71FC9" w:rsidRPr="00077E08">
        <w:rPr>
          <w:sz w:val="21"/>
          <w:szCs w:val="21"/>
        </w:rPr>
        <w:t>omitea</w:t>
      </w:r>
      <w:r w:rsidRPr="00077E08">
        <w:rPr>
          <w:sz w:val="21"/>
          <w:szCs w:val="21"/>
        </w:rPr>
        <w:t xml:space="preserve"> toimitti hallitukselle </w:t>
      </w:r>
      <w:hyperlink r:id="rId23" w:history="1">
        <w:r w:rsidRPr="00077E08">
          <w:rPr>
            <w:rStyle w:val="Hyperlinkki"/>
            <w:sz w:val="21"/>
            <w:szCs w:val="21"/>
          </w:rPr>
          <w:t>kirjeen täytäntöönpanon tilasta</w:t>
        </w:r>
      </w:hyperlink>
      <w:r w:rsidRPr="00077E08">
        <w:rPr>
          <w:sz w:val="21"/>
          <w:szCs w:val="21"/>
        </w:rPr>
        <w:t xml:space="preserve"> 7/2025 </w:t>
      </w:r>
    </w:p>
    <w:p w14:paraId="5223AC51" w14:textId="27C108D8" w:rsidR="00826D70" w:rsidRPr="00077E08" w:rsidRDefault="00826D70">
      <w:pPr>
        <w:pStyle w:val="Luettelokappale"/>
        <w:numPr>
          <w:ilvl w:val="1"/>
          <w:numId w:val="4"/>
        </w:numPr>
        <w:rPr>
          <w:sz w:val="21"/>
          <w:szCs w:val="21"/>
        </w:rPr>
      </w:pPr>
      <w:r w:rsidRPr="00077E08">
        <w:rPr>
          <w:sz w:val="21"/>
          <w:szCs w:val="21"/>
        </w:rPr>
        <w:t>Komitea ilmoittaa Suomen 9. raportin määräajan</w:t>
      </w:r>
      <w:r w:rsidR="00E1279D" w:rsidRPr="00077E08">
        <w:rPr>
          <w:sz w:val="21"/>
          <w:szCs w:val="21"/>
        </w:rPr>
        <w:t>.</w:t>
      </w:r>
    </w:p>
    <w:p w14:paraId="4E881F74" w14:textId="42B39499" w:rsidR="00206751" w:rsidRPr="0069291C" w:rsidRDefault="00206751" w:rsidP="00826D70">
      <w:pPr>
        <w:ind w:left="714" w:hanging="357"/>
        <w:rPr>
          <w:b/>
          <w:bCs/>
          <w:sz w:val="21"/>
          <w:szCs w:val="21"/>
        </w:rPr>
      </w:pPr>
      <w:hyperlink r:id="rId24" w:history="1">
        <w:r w:rsidRPr="0069291C">
          <w:rPr>
            <w:rStyle w:val="Hyperlinkki"/>
            <w:b/>
            <w:bCs/>
            <w:sz w:val="21"/>
            <w:szCs w:val="21"/>
          </w:rPr>
          <w:t>CERD – rotusyrjinnän vastainen sopimus</w:t>
        </w:r>
      </w:hyperlink>
      <w:r w:rsidR="00987C9E">
        <w:t xml:space="preserve"> </w:t>
      </w:r>
      <w:r w:rsidR="00987C9E">
        <w:sym w:font="Wingdings" w:char="F0E0"/>
      </w:r>
      <w:r w:rsidR="00987C9E">
        <w:t xml:space="preserve"> raportti odottaa käsittelyä</w:t>
      </w:r>
    </w:p>
    <w:p w14:paraId="572B8B57" w14:textId="77777777" w:rsidR="00206751" w:rsidRPr="0069291C" w:rsidRDefault="00206751" w:rsidP="00206751">
      <w:pPr>
        <w:pStyle w:val="Luettelokappale"/>
        <w:numPr>
          <w:ilvl w:val="1"/>
          <w:numId w:val="4"/>
        </w:numPr>
        <w:rPr>
          <w:sz w:val="21"/>
          <w:szCs w:val="21"/>
        </w:rPr>
      </w:pPr>
      <w:proofErr w:type="gramStart"/>
      <w:r w:rsidRPr="0069291C">
        <w:rPr>
          <w:sz w:val="21"/>
          <w:szCs w:val="21"/>
        </w:rPr>
        <w:t>24.-26.</w:t>
      </w:r>
      <w:proofErr w:type="gramEnd"/>
      <w:r w:rsidRPr="0069291C">
        <w:rPr>
          <w:sz w:val="21"/>
          <w:szCs w:val="21"/>
        </w:rPr>
        <w:t xml:space="preserve"> </w:t>
      </w:r>
      <w:hyperlink r:id="rId25" w:history="1">
        <w:r w:rsidRPr="0069291C">
          <w:rPr>
            <w:rStyle w:val="Hyperlinkki"/>
            <w:sz w:val="21"/>
            <w:szCs w:val="21"/>
          </w:rPr>
          <w:t>raportti</w:t>
        </w:r>
      </w:hyperlink>
      <w:r w:rsidRPr="0069291C">
        <w:rPr>
          <w:sz w:val="21"/>
          <w:szCs w:val="21"/>
        </w:rPr>
        <w:t xml:space="preserve"> annettu 8/2021</w:t>
      </w:r>
    </w:p>
    <w:p w14:paraId="3C8D7F84" w14:textId="0C51098D" w:rsidR="00206751" w:rsidRPr="00504396" w:rsidRDefault="00206751" w:rsidP="00206751">
      <w:pPr>
        <w:pStyle w:val="Luettelokappale"/>
        <w:numPr>
          <w:ilvl w:val="1"/>
          <w:numId w:val="4"/>
        </w:numPr>
        <w:rPr>
          <w:sz w:val="21"/>
          <w:szCs w:val="21"/>
        </w:rPr>
      </w:pPr>
      <w:r w:rsidRPr="00504396">
        <w:rPr>
          <w:sz w:val="21"/>
          <w:szCs w:val="21"/>
        </w:rPr>
        <w:t xml:space="preserve">käsittely komiteassa </w:t>
      </w:r>
      <w:r w:rsidR="00504396" w:rsidRPr="00504396">
        <w:rPr>
          <w:sz w:val="21"/>
          <w:szCs w:val="21"/>
        </w:rPr>
        <w:t>arviolta 2027.</w:t>
      </w:r>
      <w:r w:rsidRPr="00504396">
        <w:rPr>
          <w:sz w:val="21"/>
          <w:szCs w:val="21"/>
        </w:rPr>
        <w:t xml:space="preserve"> Kommentit 4 viikkoa ennen istuntoa.</w:t>
      </w:r>
    </w:p>
    <w:p w14:paraId="57B735A3" w14:textId="53AFD7E9" w:rsidR="00122E98" w:rsidRPr="009F6167" w:rsidRDefault="00122E98" w:rsidP="00826D70">
      <w:pPr>
        <w:ind w:left="426"/>
        <w:rPr>
          <w:b/>
          <w:bCs/>
          <w:sz w:val="21"/>
          <w:szCs w:val="21"/>
        </w:rPr>
      </w:pPr>
      <w:hyperlink r:id="rId26" w:history="1">
        <w:r w:rsidRPr="009F6167">
          <w:rPr>
            <w:rStyle w:val="Hyperlinkki"/>
            <w:b/>
            <w:bCs/>
            <w:sz w:val="21"/>
            <w:szCs w:val="21"/>
          </w:rPr>
          <w:t>KP- kansalaisoikeudet ja poliittiset oikeudet</w:t>
        </w:r>
      </w:hyperlink>
    </w:p>
    <w:p w14:paraId="313AC2C2" w14:textId="0302C99B" w:rsidR="00826D70" w:rsidRPr="009F6167" w:rsidRDefault="00826D70" w:rsidP="00826D70">
      <w:pPr>
        <w:pStyle w:val="Luettelokappale"/>
        <w:numPr>
          <w:ilvl w:val="1"/>
          <w:numId w:val="4"/>
        </w:numPr>
        <w:rPr>
          <w:b/>
          <w:bCs/>
          <w:sz w:val="21"/>
          <w:szCs w:val="21"/>
        </w:rPr>
      </w:pPr>
      <w:r w:rsidRPr="009F6167">
        <w:rPr>
          <w:sz w:val="21"/>
          <w:szCs w:val="21"/>
        </w:rPr>
        <w:t xml:space="preserve">Komitea </w:t>
      </w:r>
      <w:r w:rsidR="00E1279D">
        <w:rPr>
          <w:sz w:val="21"/>
          <w:szCs w:val="21"/>
        </w:rPr>
        <w:t>hyväksyy</w:t>
      </w:r>
      <w:r w:rsidRPr="009F6167">
        <w:rPr>
          <w:sz w:val="21"/>
          <w:szCs w:val="21"/>
        </w:rPr>
        <w:t xml:space="preserve"> yksinkertaistetun raportointimenettelyn mukaisen kysymyslistan </w:t>
      </w:r>
      <w:r w:rsidR="00E1279D">
        <w:rPr>
          <w:sz w:val="21"/>
          <w:szCs w:val="21"/>
        </w:rPr>
        <w:t xml:space="preserve">(LOIPR) </w:t>
      </w:r>
      <w:r w:rsidRPr="009F6167">
        <w:rPr>
          <w:sz w:val="21"/>
          <w:szCs w:val="21"/>
        </w:rPr>
        <w:t xml:space="preserve">8. raportin laatimista varten </w:t>
      </w:r>
      <w:r w:rsidR="00E1279D">
        <w:rPr>
          <w:sz w:val="21"/>
          <w:szCs w:val="21"/>
        </w:rPr>
        <w:t>10/2027</w:t>
      </w:r>
      <w:r w:rsidRPr="009F6167">
        <w:rPr>
          <w:sz w:val="21"/>
          <w:szCs w:val="21"/>
        </w:rPr>
        <w:t xml:space="preserve">. </w:t>
      </w:r>
      <w:r w:rsidR="006B3D02">
        <w:rPr>
          <w:sz w:val="21"/>
          <w:szCs w:val="21"/>
        </w:rPr>
        <w:t>Tietojen toimittamisen aikataulu ilmoitetaan myöhemmin.</w:t>
      </w:r>
    </w:p>
    <w:p w14:paraId="76200C78" w14:textId="63CCFD22" w:rsidR="00826D70" w:rsidRPr="009F6167" w:rsidRDefault="00826D70" w:rsidP="00826D70">
      <w:pPr>
        <w:pStyle w:val="Luettelokappale"/>
        <w:numPr>
          <w:ilvl w:val="1"/>
          <w:numId w:val="4"/>
        </w:numPr>
        <w:rPr>
          <w:b/>
          <w:bCs/>
          <w:sz w:val="21"/>
          <w:szCs w:val="21"/>
        </w:rPr>
      </w:pPr>
      <w:r w:rsidRPr="009F6167">
        <w:rPr>
          <w:sz w:val="21"/>
          <w:szCs w:val="21"/>
        </w:rPr>
        <w:t xml:space="preserve">Suomen 8. raportin määräaika on </w:t>
      </w:r>
      <w:r w:rsidR="00E1279D">
        <w:rPr>
          <w:sz w:val="21"/>
          <w:szCs w:val="21"/>
        </w:rPr>
        <w:t>10/2028</w:t>
      </w:r>
      <w:r w:rsidRPr="009F6167">
        <w:rPr>
          <w:sz w:val="21"/>
          <w:szCs w:val="21"/>
        </w:rPr>
        <w:t xml:space="preserve">. Raportti käsitellään vuonna 2029. </w:t>
      </w:r>
    </w:p>
    <w:p w14:paraId="43E9127A" w14:textId="31A1FE46" w:rsidR="008F0540" w:rsidRPr="009F6167" w:rsidRDefault="008F0540" w:rsidP="00826D70">
      <w:pPr>
        <w:ind w:left="357"/>
        <w:rPr>
          <w:b/>
          <w:bCs/>
          <w:sz w:val="21"/>
          <w:szCs w:val="21"/>
        </w:rPr>
      </w:pPr>
      <w:hyperlink r:id="rId27" w:history="1">
        <w:r w:rsidRPr="009F6167">
          <w:rPr>
            <w:rStyle w:val="Hyperlinkki"/>
            <w:b/>
            <w:bCs/>
            <w:sz w:val="21"/>
            <w:szCs w:val="21"/>
          </w:rPr>
          <w:t>TSS – taloudelliset sosiaaliset ja sivistykselliset oikeudet</w:t>
        </w:r>
      </w:hyperlink>
    </w:p>
    <w:p w14:paraId="6ADDA7A9" w14:textId="014D40D8" w:rsidR="00826D70" w:rsidRDefault="00826D70">
      <w:pPr>
        <w:pStyle w:val="Luettelokappale"/>
        <w:numPr>
          <w:ilvl w:val="1"/>
          <w:numId w:val="4"/>
        </w:numPr>
        <w:rPr>
          <w:sz w:val="21"/>
          <w:szCs w:val="21"/>
        </w:rPr>
      </w:pPr>
      <w:r w:rsidRPr="009F6167">
        <w:rPr>
          <w:sz w:val="21"/>
          <w:szCs w:val="21"/>
        </w:rPr>
        <w:t>Suomen 8. raportin määräaika on 31.3.2026. Komitea on toistaiseksi luopunut yksinkertaistetusta raportointimenettelystä.</w:t>
      </w:r>
    </w:p>
    <w:p w14:paraId="57AA0B9E" w14:textId="16AE5F70" w:rsidR="00A164D0" w:rsidRPr="009F6167" w:rsidRDefault="00A164D0">
      <w:pPr>
        <w:pStyle w:val="Luettelokappale"/>
        <w:numPr>
          <w:ilvl w:val="1"/>
          <w:numId w:val="4"/>
        </w:numPr>
        <w:rPr>
          <w:sz w:val="21"/>
          <w:szCs w:val="21"/>
        </w:rPr>
      </w:pPr>
      <w:r>
        <w:rPr>
          <w:sz w:val="21"/>
          <w:szCs w:val="21"/>
        </w:rPr>
        <w:t>Kommentteja voidaan toimittaa ennen käsittelyä, ajankohdasta ei vielä tietoa.</w:t>
      </w:r>
    </w:p>
    <w:p w14:paraId="2E79B02C" w14:textId="3DEC8CFD" w:rsidR="008F0540" w:rsidRPr="009F6167" w:rsidRDefault="008F0540" w:rsidP="00826D70">
      <w:pPr>
        <w:ind w:left="714" w:hanging="357"/>
        <w:rPr>
          <w:b/>
          <w:bCs/>
          <w:sz w:val="21"/>
          <w:szCs w:val="21"/>
        </w:rPr>
      </w:pPr>
      <w:hyperlink r:id="rId28" w:history="1">
        <w:r w:rsidRPr="009F6167">
          <w:rPr>
            <w:rStyle w:val="Hyperlinkki"/>
            <w:b/>
            <w:bCs/>
            <w:sz w:val="21"/>
            <w:szCs w:val="21"/>
          </w:rPr>
          <w:t>CRC – Lapsen oikeuksien sopimus</w:t>
        </w:r>
      </w:hyperlink>
    </w:p>
    <w:p w14:paraId="0D6840DC" w14:textId="723BF2F0" w:rsidR="008F0540" w:rsidRPr="009F6167" w:rsidRDefault="003F2D1C" w:rsidP="008F0540">
      <w:pPr>
        <w:pStyle w:val="Luettelokappale"/>
        <w:numPr>
          <w:ilvl w:val="1"/>
          <w:numId w:val="4"/>
        </w:numPr>
        <w:rPr>
          <w:sz w:val="21"/>
          <w:szCs w:val="21"/>
        </w:rPr>
      </w:pPr>
      <w:hyperlink r:id="rId29" w:history="1">
        <w:r w:rsidR="008F0540" w:rsidRPr="003F2D1C">
          <w:rPr>
            <w:rStyle w:val="Hyperlinkki"/>
            <w:sz w:val="21"/>
            <w:szCs w:val="21"/>
          </w:rPr>
          <w:t>Suositukset</w:t>
        </w:r>
      </w:hyperlink>
      <w:r w:rsidR="008F0540" w:rsidRPr="009F6167">
        <w:rPr>
          <w:sz w:val="21"/>
          <w:szCs w:val="21"/>
        </w:rPr>
        <w:t xml:space="preserve"> annettu 6/2023</w:t>
      </w:r>
    </w:p>
    <w:p w14:paraId="738CE63A" w14:textId="5A96F92E" w:rsidR="008F0540" w:rsidRPr="009F6167" w:rsidRDefault="008F0540" w:rsidP="008F0540">
      <w:pPr>
        <w:pStyle w:val="Luettelokappale"/>
        <w:numPr>
          <w:ilvl w:val="1"/>
          <w:numId w:val="4"/>
        </w:numPr>
        <w:rPr>
          <w:sz w:val="21"/>
          <w:szCs w:val="21"/>
        </w:rPr>
      </w:pPr>
      <w:r w:rsidRPr="009F6167">
        <w:rPr>
          <w:sz w:val="21"/>
          <w:szCs w:val="21"/>
        </w:rPr>
        <w:t xml:space="preserve">komitea ilmoittaa seuraavan, yhdistetyn raportin ajankohdan (arvio </w:t>
      </w:r>
      <w:proofErr w:type="gramStart"/>
      <w:r w:rsidRPr="009F6167">
        <w:rPr>
          <w:sz w:val="21"/>
          <w:szCs w:val="21"/>
        </w:rPr>
        <w:t>2026-2028</w:t>
      </w:r>
      <w:proofErr w:type="gramEnd"/>
      <w:r w:rsidR="00BD4FAB" w:rsidRPr="009F6167">
        <w:rPr>
          <w:sz w:val="21"/>
          <w:szCs w:val="21"/>
        </w:rPr>
        <w:t>?</w:t>
      </w:r>
      <w:r w:rsidRPr="009F6167">
        <w:rPr>
          <w:sz w:val="21"/>
          <w:szCs w:val="21"/>
        </w:rPr>
        <w:t>)</w:t>
      </w:r>
    </w:p>
    <w:p w14:paraId="1C3C8CC3" w14:textId="77777777" w:rsidR="00E417D3" w:rsidRPr="001C319E" w:rsidRDefault="00E417D3" w:rsidP="00E417D3">
      <w:pPr>
        <w:pStyle w:val="Otsikko2"/>
        <w:rPr>
          <w:color w:val="auto"/>
          <w:sz w:val="21"/>
          <w:szCs w:val="21"/>
        </w:rPr>
      </w:pPr>
      <w:bookmarkStart w:id="13" w:name="_Toc213929658"/>
      <w:r w:rsidRPr="001C319E">
        <w:rPr>
          <w:color w:val="auto"/>
          <w:sz w:val="21"/>
          <w:szCs w:val="21"/>
        </w:rPr>
        <w:t>Euroopan neuvosto</w:t>
      </w:r>
      <w:bookmarkEnd w:id="13"/>
    </w:p>
    <w:p w14:paraId="307C7CED" w14:textId="77777777" w:rsidR="00826D70" w:rsidRPr="00F14EB9" w:rsidRDefault="00826D70" w:rsidP="00826D70">
      <w:pPr>
        <w:ind w:left="714" w:hanging="357"/>
        <w:rPr>
          <w:b/>
          <w:bCs/>
          <w:sz w:val="21"/>
          <w:szCs w:val="21"/>
        </w:rPr>
      </w:pPr>
    </w:p>
    <w:p w14:paraId="34D3BE81" w14:textId="249A13BA" w:rsidR="00603802" w:rsidRPr="00A822CC" w:rsidRDefault="00603802" w:rsidP="00826D70">
      <w:pPr>
        <w:ind w:left="714" w:hanging="357"/>
        <w:rPr>
          <w:b/>
          <w:bCs/>
          <w:sz w:val="21"/>
          <w:szCs w:val="21"/>
        </w:rPr>
      </w:pPr>
      <w:hyperlink r:id="rId30" w:history="1">
        <w:r w:rsidRPr="00A822CC">
          <w:rPr>
            <w:rStyle w:val="Hyperlinkki"/>
            <w:b/>
            <w:bCs/>
            <w:sz w:val="21"/>
            <w:szCs w:val="21"/>
          </w:rPr>
          <w:t>ESOK – Euroopan sosiaalinen peruskirja</w:t>
        </w:r>
      </w:hyperlink>
    </w:p>
    <w:p w14:paraId="15D40AD1" w14:textId="77777777" w:rsidR="00AE1A69" w:rsidRPr="00A822CC" w:rsidRDefault="00603802" w:rsidP="00603802">
      <w:pPr>
        <w:pStyle w:val="Luettelokappale"/>
        <w:numPr>
          <w:ilvl w:val="1"/>
          <w:numId w:val="4"/>
        </w:numPr>
        <w:rPr>
          <w:sz w:val="21"/>
          <w:szCs w:val="21"/>
        </w:rPr>
      </w:pPr>
      <w:r w:rsidRPr="00A822CC">
        <w:rPr>
          <w:sz w:val="21"/>
          <w:szCs w:val="21"/>
        </w:rPr>
        <w:t xml:space="preserve">komitean </w:t>
      </w:r>
      <w:hyperlink r:id="rId31" w:history="1">
        <w:r w:rsidRPr="00A822CC">
          <w:rPr>
            <w:rStyle w:val="Hyperlinkki"/>
            <w:sz w:val="21"/>
            <w:szCs w:val="21"/>
          </w:rPr>
          <w:t xml:space="preserve">raportti </w:t>
        </w:r>
        <w:r w:rsidR="00E2016B" w:rsidRPr="00A822CC">
          <w:rPr>
            <w:rStyle w:val="Hyperlinkki"/>
            <w:sz w:val="21"/>
            <w:szCs w:val="21"/>
          </w:rPr>
          <w:t>elinkustannuskriisistä</w:t>
        </w:r>
      </w:hyperlink>
      <w:r w:rsidR="00E2016B" w:rsidRPr="00A822CC">
        <w:rPr>
          <w:sz w:val="21"/>
          <w:szCs w:val="21"/>
        </w:rPr>
        <w:t xml:space="preserve"> </w:t>
      </w:r>
      <w:r w:rsidR="00B9556E" w:rsidRPr="00A822CC">
        <w:rPr>
          <w:sz w:val="21"/>
          <w:szCs w:val="21"/>
        </w:rPr>
        <w:t xml:space="preserve">julkaistiin maaliskuussa </w:t>
      </w:r>
      <w:r w:rsidR="004340A8" w:rsidRPr="00A822CC">
        <w:rPr>
          <w:sz w:val="21"/>
          <w:szCs w:val="21"/>
        </w:rPr>
        <w:t>2025</w:t>
      </w:r>
    </w:p>
    <w:p w14:paraId="78B9C7B7" w14:textId="0718CE1B" w:rsidR="00603802" w:rsidRPr="00A822CC" w:rsidRDefault="00AE1A69">
      <w:pPr>
        <w:pStyle w:val="Luettelokappale"/>
        <w:numPr>
          <w:ilvl w:val="1"/>
          <w:numId w:val="4"/>
        </w:numPr>
        <w:rPr>
          <w:sz w:val="21"/>
          <w:szCs w:val="21"/>
        </w:rPr>
      </w:pPr>
      <w:r w:rsidRPr="00A822CC">
        <w:rPr>
          <w:sz w:val="21"/>
          <w:szCs w:val="21"/>
        </w:rPr>
        <w:t xml:space="preserve">Hallituksen ensimmäinen uudistetun raportointimenettelyn mukainen raportti ensimmäisen ryhmän sopimusmääräyksistä (artiklat 1, 2, 3, 4, 5, 6, 8, 9, 10, 18, 19, 20, 21, 22, 24, 25, 28 ja 29) annetaan 31.12.2025. </w:t>
      </w:r>
      <w:r w:rsidR="00B127C0" w:rsidRPr="00A822CC">
        <w:rPr>
          <w:sz w:val="21"/>
          <w:szCs w:val="21"/>
        </w:rPr>
        <w:t>K</w:t>
      </w:r>
      <w:hyperlink r:id="rId32" w:history="1"/>
      <w:r w:rsidRPr="00A822CC">
        <w:rPr>
          <w:sz w:val="21"/>
          <w:szCs w:val="21"/>
        </w:rPr>
        <w:t xml:space="preserve">ommentteja voi </w:t>
      </w:r>
      <w:r w:rsidR="00B127C0" w:rsidRPr="00A822CC">
        <w:rPr>
          <w:sz w:val="21"/>
          <w:szCs w:val="21"/>
        </w:rPr>
        <w:t xml:space="preserve">komitealle toimittaa </w:t>
      </w:r>
      <w:r w:rsidR="00603802" w:rsidRPr="00A822CC">
        <w:rPr>
          <w:sz w:val="21"/>
          <w:szCs w:val="21"/>
        </w:rPr>
        <w:t>30.6.2026</w:t>
      </w:r>
      <w:r w:rsidRPr="00A822CC">
        <w:rPr>
          <w:sz w:val="21"/>
          <w:szCs w:val="21"/>
        </w:rPr>
        <w:t xml:space="preserve"> mennessä</w:t>
      </w:r>
    </w:p>
    <w:p w14:paraId="60ACDD47" w14:textId="259BB252" w:rsidR="00AE1A69" w:rsidRPr="00A822CC" w:rsidRDefault="00AE1A69">
      <w:pPr>
        <w:pStyle w:val="Luettelokappale"/>
        <w:numPr>
          <w:ilvl w:val="1"/>
          <w:numId w:val="4"/>
        </w:numPr>
        <w:rPr>
          <w:sz w:val="21"/>
          <w:szCs w:val="21"/>
        </w:rPr>
      </w:pPr>
      <w:r w:rsidRPr="00A822CC">
        <w:rPr>
          <w:sz w:val="21"/>
          <w:szCs w:val="21"/>
        </w:rPr>
        <w:t>Suomi ei ole ratifioinut 3 artiklan 2 ja 3 kohtaa, 4 artiklan 1 ja 4 kohtaa, 7 artiklan 6 ja 9 kohtaa, 8 artiklan 1, 3 ja 5 kohtaa sekä 19 artiklan 10 kohtaa. Ei-hyväksyttyjen sopimusmääräysten viides tarkastelu on vuonna 2027.</w:t>
      </w:r>
    </w:p>
    <w:p w14:paraId="4A113B3E" w14:textId="682C3885" w:rsidR="00603802" w:rsidRPr="00A822CC" w:rsidRDefault="00603802" w:rsidP="00826D70">
      <w:pPr>
        <w:ind w:left="714" w:hanging="357"/>
        <w:rPr>
          <w:b/>
          <w:bCs/>
          <w:sz w:val="21"/>
          <w:szCs w:val="21"/>
        </w:rPr>
      </w:pPr>
      <w:hyperlink r:id="rId33" w:history="1">
        <w:r w:rsidRPr="00A822CC">
          <w:rPr>
            <w:rStyle w:val="Hyperlinkki"/>
            <w:b/>
            <w:bCs/>
            <w:sz w:val="21"/>
            <w:szCs w:val="21"/>
          </w:rPr>
          <w:t>ECRML - Alueellisia kieliä tai vähemmistökieliä koskeva peruskirja</w:t>
        </w:r>
      </w:hyperlink>
    </w:p>
    <w:p w14:paraId="121A8FB2" w14:textId="5AE795D8" w:rsidR="00603802" w:rsidRPr="00A822CC" w:rsidRDefault="00603802" w:rsidP="00603802">
      <w:pPr>
        <w:pStyle w:val="Luettelokappale"/>
        <w:numPr>
          <w:ilvl w:val="1"/>
          <w:numId w:val="4"/>
        </w:numPr>
        <w:rPr>
          <w:sz w:val="21"/>
          <w:szCs w:val="21"/>
        </w:rPr>
      </w:pPr>
      <w:r w:rsidRPr="00A822CC">
        <w:rPr>
          <w:sz w:val="21"/>
          <w:szCs w:val="21"/>
        </w:rPr>
        <w:t>hallitu</w:t>
      </w:r>
      <w:r w:rsidR="00A740FE" w:rsidRPr="00A822CC">
        <w:rPr>
          <w:sz w:val="21"/>
          <w:szCs w:val="21"/>
        </w:rPr>
        <w:t xml:space="preserve">s antoi kuudennen </w:t>
      </w:r>
      <w:hyperlink r:id="rId34" w:anchor="{%2228993157%22:[7]}" w:history="1">
        <w:r w:rsidRPr="00A822CC">
          <w:rPr>
            <w:rStyle w:val="Hyperlinkki"/>
            <w:sz w:val="21"/>
            <w:szCs w:val="21"/>
          </w:rPr>
          <w:t>raportt</w:t>
        </w:r>
        <w:r w:rsidR="00A740FE" w:rsidRPr="00A822CC">
          <w:rPr>
            <w:rStyle w:val="Hyperlinkki"/>
            <w:sz w:val="21"/>
            <w:szCs w:val="21"/>
          </w:rPr>
          <w:t>insa</w:t>
        </w:r>
      </w:hyperlink>
      <w:r w:rsidRPr="00A822CC">
        <w:rPr>
          <w:sz w:val="21"/>
          <w:szCs w:val="21"/>
        </w:rPr>
        <w:t xml:space="preserve"> 5/2023, </w:t>
      </w:r>
      <w:r w:rsidR="00A740FE" w:rsidRPr="00A822CC">
        <w:rPr>
          <w:sz w:val="21"/>
          <w:szCs w:val="21"/>
        </w:rPr>
        <w:t xml:space="preserve">asiantuntijakomitean </w:t>
      </w:r>
      <w:hyperlink r:id="rId35" w:history="1">
        <w:r w:rsidRPr="00A822CC">
          <w:rPr>
            <w:rStyle w:val="Hyperlinkki"/>
            <w:sz w:val="21"/>
            <w:szCs w:val="21"/>
          </w:rPr>
          <w:t>suositukset</w:t>
        </w:r>
      </w:hyperlink>
      <w:r w:rsidRPr="00A822CC">
        <w:rPr>
          <w:sz w:val="21"/>
          <w:szCs w:val="21"/>
        </w:rPr>
        <w:t xml:space="preserve"> </w:t>
      </w:r>
      <w:r w:rsidR="00A740FE" w:rsidRPr="00A822CC">
        <w:rPr>
          <w:sz w:val="21"/>
          <w:szCs w:val="21"/>
        </w:rPr>
        <w:t xml:space="preserve">julkaistiin </w:t>
      </w:r>
      <w:r w:rsidRPr="00A822CC">
        <w:rPr>
          <w:sz w:val="21"/>
          <w:szCs w:val="21"/>
        </w:rPr>
        <w:t xml:space="preserve">3.6.2024, ministerikomitean </w:t>
      </w:r>
      <w:hyperlink r:id="rId36" w:history="1">
        <w:r w:rsidRPr="00A822CC">
          <w:rPr>
            <w:rStyle w:val="Hyperlinkki"/>
            <w:sz w:val="21"/>
            <w:szCs w:val="21"/>
          </w:rPr>
          <w:t>suositus</w:t>
        </w:r>
      </w:hyperlink>
      <w:r w:rsidRPr="00A822CC">
        <w:rPr>
          <w:sz w:val="21"/>
          <w:szCs w:val="21"/>
        </w:rPr>
        <w:t xml:space="preserve"> 9.10.2024</w:t>
      </w:r>
    </w:p>
    <w:p w14:paraId="20074ECC" w14:textId="31D98B5B" w:rsidR="00603802" w:rsidRPr="00A164D0" w:rsidRDefault="006239A6" w:rsidP="00603802">
      <w:pPr>
        <w:pStyle w:val="Luettelokappale"/>
        <w:numPr>
          <w:ilvl w:val="1"/>
          <w:numId w:val="4"/>
        </w:numPr>
        <w:rPr>
          <w:sz w:val="21"/>
          <w:szCs w:val="21"/>
        </w:rPr>
      </w:pPr>
      <w:r>
        <w:t>Hallitus raportoi v</w:t>
      </w:r>
      <w:r w:rsidR="00AE1A69" w:rsidRPr="00A822CC">
        <w:t xml:space="preserve">älittömiä toimenpiteitä edellyttävien suositusten </w:t>
      </w:r>
      <w:hyperlink r:id="rId37" w:history="1">
        <w:r w:rsidR="00AE1A69" w:rsidRPr="00A164D0">
          <w:rPr>
            <w:rStyle w:val="Hyperlinkki"/>
          </w:rPr>
          <w:t>täytäntöönpanosta</w:t>
        </w:r>
      </w:hyperlink>
      <w:r w:rsidR="00AE1A69" w:rsidRPr="00A164D0">
        <w:t xml:space="preserve"> </w:t>
      </w:r>
      <w:r w:rsidR="00603802" w:rsidRPr="00A164D0">
        <w:rPr>
          <w:sz w:val="21"/>
          <w:szCs w:val="21"/>
        </w:rPr>
        <w:t>9</w:t>
      </w:r>
      <w:r w:rsidRPr="00A164D0">
        <w:rPr>
          <w:sz w:val="21"/>
          <w:szCs w:val="21"/>
        </w:rPr>
        <w:t>/</w:t>
      </w:r>
      <w:r w:rsidR="00603802" w:rsidRPr="00A164D0">
        <w:rPr>
          <w:sz w:val="21"/>
          <w:szCs w:val="21"/>
        </w:rPr>
        <w:t xml:space="preserve">2025, kommentteja </w:t>
      </w:r>
      <w:r w:rsidR="00AE1A69" w:rsidRPr="00A164D0">
        <w:rPr>
          <w:sz w:val="21"/>
          <w:szCs w:val="21"/>
        </w:rPr>
        <w:t xml:space="preserve">voi toimittaa </w:t>
      </w:r>
      <w:r w:rsidR="00603802" w:rsidRPr="00A164D0">
        <w:rPr>
          <w:sz w:val="21"/>
          <w:szCs w:val="21"/>
        </w:rPr>
        <w:t>koska vaan</w:t>
      </w:r>
      <w:r w:rsidR="00A164D0" w:rsidRPr="00A164D0">
        <w:rPr>
          <w:sz w:val="21"/>
          <w:szCs w:val="21"/>
        </w:rPr>
        <w:t>.</w:t>
      </w:r>
    </w:p>
    <w:p w14:paraId="6D49AC66" w14:textId="7215132E" w:rsidR="00AE1A69" w:rsidRPr="00A822CC" w:rsidRDefault="00AE1A69" w:rsidP="00AE1A69">
      <w:pPr>
        <w:pStyle w:val="Luettelokappale"/>
        <w:numPr>
          <w:ilvl w:val="1"/>
          <w:numId w:val="4"/>
        </w:numPr>
      </w:pPr>
      <w:r w:rsidRPr="00A822CC">
        <w:t>Hallituksen seitsemännen määräaikaisraportin määräaika on 2028.</w:t>
      </w:r>
    </w:p>
    <w:p w14:paraId="23DE6A7C" w14:textId="78BE1D1F" w:rsidR="00603802" w:rsidRPr="00A822CC" w:rsidRDefault="00603802" w:rsidP="00826D70">
      <w:pPr>
        <w:ind w:left="714" w:hanging="357"/>
        <w:rPr>
          <w:b/>
          <w:bCs/>
          <w:sz w:val="21"/>
          <w:szCs w:val="21"/>
        </w:rPr>
      </w:pPr>
      <w:hyperlink r:id="rId38" w:history="1">
        <w:r w:rsidRPr="00A822CC">
          <w:rPr>
            <w:rStyle w:val="Hyperlinkki"/>
            <w:b/>
            <w:bCs/>
            <w:sz w:val="21"/>
            <w:szCs w:val="21"/>
          </w:rPr>
          <w:t>FCNM – Kansallisten vähemmistöjen suojelua koskeva puiteyleissopimus</w:t>
        </w:r>
      </w:hyperlink>
      <w:r w:rsidRPr="00A822CC">
        <w:rPr>
          <w:b/>
          <w:bCs/>
          <w:sz w:val="21"/>
          <w:szCs w:val="21"/>
        </w:rPr>
        <w:t xml:space="preserve"> </w:t>
      </w:r>
    </w:p>
    <w:p w14:paraId="0ED1DFB1" w14:textId="388D6393" w:rsidR="00603802" w:rsidRPr="00A822CC" w:rsidRDefault="00603802">
      <w:pPr>
        <w:pStyle w:val="Luettelokappale"/>
        <w:numPr>
          <w:ilvl w:val="1"/>
          <w:numId w:val="4"/>
        </w:numPr>
        <w:rPr>
          <w:sz w:val="21"/>
          <w:szCs w:val="21"/>
        </w:rPr>
      </w:pPr>
      <w:r w:rsidRPr="00A822CC">
        <w:rPr>
          <w:sz w:val="21"/>
          <w:szCs w:val="21"/>
        </w:rPr>
        <w:t xml:space="preserve">hallituksen </w:t>
      </w:r>
      <w:hyperlink r:id="rId39" w:history="1">
        <w:r w:rsidRPr="00A822CC">
          <w:rPr>
            <w:rStyle w:val="Hyperlinkki"/>
            <w:sz w:val="21"/>
            <w:szCs w:val="21"/>
          </w:rPr>
          <w:t>6. raportti</w:t>
        </w:r>
      </w:hyperlink>
      <w:r w:rsidRPr="00A822CC">
        <w:rPr>
          <w:sz w:val="21"/>
          <w:szCs w:val="21"/>
        </w:rPr>
        <w:t xml:space="preserve"> annettu 3/2023</w:t>
      </w:r>
      <w:r w:rsidR="00AE1A69" w:rsidRPr="00A822CC">
        <w:rPr>
          <w:sz w:val="21"/>
          <w:szCs w:val="21"/>
        </w:rPr>
        <w:t>, k</w:t>
      </w:r>
      <w:r w:rsidRPr="00A822CC">
        <w:rPr>
          <w:sz w:val="21"/>
          <w:szCs w:val="21"/>
        </w:rPr>
        <w:t xml:space="preserve">omitean vierailu 4/2024 </w:t>
      </w:r>
    </w:p>
    <w:p w14:paraId="71B8E66E" w14:textId="6E3A1C47" w:rsidR="00F14EB9" w:rsidRPr="00A822CC" w:rsidRDefault="00AE1A69">
      <w:pPr>
        <w:pStyle w:val="Luettelokappale"/>
        <w:numPr>
          <w:ilvl w:val="1"/>
          <w:numId w:val="4"/>
        </w:numPr>
        <w:rPr>
          <w:sz w:val="21"/>
          <w:szCs w:val="21"/>
        </w:rPr>
      </w:pPr>
      <w:r w:rsidRPr="00A822CC">
        <w:rPr>
          <w:sz w:val="21"/>
          <w:szCs w:val="21"/>
        </w:rPr>
        <w:t>Komitea</w:t>
      </w:r>
      <w:r w:rsidR="0048563F" w:rsidRPr="00A822CC">
        <w:rPr>
          <w:sz w:val="21"/>
          <w:szCs w:val="21"/>
        </w:rPr>
        <w:t>n</w:t>
      </w:r>
      <w:r w:rsidRPr="00A822CC">
        <w:rPr>
          <w:sz w:val="21"/>
          <w:szCs w:val="21"/>
        </w:rPr>
        <w:t xml:space="preserve"> Suomea koskeva </w:t>
      </w:r>
      <w:hyperlink r:id="rId40" w:history="1">
        <w:r w:rsidRPr="00A822CC">
          <w:rPr>
            <w:rStyle w:val="Hyperlinkki"/>
            <w:sz w:val="21"/>
            <w:szCs w:val="21"/>
          </w:rPr>
          <w:t>kuude</w:t>
        </w:r>
        <w:r w:rsidR="0048563F" w:rsidRPr="00A822CC">
          <w:rPr>
            <w:rStyle w:val="Hyperlinkki"/>
            <w:sz w:val="21"/>
            <w:szCs w:val="21"/>
          </w:rPr>
          <w:t>s</w:t>
        </w:r>
        <w:r w:rsidRPr="00A822CC">
          <w:rPr>
            <w:rStyle w:val="Hyperlinkki"/>
            <w:sz w:val="21"/>
            <w:szCs w:val="21"/>
          </w:rPr>
          <w:t xml:space="preserve"> raportti (Opinion)</w:t>
        </w:r>
      </w:hyperlink>
      <w:r w:rsidR="0048563F" w:rsidRPr="00A822CC">
        <w:rPr>
          <w:sz w:val="21"/>
          <w:szCs w:val="21"/>
        </w:rPr>
        <w:t>, hallituksen vastine</w:t>
      </w:r>
      <w:r w:rsidRPr="00A822CC">
        <w:rPr>
          <w:sz w:val="21"/>
          <w:szCs w:val="21"/>
        </w:rPr>
        <w:t xml:space="preserve"> </w:t>
      </w:r>
      <w:r w:rsidR="0048563F" w:rsidRPr="00A822CC">
        <w:rPr>
          <w:sz w:val="21"/>
          <w:szCs w:val="21"/>
        </w:rPr>
        <w:t xml:space="preserve">sekä raporttitiivistelmät </w:t>
      </w:r>
      <w:hyperlink r:id="rId41" w:history="1">
        <w:r w:rsidR="0048563F" w:rsidRPr="00A822CC">
          <w:rPr>
            <w:rStyle w:val="Hyperlinkki"/>
            <w:sz w:val="21"/>
            <w:szCs w:val="21"/>
          </w:rPr>
          <w:t>suomeksi</w:t>
        </w:r>
      </w:hyperlink>
      <w:r w:rsidR="0048563F" w:rsidRPr="00A822CC">
        <w:rPr>
          <w:sz w:val="21"/>
          <w:szCs w:val="21"/>
        </w:rPr>
        <w:t xml:space="preserve"> ja </w:t>
      </w:r>
      <w:hyperlink r:id="rId42" w:history="1">
        <w:r w:rsidR="0048563F" w:rsidRPr="00A822CC">
          <w:rPr>
            <w:rStyle w:val="Hyperlinkki"/>
            <w:sz w:val="21"/>
            <w:szCs w:val="21"/>
          </w:rPr>
          <w:t>ruotsiksi</w:t>
        </w:r>
      </w:hyperlink>
      <w:r w:rsidR="0048563F" w:rsidRPr="00A822CC">
        <w:rPr>
          <w:sz w:val="21"/>
          <w:szCs w:val="21"/>
        </w:rPr>
        <w:t xml:space="preserve"> </w:t>
      </w:r>
      <w:r w:rsidR="00F14EB9" w:rsidRPr="00A822CC">
        <w:rPr>
          <w:sz w:val="21"/>
          <w:szCs w:val="21"/>
        </w:rPr>
        <w:t>julkaistiin 16.6.</w:t>
      </w:r>
      <w:r w:rsidR="0048563F" w:rsidRPr="00A822CC">
        <w:rPr>
          <w:sz w:val="21"/>
          <w:szCs w:val="21"/>
        </w:rPr>
        <w:t>2025</w:t>
      </w:r>
    </w:p>
    <w:p w14:paraId="77FEF44B" w14:textId="77777777" w:rsidR="00C0742F" w:rsidRDefault="00AE1A69" w:rsidP="00C0742F">
      <w:pPr>
        <w:pStyle w:val="Luettelokappale"/>
        <w:numPr>
          <w:ilvl w:val="1"/>
          <w:numId w:val="4"/>
        </w:numPr>
        <w:rPr>
          <w:sz w:val="21"/>
          <w:szCs w:val="21"/>
        </w:rPr>
      </w:pPr>
      <w:r w:rsidRPr="00C0742F">
        <w:rPr>
          <w:sz w:val="21"/>
          <w:szCs w:val="21"/>
        </w:rPr>
        <w:lastRenderedPageBreak/>
        <w:t>Komitealle voi toimittaa kommentteja koska vaan.</w:t>
      </w:r>
      <w:r w:rsidR="00F14EB9" w:rsidRPr="00C0742F">
        <w:rPr>
          <w:sz w:val="21"/>
          <w:szCs w:val="21"/>
        </w:rPr>
        <w:t xml:space="preserve"> </w:t>
      </w:r>
    </w:p>
    <w:p w14:paraId="7299E052" w14:textId="70C7DF9A" w:rsidR="00C0742F" w:rsidRDefault="00C0742F" w:rsidP="00C0742F">
      <w:pPr>
        <w:pStyle w:val="Luettelokappale"/>
        <w:numPr>
          <w:ilvl w:val="1"/>
          <w:numId w:val="4"/>
        </w:numPr>
        <w:rPr>
          <w:sz w:val="21"/>
          <w:szCs w:val="21"/>
        </w:rPr>
      </w:pPr>
      <w:r>
        <w:rPr>
          <w:sz w:val="21"/>
          <w:szCs w:val="21"/>
        </w:rPr>
        <w:t xml:space="preserve">hallituksen seurantatilaisuus </w:t>
      </w:r>
      <w:proofErr w:type="spellStart"/>
      <w:r>
        <w:rPr>
          <w:sz w:val="21"/>
          <w:szCs w:val="21"/>
        </w:rPr>
        <w:t>ECRIn</w:t>
      </w:r>
      <w:proofErr w:type="spellEnd"/>
      <w:r>
        <w:rPr>
          <w:sz w:val="21"/>
          <w:szCs w:val="21"/>
        </w:rPr>
        <w:t xml:space="preserve"> ja </w:t>
      </w:r>
      <w:proofErr w:type="spellStart"/>
      <w:r>
        <w:rPr>
          <w:sz w:val="21"/>
          <w:szCs w:val="21"/>
        </w:rPr>
        <w:t>FCNM:n</w:t>
      </w:r>
      <w:proofErr w:type="spellEnd"/>
      <w:r>
        <w:rPr>
          <w:sz w:val="21"/>
          <w:szCs w:val="21"/>
        </w:rPr>
        <w:t xml:space="preserve"> suosituksista </w:t>
      </w:r>
      <w:r w:rsidR="00A164D0">
        <w:rPr>
          <w:sz w:val="21"/>
          <w:szCs w:val="21"/>
        </w:rPr>
        <w:t>4.12.</w:t>
      </w:r>
      <w:r>
        <w:rPr>
          <w:sz w:val="21"/>
          <w:szCs w:val="21"/>
        </w:rPr>
        <w:t>2025</w:t>
      </w:r>
    </w:p>
    <w:p w14:paraId="452B1587" w14:textId="0A657DDB" w:rsidR="00F14EB9" w:rsidRPr="00C0742F" w:rsidRDefault="00F14EB9" w:rsidP="00C0742F">
      <w:pPr>
        <w:pStyle w:val="Luettelokappale"/>
        <w:numPr>
          <w:ilvl w:val="1"/>
          <w:numId w:val="4"/>
        </w:numPr>
        <w:rPr>
          <w:sz w:val="21"/>
          <w:szCs w:val="21"/>
        </w:rPr>
      </w:pPr>
      <w:r w:rsidRPr="00C0742F">
        <w:rPr>
          <w:sz w:val="21"/>
          <w:szCs w:val="21"/>
        </w:rPr>
        <w:t>Seuraava määräaikaisraportti arviolta 2028.</w:t>
      </w:r>
    </w:p>
    <w:p w14:paraId="318F5009" w14:textId="69256A26" w:rsidR="00603802" w:rsidRPr="00F14EB9" w:rsidRDefault="00603802" w:rsidP="00826D70">
      <w:pPr>
        <w:ind w:left="714" w:hanging="357"/>
        <w:rPr>
          <w:b/>
          <w:bCs/>
          <w:sz w:val="21"/>
          <w:szCs w:val="21"/>
        </w:rPr>
      </w:pPr>
      <w:hyperlink r:id="rId43" w:history="1">
        <w:r w:rsidRPr="00F14EB9">
          <w:rPr>
            <w:rStyle w:val="Hyperlinkki"/>
            <w:b/>
            <w:bCs/>
            <w:sz w:val="21"/>
            <w:szCs w:val="21"/>
          </w:rPr>
          <w:t>ECRI</w:t>
        </w:r>
      </w:hyperlink>
    </w:p>
    <w:p w14:paraId="71F13FE2" w14:textId="176DD827" w:rsidR="00603802" w:rsidRPr="00504396" w:rsidRDefault="00F14EB9" w:rsidP="00603802">
      <w:pPr>
        <w:pStyle w:val="Luettelokappale"/>
        <w:numPr>
          <w:ilvl w:val="1"/>
          <w:numId w:val="4"/>
        </w:numPr>
        <w:rPr>
          <w:sz w:val="21"/>
          <w:szCs w:val="21"/>
        </w:rPr>
      </w:pPr>
      <w:r w:rsidRPr="00504396">
        <w:rPr>
          <w:sz w:val="21"/>
          <w:szCs w:val="21"/>
        </w:rPr>
        <w:t xml:space="preserve">hallitus vastannut </w:t>
      </w:r>
      <w:r w:rsidR="00603802" w:rsidRPr="00504396">
        <w:rPr>
          <w:sz w:val="21"/>
          <w:szCs w:val="21"/>
        </w:rPr>
        <w:t>6. kierroksen kyselyyn 16.5.2024</w:t>
      </w:r>
    </w:p>
    <w:p w14:paraId="4F2CC81F" w14:textId="28C2BEBA" w:rsidR="00603802" w:rsidRPr="00C0742F" w:rsidRDefault="00603802" w:rsidP="00603802">
      <w:pPr>
        <w:pStyle w:val="Luettelokappale"/>
        <w:numPr>
          <w:ilvl w:val="1"/>
          <w:numId w:val="4"/>
        </w:numPr>
        <w:rPr>
          <w:sz w:val="21"/>
          <w:szCs w:val="21"/>
        </w:rPr>
      </w:pPr>
      <w:r w:rsidRPr="00504396">
        <w:rPr>
          <w:sz w:val="21"/>
          <w:szCs w:val="21"/>
        </w:rPr>
        <w:t xml:space="preserve">6. kierroksen maavierailu 10/2024, </w:t>
      </w:r>
      <w:hyperlink r:id="rId44" w:history="1">
        <w:r w:rsidRPr="00EB1ABB">
          <w:rPr>
            <w:rStyle w:val="Hyperlinkki"/>
            <w:sz w:val="21"/>
            <w:szCs w:val="21"/>
          </w:rPr>
          <w:t>suositukset</w:t>
        </w:r>
      </w:hyperlink>
      <w:r w:rsidRPr="00C0742F">
        <w:rPr>
          <w:sz w:val="21"/>
          <w:szCs w:val="21"/>
        </w:rPr>
        <w:t xml:space="preserve"> </w:t>
      </w:r>
      <w:r w:rsidR="00EB1ABB">
        <w:rPr>
          <w:sz w:val="21"/>
          <w:szCs w:val="21"/>
        </w:rPr>
        <w:t xml:space="preserve">annettu </w:t>
      </w:r>
      <w:r w:rsidR="001A60DA" w:rsidRPr="00C0742F">
        <w:rPr>
          <w:sz w:val="21"/>
          <w:szCs w:val="21"/>
        </w:rPr>
        <w:t>10/2025</w:t>
      </w:r>
    </w:p>
    <w:p w14:paraId="156D08AF" w14:textId="5C418526" w:rsidR="001A60DA" w:rsidRPr="00504396" w:rsidRDefault="001A60DA" w:rsidP="00603802">
      <w:pPr>
        <w:pStyle w:val="Luettelokappale"/>
        <w:numPr>
          <w:ilvl w:val="1"/>
          <w:numId w:val="4"/>
        </w:numPr>
        <w:rPr>
          <w:sz w:val="21"/>
          <w:szCs w:val="21"/>
        </w:rPr>
      </w:pPr>
      <w:r>
        <w:rPr>
          <w:sz w:val="21"/>
          <w:szCs w:val="21"/>
        </w:rPr>
        <w:t xml:space="preserve">hallituksen </w:t>
      </w:r>
      <w:r w:rsidR="00C0742F">
        <w:rPr>
          <w:sz w:val="21"/>
          <w:szCs w:val="21"/>
        </w:rPr>
        <w:t xml:space="preserve">seurantatilaisuus </w:t>
      </w:r>
      <w:proofErr w:type="spellStart"/>
      <w:r w:rsidR="00C0742F">
        <w:rPr>
          <w:sz w:val="21"/>
          <w:szCs w:val="21"/>
        </w:rPr>
        <w:t>ECRIn</w:t>
      </w:r>
      <w:proofErr w:type="spellEnd"/>
      <w:r w:rsidR="00C0742F">
        <w:rPr>
          <w:sz w:val="21"/>
          <w:szCs w:val="21"/>
        </w:rPr>
        <w:t xml:space="preserve"> ja </w:t>
      </w:r>
      <w:proofErr w:type="spellStart"/>
      <w:r w:rsidR="00C0742F">
        <w:rPr>
          <w:sz w:val="21"/>
          <w:szCs w:val="21"/>
        </w:rPr>
        <w:t>FCNM:n</w:t>
      </w:r>
      <w:proofErr w:type="spellEnd"/>
      <w:r w:rsidR="00C0742F">
        <w:rPr>
          <w:sz w:val="21"/>
          <w:szCs w:val="21"/>
        </w:rPr>
        <w:t xml:space="preserve"> suosituksista </w:t>
      </w:r>
      <w:r w:rsidR="00A164D0">
        <w:rPr>
          <w:sz w:val="21"/>
          <w:szCs w:val="21"/>
        </w:rPr>
        <w:t>4.12.</w:t>
      </w:r>
      <w:r w:rsidR="00C0742F">
        <w:rPr>
          <w:sz w:val="21"/>
          <w:szCs w:val="21"/>
        </w:rPr>
        <w:t>2025</w:t>
      </w:r>
    </w:p>
    <w:p w14:paraId="3C180C38" w14:textId="5B0A7AD3" w:rsidR="00603802" w:rsidRPr="00F14EB9" w:rsidRDefault="00603802" w:rsidP="00826D70">
      <w:pPr>
        <w:ind w:left="714" w:hanging="357"/>
        <w:rPr>
          <w:b/>
          <w:bCs/>
          <w:sz w:val="21"/>
          <w:szCs w:val="21"/>
        </w:rPr>
      </w:pPr>
      <w:hyperlink r:id="rId45" w:history="1">
        <w:r w:rsidRPr="00F14EB9">
          <w:rPr>
            <w:rStyle w:val="Hyperlinkki"/>
            <w:b/>
            <w:bCs/>
            <w:sz w:val="21"/>
            <w:szCs w:val="21"/>
          </w:rPr>
          <w:t>Lanzaroten sopimus – lasten seksuaalisen hyväksikäytön lopettaminen</w:t>
        </w:r>
      </w:hyperlink>
    </w:p>
    <w:p w14:paraId="0199A67A" w14:textId="77777777" w:rsidR="00603802" w:rsidRDefault="00603802" w:rsidP="00603802">
      <w:pPr>
        <w:pStyle w:val="Luettelokappale"/>
        <w:numPr>
          <w:ilvl w:val="1"/>
          <w:numId w:val="4"/>
        </w:numPr>
        <w:rPr>
          <w:sz w:val="21"/>
          <w:szCs w:val="21"/>
        </w:rPr>
      </w:pPr>
      <w:r w:rsidRPr="00F14EB9">
        <w:rPr>
          <w:sz w:val="21"/>
          <w:szCs w:val="21"/>
        </w:rPr>
        <w:t xml:space="preserve">Uusi kokonaisvaltainen </w:t>
      </w:r>
      <w:hyperlink r:id="rId46" w:history="1">
        <w:r w:rsidRPr="00F14EB9">
          <w:rPr>
            <w:rStyle w:val="Hyperlinkki"/>
            <w:sz w:val="21"/>
            <w:szCs w:val="21"/>
          </w:rPr>
          <w:t>maakatsaus</w:t>
        </w:r>
      </w:hyperlink>
      <w:r w:rsidRPr="00F14EB9">
        <w:rPr>
          <w:sz w:val="21"/>
          <w:szCs w:val="21"/>
        </w:rPr>
        <w:t xml:space="preserve"> julkaistu 13.4.2023</w:t>
      </w:r>
    </w:p>
    <w:p w14:paraId="1120D5BE" w14:textId="77777777" w:rsidR="00463D4C" w:rsidRPr="00F14EB9" w:rsidRDefault="00463D4C" w:rsidP="00463D4C">
      <w:pPr>
        <w:pStyle w:val="Luettelokappale"/>
        <w:numPr>
          <w:ilvl w:val="1"/>
          <w:numId w:val="4"/>
        </w:numPr>
        <w:rPr>
          <w:sz w:val="21"/>
          <w:szCs w:val="21"/>
        </w:rPr>
      </w:pPr>
      <w:r w:rsidRPr="00F14EB9">
        <w:rPr>
          <w:sz w:val="21"/>
          <w:szCs w:val="21"/>
        </w:rPr>
        <w:t xml:space="preserve">Hallitus vastasi tiedonkeruumekanismeja koskevaan kyselyyn 1.7.2024. </w:t>
      </w:r>
    </w:p>
    <w:p w14:paraId="09EF5A6A" w14:textId="7614B26A" w:rsidR="00463D4C" w:rsidRPr="00F14EB9" w:rsidRDefault="00463D4C" w:rsidP="00463D4C">
      <w:pPr>
        <w:pStyle w:val="Luettelokappale"/>
        <w:numPr>
          <w:ilvl w:val="1"/>
          <w:numId w:val="4"/>
        </w:numPr>
        <w:rPr>
          <w:sz w:val="21"/>
          <w:szCs w:val="21"/>
        </w:rPr>
      </w:pPr>
      <w:r w:rsidRPr="00F14EB9">
        <w:rPr>
          <w:sz w:val="21"/>
          <w:szCs w:val="21"/>
        </w:rPr>
        <w:t xml:space="preserve">Hallitus raportoi 10.3.2022 annettujen suositusten täytäntöönpanosta 1.3.2025. </w:t>
      </w:r>
      <w:r w:rsidR="001C319E">
        <w:rPr>
          <w:sz w:val="21"/>
          <w:szCs w:val="21"/>
        </w:rPr>
        <w:t xml:space="preserve">Tiedot on päivitetty sihteeristön toimesta </w:t>
      </w:r>
      <w:hyperlink r:id="rId47" w:history="1">
        <w:r w:rsidR="001C319E" w:rsidRPr="001C319E">
          <w:rPr>
            <w:rStyle w:val="Hyperlinkki"/>
            <w:sz w:val="21"/>
            <w:szCs w:val="21"/>
          </w:rPr>
          <w:t>aiempaan rapor</w:t>
        </w:r>
        <w:r w:rsidR="001C319E">
          <w:rPr>
            <w:rStyle w:val="Hyperlinkki"/>
            <w:sz w:val="21"/>
            <w:szCs w:val="21"/>
          </w:rPr>
          <w:t>t</w:t>
        </w:r>
        <w:r w:rsidR="001C319E" w:rsidRPr="001C319E">
          <w:rPr>
            <w:rStyle w:val="Hyperlinkki"/>
            <w:sz w:val="21"/>
            <w:szCs w:val="21"/>
          </w:rPr>
          <w:t>tiin</w:t>
        </w:r>
      </w:hyperlink>
      <w:r w:rsidR="001C319E">
        <w:rPr>
          <w:sz w:val="21"/>
          <w:szCs w:val="21"/>
        </w:rPr>
        <w:t>.</w:t>
      </w:r>
    </w:p>
    <w:p w14:paraId="443D8A2E" w14:textId="199FB314" w:rsidR="00463D4C" w:rsidRPr="00504396" w:rsidRDefault="00463D4C" w:rsidP="00463D4C">
      <w:pPr>
        <w:pStyle w:val="Luettelokappale"/>
        <w:numPr>
          <w:ilvl w:val="1"/>
          <w:numId w:val="4"/>
        </w:numPr>
        <w:rPr>
          <w:sz w:val="21"/>
          <w:szCs w:val="21"/>
        </w:rPr>
      </w:pPr>
      <w:r w:rsidRPr="00504396">
        <w:rPr>
          <w:sz w:val="21"/>
          <w:szCs w:val="21"/>
        </w:rPr>
        <w:t xml:space="preserve">Hallitus vastaa kolmannen valvontakierroksen toiseen osaan </w:t>
      </w:r>
      <w:r w:rsidR="00504396" w:rsidRPr="00504396">
        <w:rPr>
          <w:sz w:val="21"/>
          <w:szCs w:val="21"/>
        </w:rPr>
        <w:t>joulukuussa</w:t>
      </w:r>
      <w:r w:rsidRPr="00504396">
        <w:rPr>
          <w:sz w:val="21"/>
          <w:szCs w:val="21"/>
        </w:rPr>
        <w:t xml:space="preserve"> 2025.</w:t>
      </w:r>
    </w:p>
    <w:p w14:paraId="59F0C77D" w14:textId="746E25DB" w:rsidR="001A1385" w:rsidRPr="002672A8" w:rsidRDefault="001A1385" w:rsidP="00826D70">
      <w:pPr>
        <w:ind w:left="714" w:hanging="357"/>
        <w:rPr>
          <w:b/>
          <w:bCs/>
          <w:sz w:val="21"/>
          <w:szCs w:val="21"/>
        </w:rPr>
      </w:pPr>
      <w:hyperlink r:id="rId48" w:history="1">
        <w:r w:rsidRPr="002672A8">
          <w:rPr>
            <w:rStyle w:val="Hyperlinkki"/>
            <w:b/>
            <w:bCs/>
            <w:sz w:val="21"/>
            <w:szCs w:val="21"/>
          </w:rPr>
          <w:t>GREVIO – Istanbulin sopimus</w:t>
        </w:r>
      </w:hyperlink>
    </w:p>
    <w:p w14:paraId="3E717217" w14:textId="315E796A" w:rsidR="00AD1992" w:rsidRPr="002672A8" w:rsidRDefault="002672A8">
      <w:pPr>
        <w:pStyle w:val="Luettelokappale"/>
        <w:numPr>
          <w:ilvl w:val="1"/>
          <w:numId w:val="4"/>
        </w:numPr>
        <w:rPr>
          <w:sz w:val="21"/>
          <w:szCs w:val="21"/>
        </w:rPr>
      </w:pPr>
      <w:r w:rsidRPr="00A740FE">
        <w:rPr>
          <w:b/>
          <w:bCs/>
          <w:sz w:val="21"/>
          <w:szCs w:val="21"/>
        </w:rPr>
        <w:t>Perusraportointi</w:t>
      </w:r>
      <w:r w:rsidRPr="002672A8">
        <w:rPr>
          <w:sz w:val="21"/>
          <w:szCs w:val="21"/>
        </w:rPr>
        <w:t xml:space="preserve">: hallituksen </w:t>
      </w:r>
      <w:hyperlink r:id="rId49" w:history="1">
        <w:r>
          <w:rPr>
            <w:rStyle w:val="Hyperlinkki"/>
            <w:sz w:val="21"/>
            <w:szCs w:val="21"/>
          </w:rPr>
          <w:t>täytäntöönpanor</w:t>
        </w:r>
        <w:r w:rsidRPr="002672A8">
          <w:rPr>
            <w:rStyle w:val="Hyperlinkki"/>
            <w:sz w:val="21"/>
            <w:szCs w:val="21"/>
          </w:rPr>
          <w:t>aportti</w:t>
        </w:r>
      </w:hyperlink>
      <w:r w:rsidRPr="002672A8">
        <w:rPr>
          <w:sz w:val="21"/>
          <w:szCs w:val="21"/>
        </w:rPr>
        <w:t xml:space="preserve"> </w:t>
      </w:r>
      <w:r w:rsidR="00AD1992" w:rsidRPr="002672A8">
        <w:rPr>
          <w:sz w:val="21"/>
          <w:szCs w:val="21"/>
        </w:rPr>
        <w:t xml:space="preserve">osapuolten komitean </w:t>
      </w:r>
      <w:r w:rsidR="00A94D4E">
        <w:rPr>
          <w:sz w:val="21"/>
          <w:szCs w:val="21"/>
        </w:rPr>
        <w:t xml:space="preserve">6/2023 antamista </w:t>
      </w:r>
      <w:r w:rsidR="00AD1992" w:rsidRPr="002672A8">
        <w:rPr>
          <w:sz w:val="21"/>
          <w:szCs w:val="21"/>
        </w:rPr>
        <w:t>suositu</w:t>
      </w:r>
      <w:r>
        <w:rPr>
          <w:sz w:val="21"/>
          <w:szCs w:val="21"/>
        </w:rPr>
        <w:t xml:space="preserve">ksista </w:t>
      </w:r>
      <w:r w:rsidRPr="002672A8">
        <w:rPr>
          <w:sz w:val="21"/>
          <w:szCs w:val="21"/>
        </w:rPr>
        <w:t>julkaistiin 6/2025</w:t>
      </w:r>
      <w:r w:rsidR="00AD1992" w:rsidRPr="002672A8">
        <w:rPr>
          <w:sz w:val="21"/>
          <w:szCs w:val="21"/>
        </w:rPr>
        <w:t>.</w:t>
      </w:r>
    </w:p>
    <w:p w14:paraId="3DDFA7A6" w14:textId="03243814" w:rsidR="00F14EB9" w:rsidRPr="0069291C" w:rsidRDefault="002672A8">
      <w:pPr>
        <w:pStyle w:val="Luettelokappale"/>
        <w:numPr>
          <w:ilvl w:val="1"/>
          <w:numId w:val="4"/>
        </w:numPr>
        <w:rPr>
          <w:sz w:val="21"/>
          <w:szCs w:val="21"/>
        </w:rPr>
      </w:pPr>
      <w:r w:rsidRPr="00A740FE">
        <w:rPr>
          <w:b/>
          <w:bCs/>
          <w:sz w:val="21"/>
          <w:szCs w:val="21"/>
        </w:rPr>
        <w:t>T</w:t>
      </w:r>
      <w:r w:rsidR="00AD1992" w:rsidRPr="00A740FE">
        <w:rPr>
          <w:b/>
          <w:bCs/>
          <w:sz w:val="21"/>
          <w:szCs w:val="21"/>
        </w:rPr>
        <w:t>emaatti</w:t>
      </w:r>
      <w:r w:rsidR="00F14EB9" w:rsidRPr="00A740FE">
        <w:rPr>
          <w:b/>
          <w:bCs/>
          <w:sz w:val="21"/>
          <w:szCs w:val="21"/>
        </w:rPr>
        <w:t>n</w:t>
      </w:r>
      <w:r w:rsidR="00AD1992" w:rsidRPr="00A740FE">
        <w:rPr>
          <w:b/>
          <w:bCs/>
          <w:sz w:val="21"/>
          <w:szCs w:val="21"/>
        </w:rPr>
        <w:t>en</w:t>
      </w:r>
      <w:r w:rsidR="00AD1992" w:rsidRPr="0069291C">
        <w:rPr>
          <w:sz w:val="21"/>
          <w:szCs w:val="21"/>
        </w:rPr>
        <w:t xml:space="preserve"> </w:t>
      </w:r>
      <w:r w:rsidRPr="00A740FE">
        <w:rPr>
          <w:b/>
          <w:bCs/>
          <w:sz w:val="21"/>
          <w:szCs w:val="21"/>
        </w:rPr>
        <w:t>raportointi</w:t>
      </w:r>
      <w:r>
        <w:rPr>
          <w:sz w:val="21"/>
          <w:szCs w:val="21"/>
        </w:rPr>
        <w:t xml:space="preserve">, ensimmäinen </w:t>
      </w:r>
      <w:r w:rsidR="00AD1992" w:rsidRPr="0069291C">
        <w:rPr>
          <w:sz w:val="21"/>
          <w:szCs w:val="21"/>
        </w:rPr>
        <w:t>valvontakierro</w:t>
      </w:r>
      <w:r w:rsidR="00F14EB9" w:rsidRPr="0069291C">
        <w:rPr>
          <w:sz w:val="21"/>
          <w:szCs w:val="21"/>
        </w:rPr>
        <w:t>s</w:t>
      </w:r>
      <w:r w:rsidR="00A740FE">
        <w:rPr>
          <w:sz w:val="21"/>
          <w:szCs w:val="21"/>
        </w:rPr>
        <w:t>:</w:t>
      </w:r>
      <w:r w:rsidR="00AD1992" w:rsidRPr="0069291C">
        <w:rPr>
          <w:sz w:val="21"/>
          <w:szCs w:val="21"/>
        </w:rPr>
        <w:t xml:space="preserve"> ”</w:t>
      </w:r>
      <w:r w:rsidR="00AD1992" w:rsidRPr="00A740FE">
        <w:rPr>
          <w:i/>
          <w:iCs/>
          <w:sz w:val="21"/>
          <w:szCs w:val="21"/>
        </w:rPr>
        <w:t>Luottamuksen rakentaminen tarjoamalla tukea, suojelua ja oikeudenmukaisuutta</w:t>
      </w:r>
      <w:r w:rsidR="00AD1992" w:rsidRPr="0069291C">
        <w:rPr>
          <w:sz w:val="21"/>
          <w:szCs w:val="21"/>
        </w:rPr>
        <w:t xml:space="preserve">” </w:t>
      </w:r>
    </w:p>
    <w:p w14:paraId="35A2B54C" w14:textId="74506217" w:rsidR="00F14EB9" w:rsidRPr="0069291C" w:rsidRDefault="00F14EB9" w:rsidP="00F14EB9">
      <w:pPr>
        <w:pStyle w:val="Luettelokappale"/>
        <w:numPr>
          <w:ilvl w:val="2"/>
          <w:numId w:val="4"/>
        </w:numPr>
        <w:rPr>
          <w:sz w:val="21"/>
          <w:szCs w:val="21"/>
        </w:rPr>
      </w:pPr>
      <w:r w:rsidRPr="0069291C">
        <w:rPr>
          <w:sz w:val="21"/>
          <w:szCs w:val="21"/>
        </w:rPr>
        <w:t xml:space="preserve">hallituksen </w:t>
      </w:r>
      <w:r w:rsidR="00AD1992" w:rsidRPr="0069291C">
        <w:rPr>
          <w:sz w:val="21"/>
          <w:szCs w:val="21"/>
        </w:rPr>
        <w:t>raportti annett</w:t>
      </w:r>
      <w:r w:rsidRPr="0069291C">
        <w:rPr>
          <w:sz w:val="21"/>
          <w:szCs w:val="21"/>
        </w:rPr>
        <w:t>u</w:t>
      </w:r>
      <w:r w:rsidR="00AD1992" w:rsidRPr="0069291C">
        <w:rPr>
          <w:sz w:val="21"/>
          <w:szCs w:val="21"/>
        </w:rPr>
        <w:t xml:space="preserve"> </w:t>
      </w:r>
      <w:r w:rsidR="0069291C">
        <w:rPr>
          <w:sz w:val="21"/>
          <w:szCs w:val="21"/>
        </w:rPr>
        <w:t>10/2023.</w:t>
      </w:r>
    </w:p>
    <w:p w14:paraId="3EA0CE41" w14:textId="77777777" w:rsidR="00F14EB9" w:rsidRPr="0069291C" w:rsidRDefault="00AD1992" w:rsidP="00F14EB9">
      <w:pPr>
        <w:pStyle w:val="Luettelokappale"/>
        <w:numPr>
          <w:ilvl w:val="2"/>
          <w:numId w:val="4"/>
        </w:numPr>
        <w:rPr>
          <w:sz w:val="21"/>
          <w:szCs w:val="21"/>
        </w:rPr>
      </w:pPr>
      <w:r w:rsidRPr="0069291C">
        <w:rPr>
          <w:sz w:val="21"/>
          <w:szCs w:val="21"/>
        </w:rPr>
        <w:t>GREVIOn maavierailu Suomeen 1</w:t>
      </w:r>
      <w:r w:rsidR="00A232FA" w:rsidRPr="0069291C">
        <w:rPr>
          <w:sz w:val="21"/>
          <w:szCs w:val="21"/>
        </w:rPr>
        <w:t>/</w:t>
      </w:r>
      <w:r w:rsidRPr="0069291C">
        <w:rPr>
          <w:sz w:val="21"/>
          <w:szCs w:val="21"/>
        </w:rPr>
        <w:t xml:space="preserve">2024. </w:t>
      </w:r>
    </w:p>
    <w:p w14:paraId="47EEC0ED" w14:textId="0DBEA985" w:rsidR="00F14EB9" w:rsidRPr="0069291C" w:rsidRDefault="0069291C" w:rsidP="00F14EB9">
      <w:pPr>
        <w:pStyle w:val="Luettelokappale"/>
        <w:numPr>
          <w:ilvl w:val="2"/>
          <w:numId w:val="4"/>
        </w:numPr>
        <w:rPr>
          <w:sz w:val="21"/>
          <w:szCs w:val="21"/>
        </w:rPr>
      </w:pPr>
      <w:r>
        <w:rPr>
          <w:sz w:val="21"/>
          <w:szCs w:val="21"/>
        </w:rPr>
        <w:t xml:space="preserve">GREVIOn </w:t>
      </w:r>
      <w:r w:rsidR="00AD1992" w:rsidRPr="0069291C">
        <w:rPr>
          <w:sz w:val="21"/>
          <w:szCs w:val="21"/>
        </w:rPr>
        <w:t xml:space="preserve">Suomea koskeva </w:t>
      </w:r>
      <w:hyperlink r:id="rId50" w:history="1">
        <w:r w:rsidR="00AD1992" w:rsidRPr="0069291C">
          <w:rPr>
            <w:rStyle w:val="Hyperlinkki"/>
            <w:sz w:val="21"/>
            <w:szCs w:val="21"/>
          </w:rPr>
          <w:t>raportti ja suositukset</w:t>
        </w:r>
      </w:hyperlink>
      <w:r w:rsidR="00AD1992" w:rsidRPr="0069291C">
        <w:rPr>
          <w:sz w:val="21"/>
          <w:szCs w:val="21"/>
        </w:rPr>
        <w:t xml:space="preserve"> julkaistiin </w:t>
      </w:r>
      <w:r w:rsidR="00A232FA" w:rsidRPr="0069291C">
        <w:rPr>
          <w:sz w:val="21"/>
          <w:szCs w:val="21"/>
        </w:rPr>
        <w:t>12/</w:t>
      </w:r>
      <w:r w:rsidR="00AD1992" w:rsidRPr="0069291C">
        <w:rPr>
          <w:sz w:val="21"/>
          <w:szCs w:val="21"/>
        </w:rPr>
        <w:t xml:space="preserve">2024. </w:t>
      </w:r>
    </w:p>
    <w:p w14:paraId="0663E181" w14:textId="4C1D2649" w:rsidR="00AD1992" w:rsidRDefault="00AD1992" w:rsidP="00F14EB9">
      <w:pPr>
        <w:pStyle w:val="Luettelokappale"/>
        <w:numPr>
          <w:ilvl w:val="2"/>
          <w:numId w:val="4"/>
        </w:numPr>
        <w:rPr>
          <w:sz w:val="21"/>
          <w:szCs w:val="21"/>
        </w:rPr>
      </w:pPr>
      <w:r w:rsidRPr="0069291C">
        <w:rPr>
          <w:sz w:val="21"/>
          <w:szCs w:val="21"/>
        </w:rPr>
        <w:t xml:space="preserve">Osapuolten komitean </w:t>
      </w:r>
      <w:hyperlink r:id="rId51" w:history="1">
        <w:r w:rsidRPr="0069291C">
          <w:rPr>
            <w:rStyle w:val="Hyperlinkki"/>
            <w:sz w:val="21"/>
            <w:szCs w:val="21"/>
          </w:rPr>
          <w:t>suositukset</w:t>
        </w:r>
      </w:hyperlink>
      <w:r w:rsidRPr="0069291C">
        <w:rPr>
          <w:sz w:val="21"/>
          <w:szCs w:val="21"/>
        </w:rPr>
        <w:t xml:space="preserve"> </w:t>
      </w:r>
      <w:r w:rsidR="00F14EB9" w:rsidRPr="0069291C">
        <w:rPr>
          <w:sz w:val="21"/>
          <w:szCs w:val="21"/>
        </w:rPr>
        <w:t>julkaistiin</w:t>
      </w:r>
      <w:r w:rsidRPr="0069291C">
        <w:rPr>
          <w:sz w:val="21"/>
          <w:szCs w:val="21"/>
        </w:rPr>
        <w:t xml:space="preserve"> </w:t>
      </w:r>
      <w:r w:rsidR="00F14EB9" w:rsidRPr="0069291C">
        <w:rPr>
          <w:sz w:val="21"/>
          <w:szCs w:val="21"/>
        </w:rPr>
        <w:t>6/</w:t>
      </w:r>
      <w:r w:rsidRPr="0069291C">
        <w:rPr>
          <w:sz w:val="21"/>
          <w:szCs w:val="21"/>
        </w:rPr>
        <w:t>2025.</w:t>
      </w:r>
    </w:p>
    <w:p w14:paraId="73D63ABB" w14:textId="637908C1" w:rsidR="0069291C" w:rsidRDefault="0069291C" w:rsidP="00F14EB9">
      <w:pPr>
        <w:pStyle w:val="Luettelokappale"/>
        <w:numPr>
          <w:ilvl w:val="2"/>
          <w:numId w:val="4"/>
        </w:numPr>
        <w:rPr>
          <w:sz w:val="21"/>
          <w:szCs w:val="21"/>
        </w:rPr>
      </w:pPr>
      <w:r>
        <w:rPr>
          <w:sz w:val="21"/>
          <w:szCs w:val="21"/>
        </w:rPr>
        <w:t>hallitus raportoi suositusten täytäntöönpanosta 7.6.2028 mennessä.</w:t>
      </w:r>
    </w:p>
    <w:p w14:paraId="22D5EFE1" w14:textId="5AC5BAFB" w:rsidR="00077C79" w:rsidRDefault="00077C79" w:rsidP="00077C79">
      <w:pPr>
        <w:ind w:firstLine="714"/>
        <w:rPr>
          <w:sz w:val="21"/>
          <w:szCs w:val="21"/>
        </w:rPr>
      </w:pPr>
      <w:r>
        <w:rPr>
          <w:sz w:val="21"/>
          <w:szCs w:val="21"/>
        </w:rPr>
        <w:t xml:space="preserve">Kaikki istanbulin sopimuksen raportointiaineistot löytyvät tästä </w:t>
      </w:r>
      <w:hyperlink r:id="rId52" w:history="1">
        <w:r w:rsidRPr="00077C79">
          <w:rPr>
            <w:rStyle w:val="Hyperlinkki"/>
            <w:sz w:val="21"/>
            <w:szCs w:val="21"/>
          </w:rPr>
          <w:t>linkistä</w:t>
        </w:r>
      </w:hyperlink>
    </w:p>
    <w:p w14:paraId="76017A92" w14:textId="77777777" w:rsidR="00077C79" w:rsidRPr="00077C79" w:rsidRDefault="00077C79" w:rsidP="00077C79">
      <w:pPr>
        <w:ind w:left="1440"/>
        <w:rPr>
          <w:sz w:val="21"/>
          <w:szCs w:val="21"/>
        </w:rPr>
      </w:pPr>
    </w:p>
    <w:p w14:paraId="7F94BA8A" w14:textId="18B846C4" w:rsidR="00AF2B67" w:rsidRPr="00A740FE" w:rsidRDefault="004E42E5" w:rsidP="00826D70">
      <w:pPr>
        <w:ind w:left="714" w:hanging="357"/>
        <w:rPr>
          <w:b/>
          <w:bCs/>
          <w:sz w:val="21"/>
          <w:szCs w:val="21"/>
        </w:rPr>
      </w:pPr>
      <w:hyperlink r:id="rId53" w:history="1">
        <w:r w:rsidRPr="00A740FE">
          <w:rPr>
            <w:rStyle w:val="Hyperlinkki"/>
            <w:b/>
            <w:bCs/>
            <w:sz w:val="21"/>
            <w:szCs w:val="21"/>
          </w:rPr>
          <w:t xml:space="preserve">GRETA – </w:t>
        </w:r>
        <w:r w:rsidR="00990424" w:rsidRPr="00A740FE">
          <w:rPr>
            <w:rStyle w:val="Hyperlinkki"/>
            <w:b/>
            <w:bCs/>
            <w:sz w:val="21"/>
            <w:szCs w:val="21"/>
          </w:rPr>
          <w:t>Sopimus ihmiskaupan vastaisesta toiminnasta</w:t>
        </w:r>
      </w:hyperlink>
    </w:p>
    <w:p w14:paraId="36C6039B" w14:textId="3325986B" w:rsidR="00042E87" w:rsidRPr="00A740FE" w:rsidRDefault="00A232FA">
      <w:pPr>
        <w:pStyle w:val="Luettelokappale"/>
        <w:numPr>
          <w:ilvl w:val="1"/>
          <w:numId w:val="4"/>
        </w:numPr>
        <w:rPr>
          <w:sz w:val="21"/>
          <w:szCs w:val="21"/>
        </w:rPr>
      </w:pPr>
      <w:r w:rsidRPr="00A740FE">
        <w:rPr>
          <w:sz w:val="21"/>
          <w:szCs w:val="21"/>
        </w:rPr>
        <w:t xml:space="preserve">Kolmannen kierroksen </w:t>
      </w:r>
      <w:r w:rsidR="00463D4C" w:rsidRPr="00A740FE">
        <w:rPr>
          <w:sz w:val="21"/>
          <w:szCs w:val="21"/>
        </w:rPr>
        <w:t>maa</w:t>
      </w:r>
      <w:r w:rsidR="002A7105" w:rsidRPr="00A740FE">
        <w:rPr>
          <w:sz w:val="21"/>
          <w:szCs w:val="21"/>
        </w:rPr>
        <w:t>vierailu 5/2023</w:t>
      </w:r>
      <w:r w:rsidR="00E24FBB" w:rsidRPr="00A740FE">
        <w:rPr>
          <w:sz w:val="21"/>
          <w:szCs w:val="21"/>
        </w:rPr>
        <w:t xml:space="preserve">, </w:t>
      </w:r>
      <w:hyperlink r:id="rId54" w:history="1">
        <w:r w:rsidR="00BF1AD1" w:rsidRPr="00A740FE">
          <w:rPr>
            <w:rStyle w:val="Hyperlinkki"/>
            <w:sz w:val="21"/>
            <w:szCs w:val="21"/>
          </w:rPr>
          <w:t>raportti</w:t>
        </w:r>
        <w:r w:rsidR="002A7105" w:rsidRPr="00A740FE">
          <w:rPr>
            <w:rStyle w:val="Hyperlinkki"/>
            <w:sz w:val="21"/>
            <w:szCs w:val="21"/>
          </w:rPr>
          <w:t xml:space="preserve"> julki </w:t>
        </w:r>
        <w:r w:rsidR="00AD609F" w:rsidRPr="00A740FE">
          <w:rPr>
            <w:rStyle w:val="Hyperlinkki"/>
            <w:sz w:val="21"/>
            <w:szCs w:val="21"/>
          </w:rPr>
          <w:t>6</w:t>
        </w:r>
        <w:r w:rsidR="00D53BEA">
          <w:rPr>
            <w:rStyle w:val="Hyperlinkki"/>
            <w:sz w:val="21"/>
            <w:szCs w:val="21"/>
          </w:rPr>
          <w:t>/</w:t>
        </w:r>
        <w:r w:rsidR="002A7105" w:rsidRPr="00A740FE">
          <w:rPr>
            <w:rStyle w:val="Hyperlinkki"/>
            <w:sz w:val="21"/>
            <w:szCs w:val="21"/>
          </w:rPr>
          <w:t>2024</w:t>
        </w:r>
      </w:hyperlink>
      <w:r w:rsidR="00BF1AD1" w:rsidRPr="00A740FE">
        <w:rPr>
          <w:sz w:val="21"/>
          <w:szCs w:val="21"/>
        </w:rPr>
        <w:t>, suositukset hyväksyttiin 21.6.2024</w:t>
      </w:r>
    </w:p>
    <w:p w14:paraId="062997D0" w14:textId="6A8C0912" w:rsidR="00A232FA" w:rsidRPr="00A740FE" w:rsidRDefault="00463D4C" w:rsidP="00A232FA">
      <w:pPr>
        <w:pStyle w:val="Luettelokappale"/>
        <w:numPr>
          <w:ilvl w:val="1"/>
          <w:numId w:val="4"/>
        </w:numPr>
        <w:rPr>
          <w:sz w:val="21"/>
          <w:szCs w:val="21"/>
        </w:rPr>
      </w:pPr>
      <w:r w:rsidRPr="00A740FE">
        <w:rPr>
          <w:sz w:val="21"/>
          <w:szCs w:val="21"/>
        </w:rPr>
        <w:t>Hallitus raportoi osapuolten komitean suositusten täytäntöönpanosta 21.6.2026.</w:t>
      </w:r>
    </w:p>
    <w:p w14:paraId="35DAA3BB" w14:textId="78E8AA15" w:rsidR="00A423B0" w:rsidRPr="00A740FE" w:rsidRDefault="00A423B0" w:rsidP="00826D70">
      <w:pPr>
        <w:ind w:left="714" w:hanging="357"/>
        <w:rPr>
          <w:b/>
          <w:bCs/>
          <w:sz w:val="21"/>
          <w:szCs w:val="21"/>
        </w:rPr>
      </w:pPr>
      <w:hyperlink r:id="rId55" w:history="1">
        <w:r w:rsidRPr="00A740FE">
          <w:rPr>
            <w:rStyle w:val="Hyperlinkki"/>
            <w:b/>
            <w:bCs/>
            <w:sz w:val="21"/>
            <w:szCs w:val="21"/>
          </w:rPr>
          <w:t xml:space="preserve">CPT-kidutuksenvastainen </w:t>
        </w:r>
        <w:r w:rsidR="00E24FBB" w:rsidRPr="00A740FE">
          <w:rPr>
            <w:rStyle w:val="Hyperlinkki"/>
            <w:b/>
            <w:bCs/>
            <w:sz w:val="21"/>
            <w:szCs w:val="21"/>
          </w:rPr>
          <w:t>komitea</w:t>
        </w:r>
      </w:hyperlink>
    </w:p>
    <w:p w14:paraId="1FC80B50" w14:textId="415BC857" w:rsidR="00A423B0" w:rsidRPr="00A740FE" w:rsidRDefault="00A32E2D" w:rsidP="00A423B0">
      <w:pPr>
        <w:pStyle w:val="Luettelokappale"/>
        <w:numPr>
          <w:ilvl w:val="1"/>
          <w:numId w:val="4"/>
        </w:numPr>
        <w:rPr>
          <w:sz w:val="21"/>
          <w:szCs w:val="21"/>
        </w:rPr>
      </w:pPr>
      <w:r w:rsidRPr="00A740FE">
        <w:rPr>
          <w:sz w:val="21"/>
          <w:szCs w:val="21"/>
        </w:rPr>
        <w:t>Hallitus ant</w:t>
      </w:r>
      <w:r w:rsidR="00A740FE" w:rsidRPr="00A740FE">
        <w:rPr>
          <w:sz w:val="21"/>
          <w:szCs w:val="21"/>
        </w:rPr>
        <w:t>oi</w:t>
      </w:r>
      <w:r w:rsidRPr="00A740FE">
        <w:rPr>
          <w:sz w:val="21"/>
          <w:szCs w:val="21"/>
        </w:rPr>
        <w:t xml:space="preserve"> komitean </w:t>
      </w:r>
      <w:r w:rsidR="00A423B0" w:rsidRPr="00A740FE">
        <w:rPr>
          <w:sz w:val="21"/>
          <w:szCs w:val="21"/>
        </w:rPr>
        <w:t xml:space="preserve">kuudenteen vierailuun </w:t>
      </w:r>
      <w:hyperlink r:id="rId56" w:history="1">
        <w:r w:rsidR="00A423B0" w:rsidRPr="00A740FE">
          <w:rPr>
            <w:rStyle w:val="Hyperlinkki"/>
            <w:sz w:val="21"/>
            <w:szCs w:val="21"/>
          </w:rPr>
          <w:t>vastin</w:t>
        </w:r>
        <w:r w:rsidRPr="00A740FE">
          <w:rPr>
            <w:rStyle w:val="Hyperlinkki"/>
            <w:sz w:val="21"/>
            <w:szCs w:val="21"/>
          </w:rPr>
          <w:t>een</w:t>
        </w:r>
      </w:hyperlink>
      <w:r w:rsidR="00A423B0" w:rsidRPr="00A740FE">
        <w:rPr>
          <w:sz w:val="21"/>
          <w:szCs w:val="21"/>
        </w:rPr>
        <w:t xml:space="preserve"> 9/2021</w:t>
      </w:r>
    </w:p>
    <w:p w14:paraId="684B4089" w14:textId="2F96172A" w:rsidR="00C347F9" w:rsidRPr="00A740FE" w:rsidRDefault="00A423B0" w:rsidP="00C347F9">
      <w:pPr>
        <w:pStyle w:val="Luettelokappale"/>
        <w:numPr>
          <w:ilvl w:val="1"/>
          <w:numId w:val="4"/>
        </w:numPr>
        <w:rPr>
          <w:sz w:val="21"/>
          <w:szCs w:val="21"/>
        </w:rPr>
      </w:pPr>
      <w:hyperlink r:id="rId57" w:history="1">
        <w:r w:rsidRPr="00A740FE">
          <w:rPr>
            <w:rStyle w:val="Hyperlinkki"/>
            <w:sz w:val="21"/>
            <w:szCs w:val="21"/>
          </w:rPr>
          <w:t>7. vierailu</w:t>
        </w:r>
      </w:hyperlink>
      <w:r w:rsidRPr="00A740FE">
        <w:rPr>
          <w:sz w:val="21"/>
          <w:szCs w:val="21"/>
        </w:rPr>
        <w:t xml:space="preserve"> </w:t>
      </w:r>
      <w:r w:rsidR="00A32E2D" w:rsidRPr="00A740FE">
        <w:rPr>
          <w:sz w:val="21"/>
          <w:szCs w:val="21"/>
        </w:rPr>
        <w:t>vuonna 2026</w:t>
      </w:r>
    </w:p>
    <w:p w14:paraId="3A2B25B5" w14:textId="306D1D2A" w:rsidR="00C347F9" w:rsidRPr="001C319E" w:rsidRDefault="00C347F9" w:rsidP="00BB4F73">
      <w:pPr>
        <w:pStyle w:val="Otsikko2"/>
        <w:rPr>
          <w:color w:val="auto"/>
          <w:sz w:val="20"/>
          <w:szCs w:val="20"/>
        </w:rPr>
      </w:pPr>
      <w:bookmarkStart w:id="14" w:name="_Toc213929659"/>
      <w:r w:rsidRPr="001C319E">
        <w:rPr>
          <w:color w:val="auto"/>
          <w:sz w:val="20"/>
          <w:szCs w:val="20"/>
        </w:rPr>
        <w:t>YK:</w:t>
      </w:r>
      <w:r w:rsidR="00BB4F73" w:rsidRPr="001C319E">
        <w:rPr>
          <w:color w:val="auto"/>
          <w:sz w:val="20"/>
          <w:szCs w:val="20"/>
        </w:rPr>
        <w:t>n</w:t>
      </w:r>
      <w:r w:rsidRPr="001C319E">
        <w:rPr>
          <w:color w:val="auto"/>
          <w:sz w:val="20"/>
          <w:szCs w:val="20"/>
        </w:rPr>
        <w:t xml:space="preserve"> ihmisoikeusneuvoston yleismaailmallinen määräaikaistarkastelu UPR</w:t>
      </w:r>
      <w:bookmarkEnd w:id="14"/>
    </w:p>
    <w:p w14:paraId="6C5B1962" w14:textId="04179F94" w:rsidR="00C347F9" w:rsidRPr="00A740FE" w:rsidRDefault="00C347F9" w:rsidP="00C347F9">
      <w:pPr>
        <w:pStyle w:val="Luettelokappale"/>
        <w:numPr>
          <w:ilvl w:val="0"/>
          <w:numId w:val="9"/>
        </w:numPr>
      </w:pPr>
      <w:r w:rsidRPr="00A740FE">
        <w:t>YK:n kaikkien jäsenvaltioiden vertaistarkastelu ihmisoikeusneuvosto</w:t>
      </w:r>
      <w:r w:rsidR="00A740FE" w:rsidRPr="00A740FE">
        <w:t>ssa</w:t>
      </w:r>
      <w:r w:rsidR="001C319E">
        <w:t xml:space="preserve">. </w:t>
      </w:r>
      <w:hyperlink r:id="rId58" w:history="1">
        <w:r w:rsidR="001C319E" w:rsidRPr="001C319E">
          <w:rPr>
            <w:rStyle w:val="Hyperlinkki"/>
          </w:rPr>
          <w:t>YK:n Suomi-sivu</w:t>
        </w:r>
      </w:hyperlink>
      <w:r w:rsidRPr="00A740FE">
        <w:t xml:space="preserve">. </w:t>
      </w:r>
    </w:p>
    <w:p w14:paraId="5AFB4B33" w14:textId="3D5CE2CA" w:rsidR="00A740FE" w:rsidRPr="00A740FE" w:rsidRDefault="00A740FE">
      <w:pPr>
        <w:pStyle w:val="Luettelokappale"/>
        <w:numPr>
          <w:ilvl w:val="0"/>
          <w:numId w:val="9"/>
        </w:numPr>
      </w:pPr>
      <w:r w:rsidRPr="00A740FE">
        <w:t xml:space="preserve">Hallitus antoi </w:t>
      </w:r>
      <w:r w:rsidR="00C347F9" w:rsidRPr="00A740FE">
        <w:t>Suomen neljä</w:t>
      </w:r>
      <w:r w:rsidRPr="00A740FE">
        <w:t>nnen</w:t>
      </w:r>
      <w:r w:rsidR="00C347F9" w:rsidRPr="00A740FE">
        <w:t xml:space="preserve"> raporti</w:t>
      </w:r>
      <w:r w:rsidRPr="00A740FE">
        <w:t>n</w:t>
      </w:r>
      <w:r w:rsidR="00C347F9" w:rsidRPr="00A740FE">
        <w:t xml:space="preserve"> </w:t>
      </w:r>
      <w:r w:rsidRPr="00A740FE">
        <w:t xml:space="preserve">7/2022 </w:t>
      </w:r>
      <w:r w:rsidR="00C347F9" w:rsidRPr="00A740FE">
        <w:t>(A/HRC/WG.6/41/FIN/1)</w:t>
      </w:r>
      <w:r w:rsidRPr="00A740FE">
        <w:t xml:space="preserve"> ja raporttia käsiteltiin UPR-tarkastelussa </w:t>
      </w:r>
      <w:r w:rsidR="00C347F9" w:rsidRPr="00A740FE">
        <w:t>11</w:t>
      </w:r>
      <w:r w:rsidRPr="00A740FE">
        <w:t>/</w:t>
      </w:r>
      <w:r w:rsidR="00C347F9" w:rsidRPr="00A740FE">
        <w:t>2022 (A/HRC/WG.6/41/L.6). Suomen kirjallinen kanta suosituksiin annettiin 2</w:t>
      </w:r>
      <w:r w:rsidRPr="00A740FE">
        <w:t>/</w:t>
      </w:r>
      <w:r w:rsidR="00C347F9" w:rsidRPr="00A740FE">
        <w:t xml:space="preserve">2023. </w:t>
      </w:r>
    </w:p>
    <w:p w14:paraId="69ED0E4A" w14:textId="2C9B4530" w:rsidR="00A740FE" w:rsidRPr="00504396" w:rsidRDefault="00C347F9">
      <w:pPr>
        <w:pStyle w:val="Luettelokappale"/>
        <w:numPr>
          <w:ilvl w:val="0"/>
          <w:numId w:val="9"/>
        </w:numPr>
      </w:pPr>
      <w:r w:rsidRPr="00A740FE">
        <w:t>Suomen UPR-</w:t>
      </w:r>
      <w:r w:rsidRPr="00504396">
        <w:t>tarkastelu hyväksyttiin ihmisoikeusneuvosto</w:t>
      </w:r>
      <w:r w:rsidR="00A740FE" w:rsidRPr="00504396">
        <w:t>ssa 3/2023</w:t>
      </w:r>
      <w:r w:rsidRPr="00504396">
        <w:t xml:space="preserve">. </w:t>
      </w:r>
    </w:p>
    <w:p w14:paraId="1B499B86" w14:textId="0A717240" w:rsidR="00C347F9" w:rsidRPr="00504396" w:rsidRDefault="007F6182">
      <w:pPr>
        <w:pStyle w:val="Luettelokappale"/>
        <w:numPr>
          <w:ilvl w:val="0"/>
          <w:numId w:val="9"/>
        </w:numPr>
      </w:pPr>
      <w:r w:rsidRPr="00504396">
        <w:t>Hallitus ant</w:t>
      </w:r>
      <w:r w:rsidR="00A32E2D" w:rsidRPr="00504396">
        <w:t xml:space="preserve">oi </w:t>
      </w:r>
      <w:r w:rsidRPr="00504396">
        <w:t>v</w:t>
      </w:r>
      <w:r w:rsidR="00C347F9" w:rsidRPr="00504396">
        <w:t>apaaehtoi</w:t>
      </w:r>
      <w:r w:rsidRPr="00504396">
        <w:t>s</w:t>
      </w:r>
      <w:r w:rsidR="00C347F9" w:rsidRPr="00504396">
        <w:t xml:space="preserve">en </w:t>
      </w:r>
      <w:hyperlink r:id="rId59" w:history="1">
        <w:r w:rsidR="001C319E" w:rsidRPr="001C319E">
          <w:rPr>
            <w:rStyle w:val="Hyperlinkki"/>
          </w:rPr>
          <w:t xml:space="preserve">4. </w:t>
        </w:r>
        <w:r w:rsidR="00C347F9" w:rsidRPr="001C319E">
          <w:rPr>
            <w:rStyle w:val="Hyperlinkki"/>
          </w:rPr>
          <w:t>väli</w:t>
        </w:r>
        <w:r w:rsidR="00A740FE" w:rsidRPr="001C319E">
          <w:rPr>
            <w:rStyle w:val="Hyperlinkki"/>
          </w:rPr>
          <w:t>r</w:t>
        </w:r>
        <w:r w:rsidR="00C347F9" w:rsidRPr="001C319E">
          <w:rPr>
            <w:rStyle w:val="Hyperlinkki"/>
          </w:rPr>
          <w:t>aporti</w:t>
        </w:r>
        <w:r w:rsidRPr="001C319E">
          <w:rPr>
            <w:rStyle w:val="Hyperlinkki"/>
          </w:rPr>
          <w:t>n</w:t>
        </w:r>
      </w:hyperlink>
      <w:r w:rsidR="00C347F9" w:rsidRPr="001C319E">
        <w:t xml:space="preserve"> </w:t>
      </w:r>
      <w:r w:rsidR="00A32E2D" w:rsidRPr="001C319E">
        <w:t>2</w:t>
      </w:r>
      <w:r w:rsidR="00A740FE" w:rsidRPr="001C319E">
        <w:t>/</w:t>
      </w:r>
      <w:r w:rsidR="00A32E2D" w:rsidRPr="001C319E">
        <w:t>2025</w:t>
      </w:r>
      <w:r w:rsidR="00A32E2D" w:rsidRPr="00504396">
        <w:t>.</w:t>
      </w:r>
    </w:p>
    <w:p w14:paraId="210437C3" w14:textId="39DBFED8" w:rsidR="00ED07A2" w:rsidRPr="00504396" w:rsidRDefault="00ED07A2" w:rsidP="00075846">
      <w:pPr>
        <w:jc w:val="center"/>
      </w:pPr>
      <w:r w:rsidRPr="00504396">
        <w:t>*</w:t>
      </w:r>
    </w:p>
    <w:p w14:paraId="54972411" w14:textId="67DCFB20" w:rsidR="00B57C30" w:rsidRPr="001C319E" w:rsidRDefault="00B57C30" w:rsidP="00A822CC">
      <w:pPr>
        <w:pStyle w:val="Otsikko1"/>
        <w:spacing w:before="0"/>
        <w:rPr>
          <w:color w:val="auto"/>
          <w:sz w:val="24"/>
          <w:szCs w:val="22"/>
        </w:rPr>
      </w:pPr>
      <w:bookmarkStart w:id="15" w:name="_Toc213929660"/>
      <w:r w:rsidRPr="001C319E">
        <w:rPr>
          <w:color w:val="auto"/>
          <w:sz w:val="24"/>
          <w:szCs w:val="22"/>
        </w:rPr>
        <w:t>Suomea vastaan vireillä ol</w:t>
      </w:r>
      <w:r w:rsidR="00285987" w:rsidRPr="001C319E">
        <w:rPr>
          <w:color w:val="auto"/>
          <w:sz w:val="24"/>
          <w:szCs w:val="22"/>
        </w:rPr>
        <w:t>evat ihmisoikeusvalitusasiat</w:t>
      </w:r>
      <w:bookmarkEnd w:id="15"/>
      <w:r w:rsidR="00285987" w:rsidRPr="001C319E">
        <w:rPr>
          <w:color w:val="auto"/>
          <w:sz w:val="24"/>
          <w:szCs w:val="22"/>
        </w:rPr>
        <w:t xml:space="preserve"> </w:t>
      </w:r>
    </w:p>
    <w:p w14:paraId="588D392B" w14:textId="12F09451" w:rsidR="001B39C6" w:rsidRPr="00F46BAF" w:rsidRDefault="001B39C6" w:rsidP="00B57C30">
      <w:r w:rsidRPr="00F46BAF">
        <w:t xml:space="preserve">EIT:ssä käsittelyssä mm. maa-alueen </w:t>
      </w:r>
      <w:r w:rsidR="00A32E2D" w:rsidRPr="00F46BAF">
        <w:t>pakkolunastus, pakkolääkitys, itärajan sulkeminen</w:t>
      </w:r>
      <w:r w:rsidRPr="00F46BAF">
        <w:t xml:space="preserve">, </w:t>
      </w:r>
      <w:r w:rsidR="00A32E2D" w:rsidRPr="00F46BAF">
        <w:t>oikeudenkäynnin julkisuuden rajoittaminen</w:t>
      </w:r>
      <w:r w:rsidRPr="00F46BAF">
        <w:t xml:space="preserve"> sekä turvapaikan saaneen lapsen palauttaminen Venäjälle lapsikaappaussopimuksen perusteella</w:t>
      </w:r>
      <w:r w:rsidR="002678A5">
        <w:t xml:space="preserve">, toimittajan ja verotuskohtelu työnantajan </w:t>
      </w:r>
      <w:r w:rsidR="002678A5">
        <w:lastRenderedPageBreak/>
        <w:t>maksamista sakoista, kalastus kaivosteollisuusalueella ja yrityssovittelu.</w:t>
      </w:r>
    </w:p>
    <w:p w14:paraId="1F6A69CF" w14:textId="77777777" w:rsidR="001B39C6" w:rsidRPr="00504396" w:rsidRDefault="001B39C6" w:rsidP="00B57C30"/>
    <w:p w14:paraId="00F17465" w14:textId="095CCF1A" w:rsidR="00B57C30" w:rsidRPr="00504396" w:rsidRDefault="001B39C6" w:rsidP="00B57C30">
      <w:r w:rsidRPr="00504396">
        <w:t xml:space="preserve">YK-valitukset koskevat pääosin </w:t>
      </w:r>
      <w:r w:rsidR="00504396">
        <w:t xml:space="preserve">ulkomaalaisten </w:t>
      </w:r>
      <w:r w:rsidRPr="00504396">
        <w:t>palautuksia, perheenyhdistämisiä, saamelaisiin liittyviä teemoja (saamelaiskäräjien vaalit, porovahingot, kalastuskielto, malminetsintävaraukset) ja työkyvyttömyysetuutta.</w:t>
      </w:r>
    </w:p>
    <w:p w14:paraId="2178592D" w14:textId="2A7F561D" w:rsidR="00B57C30" w:rsidRPr="00581697" w:rsidRDefault="00B57C30" w:rsidP="00B57C30">
      <w:pPr>
        <w:pStyle w:val="Luettelokappale"/>
        <w:numPr>
          <w:ilvl w:val="0"/>
          <w:numId w:val="10"/>
        </w:numPr>
      </w:pPr>
      <w:r w:rsidRPr="00581697">
        <w:t xml:space="preserve">EIT – </w:t>
      </w:r>
      <w:r w:rsidR="00581697" w:rsidRPr="00581697">
        <w:t xml:space="preserve">10 </w:t>
      </w:r>
      <w:r w:rsidRPr="00581697">
        <w:t>kpl</w:t>
      </w:r>
    </w:p>
    <w:p w14:paraId="4A3CD794" w14:textId="3BB96191" w:rsidR="00B57C30" w:rsidRPr="00581697" w:rsidRDefault="00B57C30" w:rsidP="00B57C30">
      <w:pPr>
        <w:pStyle w:val="Luettelokappale"/>
        <w:numPr>
          <w:ilvl w:val="0"/>
          <w:numId w:val="10"/>
        </w:numPr>
      </w:pPr>
      <w:r w:rsidRPr="00581697">
        <w:t xml:space="preserve">YK ihmisoikeuskomitea – </w:t>
      </w:r>
      <w:r w:rsidR="00581697" w:rsidRPr="00581697">
        <w:t>20</w:t>
      </w:r>
      <w:r w:rsidRPr="00581697">
        <w:t xml:space="preserve"> kpl</w:t>
      </w:r>
    </w:p>
    <w:p w14:paraId="5A45101E" w14:textId="64D87357" w:rsidR="00B57C30" w:rsidRPr="00581697" w:rsidRDefault="00B57C30" w:rsidP="00B57C30">
      <w:pPr>
        <w:pStyle w:val="Luettelokappale"/>
        <w:numPr>
          <w:ilvl w:val="0"/>
          <w:numId w:val="10"/>
        </w:numPr>
      </w:pPr>
      <w:r w:rsidRPr="00581697">
        <w:t>YK kidutuksen vastainen komitea –</w:t>
      </w:r>
      <w:r w:rsidR="00581697" w:rsidRPr="00581697">
        <w:t xml:space="preserve"> 4</w:t>
      </w:r>
      <w:r w:rsidRPr="00581697">
        <w:t xml:space="preserve"> kpl</w:t>
      </w:r>
    </w:p>
    <w:p w14:paraId="4FBE4356" w14:textId="5ECDC62B" w:rsidR="00B57C30" w:rsidRPr="00581697" w:rsidRDefault="00B57C30" w:rsidP="00B57C30">
      <w:pPr>
        <w:pStyle w:val="Luettelokappale"/>
        <w:numPr>
          <w:ilvl w:val="0"/>
          <w:numId w:val="10"/>
        </w:numPr>
      </w:pPr>
      <w:r w:rsidRPr="00581697">
        <w:t>Y</w:t>
      </w:r>
      <w:r w:rsidR="00285987" w:rsidRPr="00581697">
        <w:t xml:space="preserve">K lapsen oikeuksien komitea – </w:t>
      </w:r>
      <w:r w:rsidR="00581697" w:rsidRPr="00581697">
        <w:t>1</w:t>
      </w:r>
      <w:r w:rsidR="00504396" w:rsidRPr="00581697">
        <w:t>6</w:t>
      </w:r>
      <w:r w:rsidRPr="00581697">
        <w:t xml:space="preserve"> kpl</w:t>
      </w:r>
    </w:p>
    <w:p w14:paraId="08250AA1" w14:textId="45FB6136" w:rsidR="001B39C6" w:rsidRPr="00581697" w:rsidRDefault="00A32E2D" w:rsidP="00511AEB">
      <w:pPr>
        <w:pStyle w:val="Luettelokappale"/>
        <w:numPr>
          <w:ilvl w:val="0"/>
          <w:numId w:val="10"/>
        </w:numPr>
      </w:pPr>
      <w:r w:rsidRPr="00581697">
        <w:t>YK:n vammaisten oikeuksien komitea – 1 kpl</w:t>
      </w:r>
    </w:p>
    <w:p w14:paraId="2618F129" w14:textId="77777777" w:rsidR="00224320" w:rsidRDefault="00224320" w:rsidP="00224320">
      <w:pPr>
        <w:rPr>
          <w:highlight w:val="yellow"/>
        </w:rPr>
      </w:pPr>
    </w:p>
    <w:p w14:paraId="4EF6D40A" w14:textId="10C1919C" w:rsidR="00224320" w:rsidRPr="00EA7B8D" w:rsidRDefault="00224320" w:rsidP="00224320">
      <w:pPr>
        <w:rPr>
          <w:b/>
          <w:bCs/>
        </w:rPr>
      </w:pPr>
      <w:r w:rsidRPr="00EA7B8D">
        <w:rPr>
          <w:b/>
          <w:bCs/>
        </w:rPr>
        <w:t>Hallitukselle kommunikoidut uudet valitukset</w:t>
      </w:r>
      <w:r>
        <w:rPr>
          <w:b/>
          <w:bCs/>
        </w:rPr>
        <w:t xml:space="preserve"> EIT:ssä 2025</w:t>
      </w:r>
    </w:p>
    <w:p w14:paraId="6E31688F" w14:textId="77777777" w:rsidR="00224320" w:rsidRDefault="00224320" w:rsidP="00224320"/>
    <w:p w14:paraId="7885297C" w14:textId="77777777" w:rsidR="00224320" w:rsidRPr="00EA7B8D" w:rsidRDefault="00224320" w:rsidP="00224320">
      <w:hyperlink r:id="rId60" w:anchor="{%22tabview%22:[%22document%22],%22itemid%22:[%22001-245737%22]}" w:history="1">
        <w:r w:rsidRPr="00EA7B8D">
          <w:rPr>
            <w:rStyle w:val="Hyperlinkki"/>
            <w:b/>
            <w:bCs/>
          </w:rPr>
          <w:t>HEIMONEN v. FINLAND</w:t>
        </w:r>
      </w:hyperlink>
      <w:r>
        <w:t xml:space="preserve"> – musiikkitapahtuma ja häiriö asumiselle</w:t>
      </w:r>
    </w:p>
    <w:p w14:paraId="27957DD9" w14:textId="77777777" w:rsidR="00224320" w:rsidRPr="00EA7B8D" w:rsidRDefault="00224320" w:rsidP="00224320">
      <w:pPr>
        <w:rPr>
          <w:lang w:val="en-GB"/>
        </w:rPr>
      </w:pPr>
      <w:r w:rsidRPr="00EA7B8D">
        <w:rPr>
          <w:lang w:val="en-GB"/>
        </w:rPr>
        <w:t>17137/25   |   Available only in </w:t>
      </w:r>
      <w:hyperlink r:id="rId61" w:anchor="{%22display%22:[2],%22languageisocode%22:[%22ENG%22],%22respondent%22:[%22FIN%22],%22documentcollectionid2%22:[%22COMMUNICATEDCASES%22],%22itemid%22:[%22001-245737%22]}" w:tgtFrame="_blank" w:tooltip="Available in this language (this will open in a new window)" w:history="1">
        <w:r w:rsidRPr="00EA7B8D">
          <w:rPr>
            <w:rStyle w:val="Hyperlinkki"/>
            <w:lang w:val="en-GB"/>
          </w:rPr>
          <w:t>English</w:t>
        </w:r>
      </w:hyperlink>
      <w:r w:rsidRPr="00EA7B8D">
        <w:rPr>
          <w:lang w:val="en-GB"/>
        </w:rPr>
        <w:t>   |   Communicated Case   |   29/09/2025</w:t>
      </w:r>
    </w:p>
    <w:p w14:paraId="2D09B4CA" w14:textId="77777777" w:rsidR="00224320" w:rsidRPr="00EA7B8D" w:rsidRDefault="00224320" w:rsidP="00224320">
      <w:r w:rsidRPr="00EA7B8D">
        <w:t>Communicated</w:t>
      </w:r>
    </w:p>
    <w:p w14:paraId="686983BF" w14:textId="77777777" w:rsidR="00224320" w:rsidRDefault="00224320" w:rsidP="00224320">
      <w:hyperlink r:id="rId62" w:anchor="{%22tabview%22:[%22notice%22],%22itemid%22:[%22001-245737%22]}" w:tooltip="Show Case Details" w:history="1">
        <w:r w:rsidRPr="00EA7B8D">
          <w:rPr>
            <w:rStyle w:val="Hyperlinkki"/>
          </w:rPr>
          <w:t>Case Details</w:t>
        </w:r>
      </w:hyperlink>
      <w:hyperlink r:id="rId63" w:anchor="{%22tabview%22:[%22related%22],%22itemid%22:[%22001-245737%22]}" w:tooltip="Show Related" w:history="1">
        <w:r w:rsidRPr="00EA7B8D">
          <w:rPr>
            <w:rStyle w:val="Hyperlinkki"/>
          </w:rPr>
          <w:t>Related</w:t>
        </w:r>
      </w:hyperlink>
    </w:p>
    <w:p w14:paraId="32F0127A" w14:textId="77777777" w:rsidR="00224320" w:rsidRPr="00EA7B8D" w:rsidRDefault="00224320" w:rsidP="00224320"/>
    <w:p w14:paraId="3F018EDD" w14:textId="77777777" w:rsidR="00224320" w:rsidRPr="00EA7B8D" w:rsidRDefault="00224320" w:rsidP="00224320">
      <w:hyperlink r:id="rId64" w:anchor="{%22tabview%22:[%22document%22],%22itemid%22:[%22001-244836%22]}" w:history="1">
        <w:r w:rsidRPr="00EA7B8D">
          <w:rPr>
            <w:rStyle w:val="Hyperlinkki"/>
            <w:b/>
            <w:bCs/>
          </w:rPr>
          <w:t>ALASALMI AND OTHERS v. FINLAND</w:t>
        </w:r>
      </w:hyperlink>
      <w:r w:rsidRPr="00EA7B8D">
        <w:t xml:space="preserve"> – ammattikalastajat, järven saa</w:t>
      </w:r>
      <w:r>
        <w:t>stuminen kaivoksen takia – oikeudenkäynnin kesto ainoastaan</w:t>
      </w:r>
    </w:p>
    <w:p w14:paraId="39D28522" w14:textId="77777777" w:rsidR="00224320" w:rsidRPr="00EA7B8D" w:rsidRDefault="00224320" w:rsidP="00224320">
      <w:pPr>
        <w:rPr>
          <w:lang w:val="en-GB"/>
        </w:rPr>
      </w:pPr>
      <w:r w:rsidRPr="00EA7B8D">
        <w:rPr>
          <w:lang w:val="en-GB"/>
        </w:rPr>
        <w:t>34062/24   |   Available only in </w:t>
      </w:r>
      <w:hyperlink r:id="rId65" w:anchor="{%22display%22:[2],%22languageisocode%22:[%22ENG%22],%22respondent%22:[%22FIN%22],%22documentcollectionid2%22:[%22COMMUNICATEDCASES%22],%22itemid%22:[%22001-244836%22]}" w:tgtFrame="_blank" w:tooltip="Available in this language (this will open in a new window)" w:history="1">
        <w:r w:rsidRPr="00EA7B8D">
          <w:rPr>
            <w:rStyle w:val="Hyperlinkki"/>
            <w:lang w:val="en-GB"/>
          </w:rPr>
          <w:t>English</w:t>
        </w:r>
      </w:hyperlink>
      <w:r w:rsidRPr="00EA7B8D">
        <w:rPr>
          <w:lang w:val="en-GB"/>
        </w:rPr>
        <w:t>   |   Communicated Case   |   20/08/2025</w:t>
      </w:r>
    </w:p>
    <w:p w14:paraId="5C4A42D1" w14:textId="77777777" w:rsidR="00224320" w:rsidRPr="00EA7B8D" w:rsidRDefault="00224320" w:rsidP="00224320">
      <w:r w:rsidRPr="00EA7B8D">
        <w:t>Communicated</w:t>
      </w:r>
    </w:p>
    <w:p w14:paraId="27F2211F" w14:textId="77777777" w:rsidR="00224320" w:rsidRPr="00EA7B8D" w:rsidRDefault="00224320" w:rsidP="00224320">
      <w:hyperlink r:id="rId66" w:anchor="{%22tabview%22:[%22notice%22],%22itemid%22:[%22001-244836%22]}" w:tooltip="Show Case Details" w:history="1">
        <w:r w:rsidRPr="00EA7B8D">
          <w:rPr>
            <w:rStyle w:val="Hyperlinkki"/>
          </w:rPr>
          <w:t>Case Details</w:t>
        </w:r>
      </w:hyperlink>
      <w:hyperlink r:id="rId67" w:anchor="{%22tabview%22:[%22related%22],%22itemid%22:[%22001-244836%22]}" w:tooltip="Show Related" w:history="1">
        <w:r w:rsidRPr="00EA7B8D">
          <w:rPr>
            <w:rStyle w:val="Hyperlinkki"/>
          </w:rPr>
          <w:t>Related</w:t>
        </w:r>
      </w:hyperlink>
    </w:p>
    <w:p w14:paraId="0EED69E6" w14:textId="77777777" w:rsidR="00224320" w:rsidRDefault="00224320" w:rsidP="00224320"/>
    <w:p w14:paraId="4504428B" w14:textId="77777777" w:rsidR="00224320" w:rsidRPr="00EA7B8D" w:rsidRDefault="00224320" w:rsidP="00224320">
      <w:hyperlink r:id="rId68" w:anchor="{%22tabview%22:[%22document%22],%22itemid%22:[%22001-244835%22]}" w:history="1">
        <w:r w:rsidRPr="00EA7B8D">
          <w:rPr>
            <w:rStyle w:val="Hyperlinkki"/>
            <w:b/>
            <w:bCs/>
          </w:rPr>
          <w:t>JIITEE TYÖT OY v. FINLAND</w:t>
        </w:r>
      </w:hyperlink>
      <w:r w:rsidRPr="00EA7B8D">
        <w:t xml:space="preserve"> </w:t>
      </w:r>
      <w:r>
        <w:t>–</w:t>
      </w:r>
      <w:r w:rsidRPr="00EA7B8D">
        <w:t xml:space="preserve"> välim</w:t>
      </w:r>
      <w:r>
        <w:t>iesmenettely ja perusteluiden puute, korkeat kulut</w:t>
      </w:r>
    </w:p>
    <w:p w14:paraId="4F79ABDB" w14:textId="77777777" w:rsidR="00224320" w:rsidRPr="00EA7B8D" w:rsidRDefault="00224320" w:rsidP="00224320">
      <w:pPr>
        <w:rPr>
          <w:lang w:val="en-GB"/>
        </w:rPr>
      </w:pPr>
      <w:r w:rsidRPr="00EA7B8D">
        <w:rPr>
          <w:lang w:val="en-GB"/>
        </w:rPr>
        <w:t>2895/25   |   Available only in </w:t>
      </w:r>
      <w:hyperlink r:id="rId69" w:anchor="{%22display%22:[2],%22languageisocode%22:[%22ENG%22],%22respondent%22:[%22FIN%22],%22documentcollectionid2%22:[%22COMMUNICATEDCASES%22],%22itemid%22:[%22001-244835%22]}" w:tgtFrame="_blank" w:tooltip="Available in this language (this will open in a new window)" w:history="1">
        <w:r w:rsidRPr="00EA7B8D">
          <w:rPr>
            <w:rStyle w:val="Hyperlinkki"/>
            <w:lang w:val="en-GB"/>
          </w:rPr>
          <w:t>English</w:t>
        </w:r>
      </w:hyperlink>
      <w:r w:rsidRPr="00EA7B8D">
        <w:rPr>
          <w:lang w:val="en-GB"/>
        </w:rPr>
        <w:t>   |   Communicated Case   |   20/08/2025</w:t>
      </w:r>
    </w:p>
    <w:p w14:paraId="09C2D6D7" w14:textId="77777777" w:rsidR="00224320" w:rsidRPr="00EA7B8D" w:rsidRDefault="00224320" w:rsidP="00224320">
      <w:r w:rsidRPr="00EA7B8D">
        <w:t>Communicated</w:t>
      </w:r>
    </w:p>
    <w:p w14:paraId="12B8A743" w14:textId="77777777" w:rsidR="00224320" w:rsidRPr="00EA7B8D" w:rsidRDefault="00224320" w:rsidP="00224320">
      <w:hyperlink r:id="rId70" w:anchor="{%22tabview%22:[%22notice%22],%22itemid%22:[%22001-244835%22]}" w:tooltip="Show Case Details" w:history="1">
        <w:r w:rsidRPr="00EA7B8D">
          <w:rPr>
            <w:rStyle w:val="Hyperlinkki"/>
          </w:rPr>
          <w:t>Case Details</w:t>
        </w:r>
      </w:hyperlink>
      <w:hyperlink r:id="rId71" w:anchor="{%22tabview%22:[%22related%22],%22itemid%22:[%22001-244835%22]}" w:tooltip="Show Related" w:history="1">
        <w:r w:rsidRPr="00EA7B8D">
          <w:rPr>
            <w:rStyle w:val="Hyperlinkki"/>
          </w:rPr>
          <w:t>Related</w:t>
        </w:r>
      </w:hyperlink>
    </w:p>
    <w:p w14:paraId="50F56ECF" w14:textId="77777777" w:rsidR="00224320" w:rsidRDefault="00224320" w:rsidP="00224320"/>
    <w:p w14:paraId="72A8E140" w14:textId="77777777" w:rsidR="00224320" w:rsidRPr="00EA7B8D" w:rsidRDefault="00224320" w:rsidP="00224320">
      <w:hyperlink r:id="rId72" w:anchor="{%22tabview%22:[%22document%22],%22itemid%22:[%22001-244153%22]}" w:history="1">
        <w:r w:rsidRPr="00EA7B8D">
          <w:rPr>
            <w:rStyle w:val="Hyperlinkki"/>
            <w:b/>
            <w:bCs/>
          </w:rPr>
          <w:t>PIETILÄINEN AND SANOMA MEDIA FINLAND OY v. FINLAND</w:t>
        </w:r>
      </w:hyperlink>
      <w:r w:rsidRPr="00EA7B8D">
        <w:t xml:space="preserve"> </w:t>
      </w:r>
      <w:r>
        <w:t>–</w:t>
      </w:r>
      <w:r w:rsidRPr="00EA7B8D">
        <w:t xml:space="preserve"> toimi</w:t>
      </w:r>
      <w:r>
        <w:t>ttajan työnantajan maksamat oikeudenkäyntikulut, verotettava tulo, vaikutus sananvapauteen</w:t>
      </w:r>
    </w:p>
    <w:p w14:paraId="53D63D39" w14:textId="77777777" w:rsidR="00224320" w:rsidRPr="00EA7B8D" w:rsidRDefault="00224320" w:rsidP="00224320">
      <w:pPr>
        <w:rPr>
          <w:lang w:val="en-GB"/>
        </w:rPr>
      </w:pPr>
      <w:r w:rsidRPr="00EA7B8D">
        <w:rPr>
          <w:lang w:val="en-GB"/>
        </w:rPr>
        <w:t>9929/24   |   Available only in </w:t>
      </w:r>
      <w:hyperlink r:id="rId73" w:anchor="{%22display%22:[2],%22languageisocode%22:[%22ENG%22],%22respondent%22:[%22FIN%22],%22documentcollectionid2%22:[%22COMMUNICATEDCASES%22],%22itemid%22:[%22001-244153%22]}" w:tgtFrame="_blank" w:tooltip="Available in this language (this will open in a new window)" w:history="1">
        <w:r w:rsidRPr="00EA7B8D">
          <w:rPr>
            <w:rStyle w:val="Hyperlinkki"/>
            <w:lang w:val="en-GB"/>
          </w:rPr>
          <w:t>English</w:t>
        </w:r>
      </w:hyperlink>
      <w:r w:rsidRPr="00EA7B8D">
        <w:rPr>
          <w:lang w:val="en-GB"/>
        </w:rPr>
        <w:t>   |   Communicated Case   |   12/06/2025</w:t>
      </w:r>
    </w:p>
    <w:p w14:paraId="5CF79FFA" w14:textId="77777777" w:rsidR="00224320" w:rsidRPr="00EA7B8D" w:rsidRDefault="00224320" w:rsidP="00224320">
      <w:r w:rsidRPr="00EA7B8D">
        <w:t>Communicated</w:t>
      </w:r>
    </w:p>
    <w:p w14:paraId="22C125B8" w14:textId="77777777" w:rsidR="00224320" w:rsidRPr="00EA7B8D" w:rsidRDefault="00224320" w:rsidP="00224320">
      <w:hyperlink r:id="rId74" w:anchor="{%22tabview%22:[%22notice%22],%22itemid%22:[%22001-244153%22]}" w:tooltip="Show Case Details" w:history="1">
        <w:r w:rsidRPr="00EA7B8D">
          <w:rPr>
            <w:rStyle w:val="Hyperlinkki"/>
          </w:rPr>
          <w:t>Case Details</w:t>
        </w:r>
      </w:hyperlink>
      <w:hyperlink r:id="rId75" w:anchor="{%22tabview%22:[%22related%22],%22itemid%22:[%22001-244153%22]}" w:tooltip="Show Related" w:history="1">
        <w:r w:rsidRPr="00EA7B8D">
          <w:rPr>
            <w:rStyle w:val="Hyperlinkki"/>
          </w:rPr>
          <w:t>Related</w:t>
        </w:r>
      </w:hyperlink>
    </w:p>
    <w:p w14:paraId="66D0CCE6" w14:textId="77777777" w:rsidR="00224320" w:rsidRDefault="00224320" w:rsidP="00224320"/>
    <w:p w14:paraId="73517136" w14:textId="77777777" w:rsidR="00224320" w:rsidRPr="00EA7B8D" w:rsidRDefault="00224320" w:rsidP="00224320">
      <w:hyperlink r:id="rId76" w:anchor="{%22tabview%22:[%22document%22],%22itemid%22:[%22001-242678%22]}" w:history="1">
        <w:r w:rsidRPr="00EA7B8D">
          <w:rPr>
            <w:rStyle w:val="Hyperlinkki"/>
            <w:b/>
            <w:bCs/>
          </w:rPr>
          <w:t>D. AND OTHERS v. FINLAND</w:t>
        </w:r>
      </w:hyperlink>
      <w:r w:rsidRPr="00EA7B8D">
        <w:t xml:space="preserve"> – suomen kansalaiset, rajasulku</w:t>
      </w:r>
      <w:r>
        <w:t>, pääsy venäjälle, perhe-elämän ja uskonnonvapauden suoja</w:t>
      </w:r>
    </w:p>
    <w:p w14:paraId="167126C5" w14:textId="77777777" w:rsidR="00224320" w:rsidRPr="00EA7B8D" w:rsidRDefault="00224320" w:rsidP="00224320">
      <w:pPr>
        <w:rPr>
          <w:lang w:val="en-GB"/>
        </w:rPr>
      </w:pPr>
      <w:r w:rsidRPr="00EA7B8D">
        <w:rPr>
          <w:lang w:val="en-GB"/>
        </w:rPr>
        <w:t>16398/24   |   Available only in </w:t>
      </w:r>
      <w:hyperlink r:id="rId77" w:anchor="{%22display%22:[2],%22languageisocode%22:[%22ENG%22],%22respondent%22:[%22FIN%22],%22documentcollectionid2%22:[%22COMMUNICATEDCASES%22],%22itemid%22:[%22001-242678%22]}" w:tgtFrame="_blank" w:tooltip="Available in this language (this will open in a new window)" w:history="1">
        <w:r w:rsidRPr="00EA7B8D">
          <w:rPr>
            <w:rStyle w:val="Hyperlinkki"/>
            <w:lang w:val="en-GB"/>
          </w:rPr>
          <w:t>English</w:t>
        </w:r>
      </w:hyperlink>
      <w:r w:rsidRPr="00EA7B8D">
        <w:rPr>
          <w:lang w:val="en-GB"/>
        </w:rPr>
        <w:t>   |   Communicated Case   |   12/03/2025</w:t>
      </w:r>
    </w:p>
    <w:p w14:paraId="0DE91AAD" w14:textId="77777777" w:rsidR="00224320" w:rsidRPr="00581697" w:rsidRDefault="00224320" w:rsidP="00224320">
      <w:proofErr w:type="spellStart"/>
      <w:r w:rsidRPr="00581697">
        <w:t>Communicated</w:t>
      </w:r>
      <w:proofErr w:type="spellEnd"/>
    </w:p>
    <w:p w14:paraId="42B120C9" w14:textId="77777777" w:rsidR="00224320" w:rsidRPr="00581697" w:rsidRDefault="00224320" w:rsidP="00224320">
      <w:hyperlink r:id="rId78" w:anchor="{%22tabview%22:[%22notice%22],%22itemid%22:[%22001-242678%22]}" w:tooltip="Show Case Details" w:history="1">
        <w:r w:rsidRPr="00581697">
          <w:rPr>
            <w:rStyle w:val="Hyperlinkki"/>
          </w:rPr>
          <w:t xml:space="preserve">Case </w:t>
        </w:r>
        <w:proofErr w:type="spellStart"/>
        <w:r w:rsidRPr="00581697">
          <w:rPr>
            <w:rStyle w:val="Hyperlinkki"/>
          </w:rPr>
          <w:t>Details</w:t>
        </w:r>
      </w:hyperlink>
      <w:hyperlink r:id="rId79" w:anchor="{%22tabview%22:[%22related%22],%22itemid%22:[%22001-242678%22]}" w:tooltip="Show Related" w:history="1">
        <w:r w:rsidRPr="00581697">
          <w:rPr>
            <w:rStyle w:val="Hyperlinkki"/>
          </w:rPr>
          <w:t>Related</w:t>
        </w:r>
        <w:proofErr w:type="spellEnd"/>
      </w:hyperlink>
    </w:p>
    <w:p w14:paraId="0E9E2601" w14:textId="77777777" w:rsidR="00224320" w:rsidRPr="00224320" w:rsidRDefault="00224320" w:rsidP="00224320">
      <w:pPr>
        <w:rPr>
          <w:highlight w:val="yellow"/>
        </w:rPr>
      </w:pPr>
    </w:p>
    <w:p w14:paraId="549BB3D7" w14:textId="5069DBE0" w:rsidR="000476EB" w:rsidRPr="001C319E" w:rsidRDefault="000476EB" w:rsidP="0013318B">
      <w:pPr>
        <w:pStyle w:val="Otsikko1"/>
        <w:rPr>
          <w:color w:val="auto"/>
          <w:sz w:val="24"/>
          <w:szCs w:val="22"/>
        </w:rPr>
      </w:pPr>
      <w:bookmarkStart w:id="16" w:name="_Toc213929661"/>
      <w:r w:rsidRPr="001C319E">
        <w:rPr>
          <w:color w:val="auto"/>
          <w:sz w:val="24"/>
          <w:szCs w:val="22"/>
        </w:rPr>
        <w:t>Suomen saam</w:t>
      </w:r>
      <w:r w:rsidR="00E41E47" w:rsidRPr="001C319E">
        <w:rPr>
          <w:color w:val="auto"/>
          <w:sz w:val="24"/>
          <w:szCs w:val="22"/>
        </w:rPr>
        <w:t xml:space="preserve">ia </w:t>
      </w:r>
      <w:r w:rsidR="0013318B" w:rsidRPr="001C319E">
        <w:rPr>
          <w:color w:val="auto"/>
          <w:sz w:val="24"/>
          <w:szCs w:val="22"/>
        </w:rPr>
        <w:t>valitus- ja kantelu</w:t>
      </w:r>
      <w:r w:rsidRPr="001C319E">
        <w:rPr>
          <w:color w:val="auto"/>
          <w:sz w:val="24"/>
          <w:szCs w:val="22"/>
        </w:rPr>
        <w:t>ratkaisu</w:t>
      </w:r>
      <w:r w:rsidR="00E41E47" w:rsidRPr="001C319E">
        <w:rPr>
          <w:color w:val="auto"/>
          <w:sz w:val="24"/>
          <w:szCs w:val="22"/>
        </w:rPr>
        <w:t>ja</w:t>
      </w:r>
      <w:r w:rsidRPr="001C319E">
        <w:rPr>
          <w:color w:val="auto"/>
          <w:sz w:val="24"/>
          <w:szCs w:val="22"/>
        </w:rPr>
        <w:t xml:space="preserve"> sopimusvalvontaelimiltä</w:t>
      </w:r>
      <w:r w:rsidR="0087796D" w:rsidRPr="001C319E">
        <w:rPr>
          <w:color w:val="auto"/>
          <w:sz w:val="24"/>
          <w:szCs w:val="22"/>
        </w:rPr>
        <w:t xml:space="preserve"> 202</w:t>
      </w:r>
      <w:r w:rsidR="0048345A" w:rsidRPr="001C319E">
        <w:rPr>
          <w:color w:val="auto"/>
          <w:sz w:val="24"/>
          <w:szCs w:val="22"/>
        </w:rPr>
        <w:t>5</w:t>
      </w:r>
      <w:bookmarkEnd w:id="16"/>
    </w:p>
    <w:p w14:paraId="744F1C9D" w14:textId="77777777" w:rsidR="000476EB" w:rsidRPr="00EF17A3" w:rsidRDefault="000476EB" w:rsidP="000476EB">
      <w:pPr>
        <w:rPr>
          <w:b/>
          <w:bCs/>
          <w:highlight w:val="yellow"/>
        </w:rPr>
      </w:pPr>
    </w:p>
    <w:p w14:paraId="109EA70C" w14:textId="18FFFB13" w:rsidR="00B71509" w:rsidRPr="00A94D4E" w:rsidRDefault="00563194" w:rsidP="00D22D74">
      <w:pPr>
        <w:rPr>
          <w:b/>
          <w:bCs/>
          <w:u w:val="single"/>
        </w:rPr>
      </w:pPr>
      <w:r w:rsidRPr="00A94D4E">
        <w:rPr>
          <w:b/>
          <w:bCs/>
          <w:u w:val="single"/>
        </w:rPr>
        <w:t>E</w:t>
      </w:r>
      <w:r w:rsidR="00077E08" w:rsidRPr="00A94D4E">
        <w:rPr>
          <w:b/>
          <w:bCs/>
          <w:u w:val="single"/>
        </w:rPr>
        <w:t>uroopan ihmisoikeustuomioistuin</w:t>
      </w:r>
    </w:p>
    <w:p w14:paraId="2A879E68" w14:textId="77777777" w:rsidR="004F3433" w:rsidRPr="002E0F85" w:rsidRDefault="004F3433" w:rsidP="002D084A"/>
    <w:p w14:paraId="3DD56A00" w14:textId="77777777" w:rsidR="00044DC9" w:rsidRPr="002E0F85" w:rsidRDefault="00044DC9" w:rsidP="00044DC9">
      <w:hyperlink r:id="rId80" w:anchor="{%22tabview%22:[%22document%22],%22itemid%22:[%22001-242378%22]}" w:history="1">
        <w:r w:rsidRPr="002E0F85">
          <w:rPr>
            <w:rStyle w:val="Hyperlinkki"/>
          </w:rPr>
          <w:t>TULOKAS AND TAIPALE v. FINLAND</w:t>
        </w:r>
      </w:hyperlink>
    </w:p>
    <w:p w14:paraId="3F506069" w14:textId="35F38FF2" w:rsidR="00044DC9" w:rsidRPr="00E97249" w:rsidRDefault="00044DC9" w:rsidP="00044DC9">
      <w:pPr>
        <w:rPr>
          <w:lang w:val="en-GB"/>
        </w:rPr>
      </w:pPr>
      <w:r w:rsidRPr="00E97249">
        <w:rPr>
          <w:lang w:val="en-GB"/>
        </w:rPr>
        <w:t>5854/18, 5855/18   |   Available only in </w:t>
      </w:r>
      <w:hyperlink r:id="rId81" w:anchor="{%22display%22:[2],%22languageisocode%22:[%22ENG%22],%22appno%22:[%225854/18%22],%22itemid%22:[%22001-242378%22]}" w:tgtFrame="_blank" w:tooltip="Available in this language (this will open in a new window)" w:history="1">
        <w:r w:rsidRPr="00E97249">
          <w:rPr>
            <w:rStyle w:val="Hyperlinkki"/>
            <w:lang w:val="en-GB"/>
          </w:rPr>
          <w:t>English</w:t>
        </w:r>
      </w:hyperlink>
      <w:r w:rsidRPr="00E97249">
        <w:rPr>
          <w:lang w:val="en-GB"/>
        </w:rPr>
        <w:t>   |   Decision   |   Court (Second Section)   |   04/02/2025</w:t>
      </w:r>
    </w:p>
    <w:p w14:paraId="561CD7ED" w14:textId="30F90AA3" w:rsidR="00044DC9" w:rsidRPr="00E97249" w:rsidRDefault="00044DC9" w:rsidP="00044DC9">
      <w:pPr>
        <w:rPr>
          <w:lang w:val="en-GB"/>
        </w:rPr>
      </w:pPr>
      <w:r w:rsidRPr="00E97249">
        <w:rPr>
          <w:b/>
          <w:bCs/>
          <w:lang w:val="en-GB"/>
        </w:rPr>
        <w:t>Inadmissible</w:t>
      </w:r>
      <w:r w:rsidRPr="00E97249">
        <w:rPr>
          <w:lang w:val="en-GB"/>
        </w:rPr>
        <w:t xml:space="preserve"> – Effective remedy, discrimination, property – tax on pension</w:t>
      </w:r>
      <w:r w:rsidR="00D57D7F" w:rsidRPr="00E97249">
        <w:rPr>
          <w:lang w:val="en-GB"/>
        </w:rPr>
        <w:t>,</w:t>
      </w:r>
      <w:r w:rsidRPr="00E97249">
        <w:rPr>
          <w:lang w:val="en-GB"/>
        </w:rPr>
        <w:t xml:space="preserve"> </w:t>
      </w:r>
      <w:hyperlink r:id="rId82" w:anchor="{%22tabview%22:[%22notice%22],%22itemid%22:[%22001-242378%22]}" w:tooltip="Show Case Details" w:history="1">
        <w:r w:rsidRPr="00E97249">
          <w:rPr>
            <w:rStyle w:val="Hyperlinkki"/>
            <w:lang w:val="en-GB"/>
          </w:rPr>
          <w:t>Case Details</w:t>
        </w:r>
      </w:hyperlink>
    </w:p>
    <w:p w14:paraId="1678E9D7" w14:textId="77777777" w:rsidR="00D57D7F" w:rsidRPr="00E97249" w:rsidRDefault="00D57D7F" w:rsidP="00044DC9">
      <w:pPr>
        <w:rPr>
          <w:lang w:val="en-GB"/>
        </w:rPr>
      </w:pPr>
    </w:p>
    <w:p w14:paraId="7AA1287E" w14:textId="77777777" w:rsidR="00D57D7F" w:rsidRPr="00E97249" w:rsidRDefault="00D57D7F" w:rsidP="00D57D7F">
      <w:pPr>
        <w:rPr>
          <w:lang w:val="en-GB"/>
        </w:rPr>
      </w:pPr>
      <w:hyperlink r:id="rId83" w:anchor="{%22tabview%22:[%22document%22],%22itemid%22:[%22001-242743%22]}" w:history="1">
        <w:r w:rsidRPr="00E97249">
          <w:rPr>
            <w:rStyle w:val="Hyperlinkki"/>
            <w:lang w:val="en-GB"/>
          </w:rPr>
          <w:t>NOUSIAINEN v. FINLAND</w:t>
        </w:r>
      </w:hyperlink>
    </w:p>
    <w:p w14:paraId="139B53F3" w14:textId="77777777" w:rsidR="00D57D7F" w:rsidRPr="00E97249" w:rsidRDefault="00D57D7F" w:rsidP="00D57D7F">
      <w:pPr>
        <w:rPr>
          <w:lang w:val="en-GB"/>
        </w:rPr>
      </w:pPr>
      <w:r w:rsidRPr="00E97249">
        <w:rPr>
          <w:lang w:val="en-GB"/>
        </w:rPr>
        <w:t>24031/22   |   Available only in </w:t>
      </w:r>
      <w:hyperlink r:id="rId84" w:anchor="{%22fulltext%22:[%22nousiainen%22],%22display%22:[2],%22languageisocode%22:[%22ENG%22],%22documentcollectionid2%22:[%22DECISIONS%22],%22itemid%22:[%22001-242743%22]}" w:tgtFrame="_blank" w:tooltip="Available in this language (this will open in a new window)" w:history="1">
        <w:r w:rsidRPr="00E97249">
          <w:rPr>
            <w:rStyle w:val="Hyperlinkki"/>
            <w:lang w:val="en-GB"/>
          </w:rPr>
          <w:t>English</w:t>
        </w:r>
      </w:hyperlink>
      <w:r w:rsidRPr="00E97249">
        <w:rPr>
          <w:lang w:val="en-GB"/>
        </w:rPr>
        <w:t>   |   Decision   |   Court (Second Section Committee)   |   11/03/2025</w:t>
      </w:r>
    </w:p>
    <w:p w14:paraId="45815189" w14:textId="35D7C04D" w:rsidR="00D57D7F" w:rsidRPr="002E0F85" w:rsidRDefault="00D57D7F" w:rsidP="00D57D7F">
      <w:pPr>
        <w:rPr>
          <w:lang w:val="en-GB"/>
        </w:rPr>
      </w:pPr>
      <w:r w:rsidRPr="00E97249">
        <w:rPr>
          <w:b/>
          <w:bCs/>
          <w:lang w:val="en-GB"/>
        </w:rPr>
        <w:t xml:space="preserve">Inadmissible </w:t>
      </w:r>
      <w:r w:rsidRPr="00E97249">
        <w:rPr>
          <w:lang w:val="en-GB"/>
        </w:rPr>
        <w:t xml:space="preserve">- (Art. 6) Right to a fair trial, (Art. 35) Admissibility criteria, </w:t>
      </w:r>
      <w:hyperlink r:id="rId85" w:anchor="{%22tabview%22:[%22notice%22],%22itemid%22:[%22001-242743%22]}" w:tooltip="Show Case Details" w:history="1">
        <w:r w:rsidRPr="00E97249">
          <w:rPr>
            <w:rStyle w:val="Hyperlinkki"/>
            <w:lang w:val="en-GB"/>
          </w:rPr>
          <w:t>Case Details</w:t>
        </w:r>
      </w:hyperlink>
    </w:p>
    <w:p w14:paraId="01B67723" w14:textId="384286A8" w:rsidR="00D57D7F" w:rsidRPr="00EF17A3" w:rsidRDefault="00D57D7F" w:rsidP="00D57D7F">
      <w:pPr>
        <w:rPr>
          <w:highlight w:val="yellow"/>
          <w:lang w:val="en-GB"/>
        </w:rPr>
      </w:pPr>
    </w:p>
    <w:p w14:paraId="1FDD331D" w14:textId="223D1218" w:rsidR="001B39C6" w:rsidRDefault="001B39C6" w:rsidP="00D57D7F">
      <w:r w:rsidRPr="00481A5E">
        <w:t xml:space="preserve">Tästä linkistä </w:t>
      </w:r>
      <w:hyperlink r:id="rId86" w:anchor="{%22fulltext%22:[%22finland%22],%22sort%22:[%22kpdate%20Descending%22],%22languageisocode%22:[%22ENG%22],%22respondent%22:[%22FIN%22]}" w:history="1">
        <w:r w:rsidRPr="00481A5E">
          <w:rPr>
            <w:rStyle w:val="Hyperlinkki"/>
          </w:rPr>
          <w:t>uusimmat Suomeen liittyvät toimet EIT:ssä</w:t>
        </w:r>
      </w:hyperlink>
      <w:r w:rsidRPr="00481A5E">
        <w:t xml:space="preserve"> (tuomiot, päätökset, hallitukselle kommunikoidut tapaukset)</w:t>
      </w:r>
    </w:p>
    <w:p w14:paraId="226B028B" w14:textId="77777777" w:rsidR="00EA7B8D" w:rsidRDefault="00EA7B8D" w:rsidP="00D57D7F"/>
    <w:p w14:paraId="2FF36C81" w14:textId="77777777" w:rsidR="00EA7B8D" w:rsidRPr="00EA7B8D" w:rsidRDefault="00EA7B8D" w:rsidP="00D57D7F"/>
    <w:p w14:paraId="48F05397" w14:textId="500520D4" w:rsidR="00D57D7F" w:rsidRPr="00EA7B8D" w:rsidRDefault="00D57D7F" w:rsidP="00D57D7F">
      <w:pPr>
        <w:rPr>
          <w:b/>
          <w:bCs/>
          <w:highlight w:val="yellow"/>
        </w:rPr>
      </w:pPr>
    </w:p>
    <w:p w14:paraId="7E43BA10" w14:textId="2A3A072A" w:rsidR="00504396" w:rsidRPr="00504396" w:rsidRDefault="00504396" w:rsidP="00D57D7F">
      <w:pPr>
        <w:rPr>
          <w:b/>
          <w:bCs/>
          <w:highlight w:val="yellow"/>
          <w:u w:val="single"/>
        </w:rPr>
      </w:pPr>
      <w:r w:rsidRPr="00504396">
        <w:rPr>
          <w:b/>
          <w:bCs/>
          <w:u w:val="single"/>
        </w:rPr>
        <w:t xml:space="preserve">Suomi tehnyt </w:t>
      </w:r>
      <w:r>
        <w:rPr>
          <w:b/>
          <w:bCs/>
          <w:u w:val="single"/>
        </w:rPr>
        <w:t xml:space="preserve">aikoinaan </w:t>
      </w:r>
      <w:r w:rsidRPr="00504396">
        <w:rPr>
          <w:b/>
          <w:bCs/>
          <w:u w:val="single"/>
        </w:rPr>
        <w:t>sivuväliintulon seuraavassa valituksessa</w:t>
      </w:r>
    </w:p>
    <w:p w14:paraId="6D924FCA" w14:textId="77777777" w:rsidR="00504396" w:rsidRDefault="00504396" w:rsidP="00504396">
      <w:pPr>
        <w:rPr>
          <w:b/>
          <w:bCs/>
        </w:rPr>
      </w:pPr>
    </w:p>
    <w:p w14:paraId="2D32BBE2" w14:textId="6E848940" w:rsidR="00504396" w:rsidRPr="006239A6" w:rsidRDefault="00504396" w:rsidP="00504396">
      <w:pPr>
        <w:rPr>
          <w:lang w:val="en-GB"/>
        </w:rPr>
      </w:pPr>
      <w:hyperlink r:id="rId87" w:anchor="{%22tabview%22:[%22document%22],%22itemid%22:[%22001-244292%22]}" w:history="1">
        <w:r w:rsidRPr="006239A6">
          <w:rPr>
            <w:rStyle w:val="Hyperlinkki"/>
            <w:lang w:val="en-GB"/>
          </w:rPr>
          <w:t>CASE OF UKRAINE AND THE NETHERLANDS v. RUSSIA</w:t>
        </w:r>
      </w:hyperlink>
    </w:p>
    <w:p w14:paraId="0E5E88E6" w14:textId="1B3FF962" w:rsidR="00504396" w:rsidRPr="00504396" w:rsidRDefault="00504396" w:rsidP="00504396">
      <w:pPr>
        <w:rPr>
          <w:lang w:val="en-GB"/>
        </w:rPr>
      </w:pPr>
      <w:r w:rsidRPr="006239A6">
        <w:rPr>
          <w:i/>
          <w:iCs/>
          <w:lang w:val="en-GB"/>
        </w:rPr>
        <w:t>Applications nos. </w:t>
      </w:r>
      <w:hyperlink r:id="rId88" w:anchor="{%22appno%22:[%228019/16%22]}" w:tgtFrame="_blank" w:history="1">
        <w:r w:rsidRPr="006239A6">
          <w:rPr>
            <w:rStyle w:val="Hyperlinkki"/>
            <w:i/>
            <w:iCs/>
            <w:lang w:val="en-GB"/>
          </w:rPr>
          <w:t>8019/16</w:t>
        </w:r>
      </w:hyperlink>
      <w:r w:rsidRPr="006239A6">
        <w:rPr>
          <w:i/>
          <w:iCs/>
          <w:lang w:val="en-GB"/>
        </w:rPr>
        <w:t>, </w:t>
      </w:r>
      <w:hyperlink r:id="rId89" w:anchor="{%22appno%22:[%2243800/14%22]}" w:tgtFrame="_blank" w:history="1">
        <w:r w:rsidRPr="006239A6">
          <w:rPr>
            <w:rStyle w:val="Hyperlinkki"/>
            <w:i/>
            <w:iCs/>
            <w:lang w:val="en-GB"/>
          </w:rPr>
          <w:t>43800/14</w:t>
        </w:r>
      </w:hyperlink>
      <w:r w:rsidRPr="006239A6">
        <w:rPr>
          <w:i/>
          <w:iCs/>
          <w:lang w:val="en-GB"/>
        </w:rPr>
        <w:t>, </w:t>
      </w:r>
      <w:hyperlink r:id="rId90" w:anchor="{%22appno%22:[%2228525/20%22]}" w:tgtFrame="_blank" w:history="1">
        <w:r w:rsidRPr="006239A6">
          <w:rPr>
            <w:rStyle w:val="Hyperlinkki"/>
            <w:i/>
            <w:iCs/>
            <w:lang w:val="en-GB"/>
          </w:rPr>
          <w:t>28525/20</w:t>
        </w:r>
      </w:hyperlink>
      <w:r w:rsidRPr="006239A6">
        <w:rPr>
          <w:i/>
          <w:iCs/>
          <w:lang w:val="en-GB"/>
        </w:rPr>
        <w:t> and </w:t>
      </w:r>
      <w:hyperlink r:id="rId91" w:anchor="{%22appno%22:[%2211055/22%22]}" w:tgtFrame="_blank" w:history="1">
        <w:r w:rsidRPr="006239A6">
          <w:rPr>
            <w:rStyle w:val="Hyperlinkki"/>
            <w:i/>
            <w:iCs/>
            <w:lang w:val="en-GB"/>
          </w:rPr>
          <w:t>11055/22</w:t>
        </w:r>
      </w:hyperlink>
      <w:r w:rsidRPr="006239A6">
        <w:rPr>
          <w:i/>
          <w:iCs/>
          <w:lang w:val="en-GB"/>
        </w:rPr>
        <w:t>)</w:t>
      </w:r>
      <w:r w:rsidRPr="006239A6">
        <w:rPr>
          <w:lang w:val="en-GB"/>
        </w:rPr>
        <w:t> |   Available</w:t>
      </w:r>
      <w:r w:rsidRPr="00504396">
        <w:rPr>
          <w:b/>
          <w:bCs/>
          <w:lang w:val="en-GB"/>
        </w:rPr>
        <w:t xml:space="preserve"> in </w:t>
      </w:r>
      <w:hyperlink r:id="rId92" w:anchor="{%22display%22:[2],%22languageisocode%22:[%22ENG%22],%22respondent%22:[%22RUS%22],%22documentcollectionid2%22:[%22GRANDCHAMBER%22,%22CHAMBER%22],%22itemid%22:[%22001-244292%22]}" w:tgtFrame="_blank" w:tooltip="Available in this language (this will open in a new window)" w:history="1">
        <w:r w:rsidRPr="00504396">
          <w:rPr>
            <w:rStyle w:val="Hyperlinkki"/>
            <w:b/>
            <w:bCs/>
            <w:lang w:val="en-GB"/>
          </w:rPr>
          <w:t>English</w:t>
        </w:r>
      </w:hyperlink>
      <w:r w:rsidRPr="00504396">
        <w:rPr>
          <w:b/>
          <w:bCs/>
          <w:lang w:val="en-GB"/>
        </w:rPr>
        <w:t>, </w:t>
      </w:r>
      <w:hyperlink r:id="rId93" w:anchor="{%22display%22:[2],%22languageisocode%22:[%22FRE%22],%22respondent%22:[%22RUS%22],%22documentcollectionid2%22:[%22GRANDCHAMBER%22,%22CHAMBER%22],%22itemid%22:[%22001-244338%22]}" w:tgtFrame="_blank" w:tooltip="Available in this language (this will open in a new window)" w:history="1">
        <w:r w:rsidRPr="00504396">
          <w:rPr>
            <w:rStyle w:val="Hyperlinkki"/>
            <w:b/>
            <w:bCs/>
            <w:lang w:val="en-GB"/>
          </w:rPr>
          <w:t>French</w:t>
        </w:r>
      </w:hyperlink>
      <w:r w:rsidRPr="00504396">
        <w:rPr>
          <w:b/>
          <w:bCs/>
          <w:lang w:val="en-GB"/>
        </w:rPr>
        <w:t>   |   </w:t>
      </w:r>
      <w:r w:rsidRPr="00504396">
        <w:rPr>
          <w:lang w:val="en-GB"/>
        </w:rPr>
        <w:t>Judgment (Merits)   |   Court (Grand Chamber)   |   09/07/2025</w:t>
      </w:r>
    </w:p>
    <w:p w14:paraId="5BB69115" w14:textId="004EEA70" w:rsidR="00504396" w:rsidRPr="00504396" w:rsidRDefault="00504396" w:rsidP="00504396">
      <w:pPr>
        <w:rPr>
          <w:lang w:val="en-GB"/>
        </w:rPr>
      </w:pPr>
    </w:p>
    <w:p w14:paraId="1AE92FBF" w14:textId="77777777" w:rsidR="00504396" w:rsidRDefault="00504396" w:rsidP="00504396">
      <w:pPr>
        <w:rPr>
          <w:b/>
          <w:bCs/>
          <w:lang w:val="en-GB"/>
        </w:rPr>
      </w:pPr>
    </w:p>
    <w:p w14:paraId="279CDB60" w14:textId="4881D2E4" w:rsidR="00241696" w:rsidRPr="00504396" w:rsidRDefault="00241696" w:rsidP="002D084A">
      <w:pPr>
        <w:rPr>
          <w:b/>
          <w:bCs/>
        </w:rPr>
      </w:pPr>
      <w:hyperlink r:id="rId94" w:history="1">
        <w:r w:rsidRPr="00504396">
          <w:rPr>
            <w:rStyle w:val="Hyperlinkki"/>
            <w:b/>
            <w:bCs/>
          </w:rPr>
          <w:t>YK</w:t>
        </w:r>
        <w:r w:rsidR="00077E08" w:rsidRPr="00504396">
          <w:rPr>
            <w:rStyle w:val="Hyperlinkki"/>
            <w:b/>
            <w:bCs/>
          </w:rPr>
          <w:t>:n</w:t>
        </w:r>
        <w:r w:rsidRPr="00504396">
          <w:rPr>
            <w:rStyle w:val="Hyperlinkki"/>
            <w:b/>
            <w:bCs/>
          </w:rPr>
          <w:t xml:space="preserve"> sopimusvalvontaelimet</w:t>
        </w:r>
      </w:hyperlink>
      <w:r w:rsidR="00077E08" w:rsidRPr="00077E08">
        <w:rPr>
          <w:b/>
          <w:bCs/>
        </w:rPr>
        <w:t xml:space="preserve"> - valitusratkaisut</w:t>
      </w:r>
    </w:p>
    <w:p w14:paraId="2A0F2940" w14:textId="77777777" w:rsidR="00241696" w:rsidRPr="00504396" w:rsidRDefault="00241696" w:rsidP="002D084A">
      <w:pPr>
        <w:rPr>
          <w:b/>
          <w:bCs/>
          <w:highlight w:val="yellow"/>
        </w:rPr>
      </w:pPr>
    </w:p>
    <w:p w14:paraId="7870E071" w14:textId="34BD87F1" w:rsidR="002D084A" w:rsidRPr="009C7044" w:rsidRDefault="00CF51D6" w:rsidP="002D084A">
      <w:pPr>
        <w:rPr>
          <w:b/>
          <w:bCs/>
        </w:rPr>
      </w:pPr>
      <w:r w:rsidRPr="009C7044">
        <w:rPr>
          <w:b/>
          <w:bCs/>
        </w:rPr>
        <w:t>I</w:t>
      </w:r>
      <w:r w:rsidR="002D084A" w:rsidRPr="009C7044">
        <w:rPr>
          <w:b/>
          <w:bCs/>
        </w:rPr>
        <w:t>hmisoikeuskomitea</w:t>
      </w:r>
    </w:p>
    <w:tbl>
      <w:tblPr>
        <w:tblW w:w="8928"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6093"/>
        <w:gridCol w:w="2835"/>
      </w:tblGrid>
      <w:tr w:rsidR="009C7044" w:rsidRPr="009C7044" w14:paraId="67871705" w14:textId="77777777" w:rsidTr="009C7044">
        <w:trPr>
          <w:trHeight w:val="282"/>
          <w:tblCellSpacing w:w="15" w:type="dxa"/>
        </w:trPr>
        <w:tc>
          <w:tcPr>
            <w:tcW w:w="6048" w:type="dxa"/>
            <w:tcBorders>
              <w:top w:val="single" w:sz="2" w:space="0" w:color="auto"/>
              <w:left w:val="single" w:sz="2" w:space="0" w:color="auto"/>
              <w:bottom w:val="single" w:sz="2" w:space="0" w:color="auto"/>
              <w:right w:val="single" w:sz="2" w:space="0" w:color="auto"/>
            </w:tcBorders>
            <w:vAlign w:val="center"/>
          </w:tcPr>
          <w:p w14:paraId="266E6D81" w14:textId="07C162D5" w:rsidR="009C7044" w:rsidRPr="009C7044" w:rsidRDefault="009C7044" w:rsidP="009C7044">
            <w:pPr>
              <w:rPr>
                <w:i/>
                <w:iCs/>
                <w:lang w:val="en-GB"/>
              </w:rPr>
            </w:pPr>
            <w:r w:rsidRPr="009C7044">
              <w:rPr>
                <w:i/>
                <w:iCs/>
                <w:lang w:val="en-GB"/>
              </w:rPr>
              <w:t xml:space="preserve">Alleged victims: </w:t>
            </w:r>
            <w:r w:rsidRPr="009C7044">
              <w:rPr>
                <w:b/>
                <w:bCs/>
                <w:i/>
                <w:iCs/>
                <w:lang w:val="en-GB"/>
              </w:rPr>
              <w:t>A.P., T.K., A.M., J.A. and T.V.</w:t>
            </w:r>
          </w:p>
          <w:p w14:paraId="756BA635" w14:textId="4B720B52" w:rsidR="009C7044" w:rsidRPr="009C7044" w:rsidRDefault="009C7044" w:rsidP="009C7044">
            <w:pPr>
              <w:rPr>
                <w:i/>
                <w:iCs/>
                <w:lang w:val="en-GB"/>
              </w:rPr>
            </w:pPr>
            <w:r w:rsidRPr="009C7044">
              <w:rPr>
                <w:i/>
                <w:iCs/>
                <w:lang w:val="en-GB"/>
              </w:rPr>
              <w:t>Date of communication:</w:t>
            </w:r>
            <w:r w:rsidRPr="009C7044">
              <w:rPr>
                <w:lang w:val="en-GB"/>
              </w:rPr>
              <w:t xml:space="preserve"> </w:t>
            </w:r>
            <w:r w:rsidRPr="009C7044">
              <w:rPr>
                <w:i/>
                <w:iCs/>
                <w:lang w:val="en-GB"/>
              </w:rPr>
              <w:t>28 July 2019 (3696/2020)</w:t>
            </w:r>
          </w:p>
          <w:p w14:paraId="3DD42FDF" w14:textId="2036DC1B" w:rsidR="009C7044" w:rsidRPr="009C7044" w:rsidRDefault="009C7044" w:rsidP="009C7044">
            <w:pPr>
              <w:rPr>
                <w:i/>
                <w:iCs/>
                <w:lang w:val="en-GB"/>
              </w:rPr>
            </w:pPr>
            <w:r w:rsidRPr="009C7044">
              <w:rPr>
                <w:i/>
                <w:iCs/>
                <w:lang w:val="en-GB"/>
              </w:rPr>
              <w:t xml:space="preserve">Subject matter: </w:t>
            </w:r>
            <w:r w:rsidRPr="009C7044">
              <w:rPr>
                <w:b/>
                <w:bCs/>
                <w:i/>
                <w:iCs/>
                <w:lang w:val="en-GB"/>
              </w:rPr>
              <w:t>Right to vote in elections to the Sámi Parliament</w:t>
            </w:r>
          </w:p>
          <w:p w14:paraId="5CDCBC30" w14:textId="77777777" w:rsidR="009C7044" w:rsidRPr="009C7044" w:rsidRDefault="009C7044" w:rsidP="009C7044">
            <w:pPr>
              <w:rPr>
                <w:i/>
                <w:iCs/>
                <w:lang w:val="en-GB"/>
              </w:rPr>
            </w:pPr>
            <w:r w:rsidRPr="009C7044">
              <w:rPr>
                <w:i/>
                <w:iCs/>
                <w:lang w:val="en-GB"/>
              </w:rPr>
              <w:t xml:space="preserve">Articles of the Covenant: 1, 25, 26, and 27 </w:t>
            </w:r>
          </w:p>
          <w:p w14:paraId="4E6B4708" w14:textId="1B2C6E0F" w:rsidR="009C7044" w:rsidRPr="009C7044" w:rsidRDefault="009C7044" w:rsidP="009C7044">
            <w:pPr>
              <w:rPr>
                <w:lang w:val="en-GB"/>
              </w:rPr>
            </w:pPr>
            <w:r w:rsidRPr="009C7044">
              <w:rPr>
                <w:i/>
                <w:iCs/>
                <w:lang w:val="en-GB"/>
              </w:rPr>
              <w:t xml:space="preserve">Articles of the Optional Protocol: 1, 2, 3 and 5 (2) (b) </w:t>
            </w:r>
          </w:p>
        </w:tc>
        <w:tc>
          <w:tcPr>
            <w:tcW w:w="2790" w:type="dxa"/>
            <w:tcBorders>
              <w:top w:val="single" w:sz="2" w:space="0" w:color="auto"/>
              <w:left w:val="single" w:sz="2" w:space="0" w:color="auto"/>
              <w:bottom w:val="single" w:sz="2" w:space="0" w:color="auto"/>
              <w:right w:val="single" w:sz="2" w:space="0" w:color="auto"/>
            </w:tcBorders>
            <w:vAlign w:val="center"/>
          </w:tcPr>
          <w:p w14:paraId="6D91E58C" w14:textId="77777777" w:rsidR="009C7044" w:rsidRPr="002E0F85" w:rsidRDefault="009C7044">
            <w:pPr>
              <w:jc w:val="center"/>
            </w:pPr>
            <w:r w:rsidRPr="002E0F85">
              <w:t>17.7.2025</w:t>
            </w:r>
          </w:p>
          <w:p w14:paraId="0490EEFA" w14:textId="2686645F" w:rsidR="00504396" w:rsidRPr="00504396" w:rsidRDefault="00504396">
            <w:pPr>
              <w:jc w:val="center"/>
            </w:pPr>
            <w:r w:rsidRPr="00504396">
              <w:t>komitea ei ottanut valitusta t</w:t>
            </w:r>
            <w:r>
              <w:t>utkittavaksi.</w:t>
            </w:r>
          </w:p>
        </w:tc>
      </w:tr>
    </w:tbl>
    <w:p w14:paraId="4A66E6B5" w14:textId="77777777" w:rsidR="002D084A" w:rsidRPr="00504396" w:rsidRDefault="002D084A" w:rsidP="002D084A">
      <w:pPr>
        <w:rPr>
          <w:highlight w:val="yellow"/>
        </w:rPr>
      </w:pPr>
    </w:p>
    <w:p w14:paraId="4F70401F" w14:textId="69139A3F" w:rsidR="00CF51D6" w:rsidRPr="00504396" w:rsidRDefault="00CF51D6" w:rsidP="002D084A">
      <w:pPr>
        <w:rPr>
          <w:b/>
          <w:bCs/>
        </w:rPr>
      </w:pPr>
      <w:r w:rsidRPr="00504396">
        <w:rPr>
          <w:b/>
          <w:bCs/>
        </w:rPr>
        <w:t>Taloudellisten, sosiaalisten ja sivistyksellisten oikeuksien komitea</w:t>
      </w:r>
    </w:p>
    <w:tbl>
      <w:tblPr>
        <w:tblW w:w="8928"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040"/>
        <w:gridCol w:w="1888"/>
        <w:gridCol w:w="1454"/>
        <w:gridCol w:w="2046"/>
        <w:gridCol w:w="1500"/>
      </w:tblGrid>
      <w:tr w:rsidR="00CF51D6" w:rsidRPr="00504396" w14:paraId="796038FE" w14:textId="77777777">
        <w:trPr>
          <w:trHeight w:val="282"/>
          <w:tblCellSpacing w:w="15" w:type="dxa"/>
        </w:trPr>
        <w:tc>
          <w:tcPr>
            <w:tcW w:w="1995" w:type="dxa"/>
            <w:tcBorders>
              <w:top w:val="single" w:sz="2" w:space="0" w:color="auto"/>
              <w:left w:val="single" w:sz="2" w:space="0" w:color="auto"/>
              <w:bottom w:val="single" w:sz="2" w:space="0" w:color="auto"/>
              <w:right w:val="single" w:sz="2" w:space="0" w:color="auto"/>
            </w:tcBorders>
            <w:vAlign w:val="center"/>
          </w:tcPr>
          <w:p w14:paraId="04D33226" w14:textId="7BD185D5" w:rsidR="00CF51D6" w:rsidRPr="00504396" w:rsidRDefault="00CF51D6">
            <w:pPr>
              <w:jc w:val="center"/>
            </w:pPr>
          </w:p>
        </w:tc>
        <w:tc>
          <w:tcPr>
            <w:tcW w:w="1858" w:type="dxa"/>
            <w:tcBorders>
              <w:top w:val="single" w:sz="2" w:space="0" w:color="auto"/>
              <w:left w:val="single" w:sz="2" w:space="0" w:color="auto"/>
              <w:bottom w:val="single" w:sz="2" w:space="0" w:color="auto"/>
              <w:right w:val="single" w:sz="2" w:space="0" w:color="auto"/>
            </w:tcBorders>
            <w:vAlign w:val="center"/>
          </w:tcPr>
          <w:p w14:paraId="35379B92" w14:textId="7AED4734" w:rsidR="00CF51D6" w:rsidRPr="00504396" w:rsidRDefault="00CF51D6">
            <w:pPr>
              <w:jc w:val="center"/>
            </w:pPr>
          </w:p>
        </w:tc>
        <w:tc>
          <w:tcPr>
            <w:tcW w:w="1424" w:type="dxa"/>
            <w:tcBorders>
              <w:top w:val="single" w:sz="2" w:space="0" w:color="auto"/>
              <w:left w:val="single" w:sz="2" w:space="0" w:color="auto"/>
              <w:bottom w:val="single" w:sz="2" w:space="0" w:color="auto"/>
              <w:right w:val="single" w:sz="2" w:space="0" w:color="auto"/>
            </w:tcBorders>
            <w:vAlign w:val="center"/>
          </w:tcPr>
          <w:p w14:paraId="3157F99F" w14:textId="441F2C24" w:rsidR="00CF51D6" w:rsidRPr="00504396" w:rsidRDefault="00CF51D6">
            <w:pPr>
              <w:jc w:val="center"/>
            </w:pPr>
          </w:p>
        </w:tc>
        <w:tc>
          <w:tcPr>
            <w:tcW w:w="2016" w:type="dxa"/>
            <w:tcBorders>
              <w:top w:val="single" w:sz="2" w:space="0" w:color="auto"/>
              <w:left w:val="single" w:sz="2" w:space="0" w:color="auto"/>
              <w:bottom w:val="single" w:sz="2" w:space="0" w:color="auto"/>
              <w:right w:val="single" w:sz="2" w:space="0" w:color="auto"/>
            </w:tcBorders>
            <w:vAlign w:val="center"/>
          </w:tcPr>
          <w:p w14:paraId="17100A7A" w14:textId="6BFC2B8A" w:rsidR="00CF51D6" w:rsidRPr="00504396" w:rsidRDefault="00CF51D6">
            <w:pPr>
              <w:jc w:val="center"/>
            </w:pPr>
          </w:p>
        </w:tc>
        <w:tc>
          <w:tcPr>
            <w:tcW w:w="1455" w:type="dxa"/>
            <w:tcBorders>
              <w:top w:val="single" w:sz="2" w:space="0" w:color="auto"/>
              <w:left w:val="single" w:sz="2" w:space="0" w:color="auto"/>
              <w:bottom w:val="single" w:sz="2" w:space="0" w:color="auto"/>
              <w:right w:val="single" w:sz="2" w:space="0" w:color="auto"/>
            </w:tcBorders>
            <w:vAlign w:val="center"/>
          </w:tcPr>
          <w:p w14:paraId="5D6EA942" w14:textId="77777777" w:rsidR="00CF51D6" w:rsidRPr="00504396" w:rsidRDefault="00CF51D6">
            <w:pPr>
              <w:jc w:val="center"/>
            </w:pPr>
          </w:p>
        </w:tc>
      </w:tr>
    </w:tbl>
    <w:p w14:paraId="2355DA96" w14:textId="77777777" w:rsidR="00CF51D6" w:rsidRPr="00504396" w:rsidRDefault="00CF51D6" w:rsidP="002D084A">
      <w:pPr>
        <w:rPr>
          <w:b/>
          <w:bCs/>
        </w:rPr>
      </w:pPr>
    </w:p>
    <w:p w14:paraId="13DFF266" w14:textId="6AB9D3CB" w:rsidR="002D084A" w:rsidRPr="00504396" w:rsidRDefault="00CF51D6" w:rsidP="002D084A">
      <w:pPr>
        <w:rPr>
          <w:b/>
          <w:bCs/>
        </w:rPr>
      </w:pPr>
      <w:r w:rsidRPr="00504396">
        <w:rPr>
          <w:b/>
          <w:bCs/>
        </w:rPr>
        <w:t>K</w:t>
      </w:r>
      <w:r w:rsidR="002D084A" w:rsidRPr="00504396">
        <w:rPr>
          <w:b/>
          <w:bCs/>
        </w:rPr>
        <w:t>idutuksen vastainen komitea</w:t>
      </w:r>
    </w:p>
    <w:tbl>
      <w:tblPr>
        <w:tblW w:w="8928"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982"/>
        <w:gridCol w:w="1984"/>
        <w:gridCol w:w="1418"/>
        <w:gridCol w:w="1984"/>
        <w:gridCol w:w="1560"/>
      </w:tblGrid>
      <w:tr w:rsidR="009C5DC5" w:rsidRPr="00EF17A3" w14:paraId="3EE9BAFE" w14:textId="77777777" w:rsidTr="005057CA">
        <w:trPr>
          <w:trHeight w:val="265"/>
          <w:tblCellSpacing w:w="15" w:type="dxa"/>
        </w:trPr>
        <w:tc>
          <w:tcPr>
            <w:tcW w:w="1937" w:type="dxa"/>
            <w:tcBorders>
              <w:top w:val="single" w:sz="2" w:space="0" w:color="auto"/>
              <w:left w:val="single" w:sz="2" w:space="0" w:color="auto"/>
              <w:bottom w:val="single" w:sz="2" w:space="0" w:color="auto"/>
              <w:right w:val="single" w:sz="2" w:space="0" w:color="auto"/>
            </w:tcBorders>
            <w:vAlign w:val="center"/>
          </w:tcPr>
          <w:p w14:paraId="088A8DF6" w14:textId="262794A9" w:rsidR="009C5DC5" w:rsidRPr="00EF17A3" w:rsidRDefault="009C5DC5">
            <w:pPr>
              <w:jc w:val="center"/>
              <w:rPr>
                <w:highlight w:val="yellow"/>
              </w:rPr>
            </w:pPr>
          </w:p>
        </w:tc>
        <w:tc>
          <w:tcPr>
            <w:tcW w:w="1954" w:type="dxa"/>
            <w:tcBorders>
              <w:top w:val="single" w:sz="2" w:space="0" w:color="auto"/>
              <w:left w:val="single" w:sz="2" w:space="0" w:color="auto"/>
              <w:bottom w:val="single" w:sz="2" w:space="0" w:color="auto"/>
              <w:right w:val="single" w:sz="2" w:space="0" w:color="auto"/>
            </w:tcBorders>
            <w:vAlign w:val="center"/>
          </w:tcPr>
          <w:p w14:paraId="4674CA71" w14:textId="67759D7C" w:rsidR="009C5DC5" w:rsidRPr="00EF17A3" w:rsidRDefault="009C5DC5">
            <w:pPr>
              <w:jc w:val="center"/>
              <w:rPr>
                <w:highlight w:val="yellow"/>
              </w:rPr>
            </w:pPr>
          </w:p>
        </w:tc>
        <w:tc>
          <w:tcPr>
            <w:tcW w:w="1388" w:type="dxa"/>
            <w:tcBorders>
              <w:top w:val="single" w:sz="2" w:space="0" w:color="auto"/>
              <w:left w:val="single" w:sz="2" w:space="0" w:color="auto"/>
              <w:bottom w:val="single" w:sz="2" w:space="0" w:color="auto"/>
              <w:right w:val="single" w:sz="2" w:space="0" w:color="auto"/>
            </w:tcBorders>
            <w:vAlign w:val="center"/>
          </w:tcPr>
          <w:p w14:paraId="0987341C" w14:textId="3BF2AA22" w:rsidR="009C5DC5" w:rsidRPr="00EF17A3" w:rsidRDefault="009C5DC5">
            <w:pPr>
              <w:jc w:val="center"/>
              <w:rPr>
                <w:highlight w:val="yellow"/>
              </w:rPr>
            </w:pPr>
          </w:p>
        </w:tc>
        <w:tc>
          <w:tcPr>
            <w:tcW w:w="1954" w:type="dxa"/>
            <w:tcBorders>
              <w:top w:val="single" w:sz="2" w:space="0" w:color="auto"/>
              <w:left w:val="single" w:sz="2" w:space="0" w:color="auto"/>
              <w:bottom w:val="single" w:sz="2" w:space="0" w:color="auto"/>
              <w:right w:val="single" w:sz="2" w:space="0" w:color="auto"/>
            </w:tcBorders>
            <w:vAlign w:val="center"/>
          </w:tcPr>
          <w:p w14:paraId="22E6CE98" w14:textId="1DE381AE" w:rsidR="009C5DC5" w:rsidRPr="00EF17A3" w:rsidRDefault="009C5DC5">
            <w:pPr>
              <w:jc w:val="center"/>
              <w:rPr>
                <w:highlight w:val="yellow"/>
              </w:rPr>
            </w:pPr>
          </w:p>
        </w:tc>
        <w:tc>
          <w:tcPr>
            <w:tcW w:w="1515" w:type="dxa"/>
            <w:tcBorders>
              <w:top w:val="single" w:sz="2" w:space="0" w:color="auto"/>
              <w:left w:val="single" w:sz="2" w:space="0" w:color="auto"/>
              <w:bottom w:val="single" w:sz="2" w:space="0" w:color="auto"/>
              <w:right w:val="single" w:sz="2" w:space="0" w:color="auto"/>
            </w:tcBorders>
            <w:vAlign w:val="center"/>
          </w:tcPr>
          <w:p w14:paraId="0B906E72" w14:textId="77777777" w:rsidR="009C5DC5" w:rsidRPr="00EF17A3" w:rsidRDefault="009C5DC5">
            <w:pPr>
              <w:jc w:val="center"/>
              <w:rPr>
                <w:noProof/>
                <w:highlight w:val="yellow"/>
                <w:lang w:eastAsia="fi-FI"/>
              </w:rPr>
            </w:pPr>
          </w:p>
        </w:tc>
      </w:tr>
    </w:tbl>
    <w:p w14:paraId="75766CED" w14:textId="77777777" w:rsidR="0097016D" w:rsidRDefault="0097016D" w:rsidP="002D084A">
      <w:pPr>
        <w:rPr>
          <w:highlight w:val="yellow"/>
        </w:rPr>
      </w:pPr>
    </w:p>
    <w:p w14:paraId="7D9C6AF1" w14:textId="77777777" w:rsidR="005C53B8" w:rsidRDefault="005C53B8" w:rsidP="002D084A">
      <w:pPr>
        <w:rPr>
          <w:highlight w:val="yellow"/>
        </w:rPr>
      </w:pPr>
    </w:p>
    <w:p w14:paraId="62896C25" w14:textId="112015E1" w:rsidR="005C53B8" w:rsidRPr="004E4435" w:rsidRDefault="005C53B8" w:rsidP="005C53B8">
      <w:pPr>
        <w:rPr>
          <w:b/>
          <w:bCs/>
        </w:rPr>
      </w:pPr>
      <w:r w:rsidRPr="004E4435">
        <w:rPr>
          <w:b/>
          <w:bCs/>
        </w:rPr>
        <w:t>Lapsen oikeuksien komitea</w:t>
      </w:r>
    </w:p>
    <w:tbl>
      <w:tblPr>
        <w:tblW w:w="9206"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5996"/>
        <w:gridCol w:w="3210"/>
      </w:tblGrid>
      <w:tr w:rsidR="00B51B30" w:rsidRPr="00B51B30" w14:paraId="5975E947" w14:textId="77777777" w:rsidTr="00F46BAF">
        <w:trPr>
          <w:trHeight w:val="265"/>
          <w:tblCellSpacing w:w="15" w:type="dxa"/>
        </w:trPr>
        <w:tc>
          <w:tcPr>
            <w:tcW w:w="5951" w:type="dxa"/>
            <w:tcBorders>
              <w:top w:val="single" w:sz="2" w:space="0" w:color="auto"/>
              <w:left w:val="single" w:sz="2" w:space="0" w:color="auto"/>
              <w:bottom w:val="single" w:sz="2" w:space="0" w:color="auto"/>
              <w:right w:val="single" w:sz="2" w:space="0" w:color="auto"/>
            </w:tcBorders>
            <w:vAlign w:val="center"/>
          </w:tcPr>
          <w:p w14:paraId="03806A28" w14:textId="77777777" w:rsidR="00B51B30" w:rsidRPr="00473587" w:rsidRDefault="00B51B30" w:rsidP="00F46BAF">
            <w:pPr>
              <w:rPr>
                <w:i/>
                <w:iCs/>
                <w:lang w:val="en-GB"/>
              </w:rPr>
            </w:pPr>
            <w:r w:rsidRPr="00473587">
              <w:rPr>
                <w:i/>
                <w:iCs/>
                <w:lang w:val="en-GB"/>
              </w:rPr>
              <w:t>Alleged victims:</w:t>
            </w:r>
            <w:r>
              <w:rPr>
                <w:i/>
                <w:iCs/>
                <w:lang w:val="en-GB"/>
              </w:rPr>
              <w:t xml:space="preserve"> </w:t>
            </w:r>
            <w:r w:rsidRPr="00473587">
              <w:rPr>
                <w:b/>
                <w:bCs/>
                <w:i/>
                <w:iCs/>
                <w:lang w:val="en-GB"/>
              </w:rPr>
              <w:t>S.H. and A.M.H.</w:t>
            </w:r>
          </w:p>
          <w:p w14:paraId="70753E6B" w14:textId="2E70CBEF" w:rsidR="00B51B30" w:rsidRPr="00473587" w:rsidRDefault="00B51B30" w:rsidP="00F46BAF">
            <w:pPr>
              <w:rPr>
                <w:i/>
                <w:iCs/>
                <w:lang w:val="en-GB"/>
              </w:rPr>
            </w:pPr>
            <w:r w:rsidRPr="00473587">
              <w:rPr>
                <w:i/>
                <w:iCs/>
                <w:lang w:val="en-GB"/>
              </w:rPr>
              <w:t>Date of communication:16 June 2022</w:t>
            </w:r>
            <w:r>
              <w:rPr>
                <w:i/>
                <w:iCs/>
                <w:lang w:val="en-GB"/>
              </w:rPr>
              <w:t xml:space="preserve"> (</w:t>
            </w:r>
            <w:r w:rsidRPr="004E4435">
              <w:rPr>
                <w:b/>
                <w:bCs/>
                <w:i/>
                <w:iCs/>
                <w:lang w:val="en-GB"/>
              </w:rPr>
              <w:t>187/2022</w:t>
            </w:r>
            <w:r>
              <w:rPr>
                <w:i/>
                <w:iCs/>
                <w:lang w:val="en-GB"/>
              </w:rPr>
              <w:t>)</w:t>
            </w:r>
          </w:p>
          <w:p w14:paraId="5CE8906C" w14:textId="77777777" w:rsidR="00B51B30" w:rsidRPr="00473587" w:rsidRDefault="00B51B30" w:rsidP="00F46BAF">
            <w:pPr>
              <w:rPr>
                <w:i/>
                <w:iCs/>
                <w:lang w:val="en-GB"/>
              </w:rPr>
            </w:pPr>
            <w:r w:rsidRPr="00473587">
              <w:rPr>
                <w:i/>
                <w:iCs/>
                <w:lang w:val="en-GB"/>
              </w:rPr>
              <w:t>Subject matter:</w:t>
            </w:r>
            <w:r>
              <w:rPr>
                <w:i/>
                <w:iCs/>
                <w:lang w:val="en-GB"/>
              </w:rPr>
              <w:t xml:space="preserve"> </w:t>
            </w:r>
            <w:r w:rsidRPr="00473587">
              <w:rPr>
                <w:b/>
                <w:bCs/>
                <w:i/>
                <w:iCs/>
                <w:lang w:val="en-GB"/>
              </w:rPr>
              <w:t>Deportation of an Afghan refugee family to Greece under the Dublin III Regulation</w:t>
            </w:r>
          </w:p>
          <w:p w14:paraId="60F95B52" w14:textId="77777777" w:rsidR="00B51B30" w:rsidRPr="00473587" w:rsidRDefault="00B51B30" w:rsidP="00F46BAF">
            <w:pPr>
              <w:rPr>
                <w:i/>
                <w:iCs/>
                <w:lang w:val="en-GB"/>
              </w:rPr>
            </w:pPr>
            <w:r w:rsidRPr="00473587">
              <w:rPr>
                <w:i/>
                <w:iCs/>
                <w:lang w:val="en-GB"/>
              </w:rPr>
              <w:t>Articles of the Convention:3, 6, 12, 22, 27, 28, 37 and 39</w:t>
            </w:r>
          </w:p>
          <w:p w14:paraId="59313BB1" w14:textId="77777777" w:rsidR="00B51B30" w:rsidRPr="009E4975" w:rsidRDefault="00B51B30" w:rsidP="00F46BAF">
            <w:pPr>
              <w:rPr>
                <w:i/>
                <w:iCs/>
                <w:lang w:val="en-GB"/>
              </w:rPr>
            </w:pPr>
          </w:p>
        </w:tc>
        <w:tc>
          <w:tcPr>
            <w:tcW w:w="3165" w:type="dxa"/>
            <w:tcBorders>
              <w:top w:val="single" w:sz="2" w:space="0" w:color="auto"/>
              <w:left w:val="single" w:sz="2" w:space="0" w:color="auto"/>
              <w:bottom w:val="single" w:sz="2" w:space="0" w:color="auto"/>
              <w:right w:val="single" w:sz="2" w:space="0" w:color="auto"/>
            </w:tcBorders>
          </w:tcPr>
          <w:p w14:paraId="50CBEC83" w14:textId="77777777" w:rsidR="00B51B30" w:rsidRPr="00B51B30" w:rsidRDefault="00B51B30" w:rsidP="00F46BAF">
            <w:pPr>
              <w:rPr>
                <w:rStyle w:val="Hyperlinkki"/>
              </w:rPr>
            </w:pPr>
            <w:r>
              <w:fldChar w:fldCharType="begin"/>
            </w:r>
            <w:r>
              <w:instrText>HYPERLINK "https://docstore.ohchr.org/SelfServices/FilesHandler.ashx?enc=82K8oi4uy0R5n8wR3AVOFAu0LrIhXvtQti59BWj45ipH%2FJbTvz2gWULXCxz9lngq81VDXSQFZrD9j3RVMcB65akbNLlx2NfynsE3YW0IPYA%3D"</w:instrText>
            </w:r>
            <w:r>
              <w:fldChar w:fldCharType="separate"/>
            </w:r>
            <w:r w:rsidRPr="00B51B30">
              <w:rPr>
                <w:rStyle w:val="Hyperlinkki"/>
              </w:rPr>
              <w:t>27.</w:t>
            </w:r>
            <w:r>
              <w:rPr>
                <w:rStyle w:val="Hyperlinkki"/>
              </w:rPr>
              <w:t>1</w:t>
            </w:r>
            <w:r w:rsidRPr="00B51B30">
              <w:rPr>
                <w:rStyle w:val="Hyperlinkki"/>
              </w:rPr>
              <w:t>.2025</w:t>
            </w:r>
          </w:p>
          <w:p w14:paraId="6702AA7B" w14:textId="39EC3B01" w:rsidR="00B51B30" w:rsidRDefault="00B51B30" w:rsidP="00F46BAF">
            <w:r w:rsidRPr="00B51B30">
              <w:rPr>
                <w:rStyle w:val="Hyperlinkki"/>
              </w:rPr>
              <w:t>Komitea lopetti valituksen käsittelyn valittajien saatua jatkuvat oleskeluluvat yksilöllisestä inhimillisestä syystä vuodeksi.</w:t>
            </w:r>
            <w:r>
              <w:fldChar w:fldCharType="end"/>
            </w:r>
          </w:p>
          <w:p w14:paraId="3A3D370E" w14:textId="77777777" w:rsidR="00B51B30" w:rsidRPr="00B51B30" w:rsidRDefault="00B51B30" w:rsidP="00F46BAF"/>
        </w:tc>
      </w:tr>
      <w:tr w:rsidR="00B51B30" w:rsidRPr="00B51B30" w14:paraId="18BCD4BD" w14:textId="77777777" w:rsidTr="00F46BAF">
        <w:trPr>
          <w:trHeight w:val="265"/>
          <w:tblCellSpacing w:w="15" w:type="dxa"/>
        </w:trPr>
        <w:tc>
          <w:tcPr>
            <w:tcW w:w="5951" w:type="dxa"/>
            <w:tcBorders>
              <w:top w:val="single" w:sz="2" w:space="0" w:color="auto"/>
              <w:left w:val="single" w:sz="2" w:space="0" w:color="auto"/>
              <w:bottom w:val="single" w:sz="2" w:space="0" w:color="auto"/>
              <w:right w:val="single" w:sz="2" w:space="0" w:color="auto"/>
            </w:tcBorders>
            <w:vAlign w:val="center"/>
          </w:tcPr>
          <w:p w14:paraId="67A1A2FD" w14:textId="39436611" w:rsidR="00B51B30" w:rsidRPr="00B51B30" w:rsidRDefault="00B51B30" w:rsidP="00B51B30">
            <w:pPr>
              <w:rPr>
                <w:i/>
                <w:iCs/>
                <w:lang w:val="en-GB"/>
              </w:rPr>
            </w:pPr>
            <w:r w:rsidRPr="00B51B30">
              <w:rPr>
                <w:i/>
                <w:iCs/>
                <w:lang w:val="en-GB"/>
              </w:rPr>
              <w:t>Alleged victims:</w:t>
            </w:r>
            <w:r>
              <w:rPr>
                <w:i/>
                <w:iCs/>
                <w:lang w:val="en-GB"/>
              </w:rPr>
              <w:t xml:space="preserve"> </w:t>
            </w:r>
            <w:r w:rsidRPr="00B51B30">
              <w:rPr>
                <w:b/>
                <w:bCs/>
                <w:i/>
                <w:iCs/>
                <w:lang w:val="en-GB"/>
              </w:rPr>
              <w:t>M.A.S., M.A.S., N.A.S. and M.A.S.</w:t>
            </w:r>
          </w:p>
          <w:p w14:paraId="1B9D8068" w14:textId="7D00A010" w:rsidR="00B51B30" w:rsidRPr="00B51B30" w:rsidRDefault="00B51B30" w:rsidP="00B51B30">
            <w:pPr>
              <w:rPr>
                <w:i/>
                <w:iCs/>
                <w:lang w:val="en-GB"/>
              </w:rPr>
            </w:pPr>
            <w:r w:rsidRPr="00B51B30">
              <w:rPr>
                <w:i/>
                <w:iCs/>
                <w:lang w:val="en-GB"/>
              </w:rPr>
              <w:t>Date of communication:6 September 2022</w:t>
            </w:r>
            <w:r>
              <w:rPr>
                <w:i/>
                <w:iCs/>
                <w:lang w:val="en-GB"/>
              </w:rPr>
              <w:t xml:space="preserve"> (</w:t>
            </w:r>
            <w:r w:rsidRPr="004E4435">
              <w:rPr>
                <w:b/>
                <w:bCs/>
                <w:i/>
                <w:iCs/>
                <w:lang w:val="en-GB"/>
              </w:rPr>
              <w:t>203/2022</w:t>
            </w:r>
            <w:r>
              <w:rPr>
                <w:i/>
                <w:iCs/>
                <w:lang w:val="en-GB"/>
              </w:rPr>
              <w:t>)</w:t>
            </w:r>
          </w:p>
          <w:p w14:paraId="0453E882" w14:textId="32A9DB00" w:rsidR="00B51B30" w:rsidRPr="00B51B30" w:rsidRDefault="00B51B30" w:rsidP="00B51B30">
            <w:pPr>
              <w:rPr>
                <w:i/>
                <w:iCs/>
                <w:lang w:val="en-GB"/>
              </w:rPr>
            </w:pPr>
            <w:r w:rsidRPr="00B51B30">
              <w:rPr>
                <w:i/>
                <w:iCs/>
                <w:lang w:val="en-GB"/>
              </w:rPr>
              <w:t>Subject matter:</w:t>
            </w:r>
            <w:r>
              <w:rPr>
                <w:i/>
                <w:iCs/>
                <w:lang w:val="en-GB"/>
              </w:rPr>
              <w:t xml:space="preserve"> </w:t>
            </w:r>
            <w:r w:rsidRPr="00B51B30">
              <w:rPr>
                <w:b/>
                <w:bCs/>
                <w:i/>
                <w:iCs/>
                <w:lang w:val="en-GB"/>
              </w:rPr>
              <w:t>Reunification of four children living in Yemen with their father in Finland</w:t>
            </w:r>
          </w:p>
          <w:p w14:paraId="220B64B9" w14:textId="77777777" w:rsidR="00B51B30" w:rsidRPr="00B51B30" w:rsidRDefault="00B51B30" w:rsidP="00B51B30">
            <w:pPr>
              <w:rPr>
                <w:i/>
                <w:iCs/>
                <w:lang w:val="en-GB"/>
              </w:rPr>
            </w:pPr>
            <w:r w:rsidRPr="00B51B30">
              <w:rPr>
                <w:i/>
                <w:iCs/>
                <w:lang w:val="en-GB"/>
              </w:rPr>
              <w:t>Articles of the Convention:2, 3, 9, 10, 12, 16 and 22</w:t>
            </w:r>
          </w:p>
          <w:p w14:paraId="0060AB9D" w14:textId="77777777" w:rsidR="00B51B30" w:rsidRPr="00473587" w:rsidRDefault="00B51B30" w:rsidP="00F46BAF">
            <w:pPr>
              <w:rPr>
                <w:i/>
                <w:iCs/>
                <w:lang w:val="en-GB"/>
              </w:rPr>
            </w:pPr>
          </w:p>
        </w:tc>
        <w:tc>
          <w:tcPr>
            <w:tcW w:w="3165" w:type="dxa"/>
            <w:tcBorders>
              <w:top w:val="single" w:sz="2" w:space="0" w:color="auto"/>
              <w:left w:val="single" w:sz="2" w:space="0" w:color="auto"/>
              <w:bottom w:val="single" w:sz="2" w:space="0" w:color="auto"/>
              <w:right w:val="single" w:sz="2" w:space="0" w:color="auto"/>
            </w:tcBorders>
          </w:tcPr>
          <w:p w14:paraId="6C67F0B7" w14:textId="234B278A" w:rsidR="00B51B30" w:rsidRPr="00E775E7" w:rsidRDefault="00B51B30" w:rsidP="00B51B30">
            <w:pPr>
              <w:rPr>
                <w:rStyle w:val="Hyperlinkki"/>
              </w:rPr>
            </w:pPr>
            <w:r>
              <w:rPr>
                <w:lang w:val="en-GB"/>
              </w:rPr>
              <w:fldChar w:fldCharType="begin"/>
            </w:r>
            <w:r w:rsidRPr="00E775E7">
              <w:instrText>HYPERLINK "https://docstore.ohchr.org/SelfServices/FilesHandler.ashx?enc=Aam1h5i6t%2FUscN5CowrxqtGjShkpWM7Zfufi%2BAk8mL72fzQAYfYEO5SWR8L%2B9wfgMZkAMVSS9iHYx%2BKHUEsl%2FCO0JlfJZV35EEWvYvDSSCM%3D"</w:instrText>
            </w:r>
            <w:r>
              <w:rPr>
                <w:lang w:val="en-GB"/>
              </w:rPr>
            </w:r>
            <w:r>
              <w:rPr>
                <w:lang w:val="en-GB"/>
              </w:rPr>
              <w:fldChar w:fldCharType="separate"/>
            </w:r>
            <w:r w:rsidRPr="00E775E7">
              <w:rPr>
                <w:rStyle w:val="Hyperlinkki"/>
              </w:rPr>
              <w:t>2</w:t>
            </w:r>
            <w:r>
              <w:rPr>
                <w:rStyle w:val="Hyperlinkki"/>
              </w:rPr>
              <w:t>7.1.</w:t>
            </w:r>
            <w:r w:rsidRPr="00E775E7">
              <w:rPr>
                <w:rStyle w:val="Hyperlinkki"/>
              </w:rPr>
              <w:t>2025</w:t>
            </w:r>
          </w:p>
          <w:p w14:paraId="6A8A80F5" w14:textId="46BBACBA" w:rsidR="00B51B30" w:rsidRPr="00E775E7" w:rsidRDefault="00B51B30" w:rsidP="00B51B30">
            <w:r w:rsidRPr="00E775E7">
              <w:rPr>
                <w:rStyle w:val="Hyperlinkki"/>
              </w:rPr>
              <w:t xml:space="preserve">Komitea lopetti valituksen käsittelyn valittajien saatua </w:t>
            </w:r>
            <w:r w:rsidR="004E4435">
              <w:rPr>
                <w:rStyle w:val="Hyperlinkki"/>
              </w:rPr>
              <w:t>jatkuvat</w:t>
            </w:r>
            <w:r>
              <w:rPr>
                <w:rStyle w:val="Hyperlinkki"/>
              </w:rPr>
              <w:t xml:space="preserve"> </w:t>
            </w:r>
            <w:r w:rsidRPr="00E775E7">
              <w:rPr>
                <w:rStyle w:val="Hyperlinkki"/>
              </w:rPr>
              <w:t>oleskeluluvat.</w:t>
            </w:r>
            <w:r>
              <w:rPr>
                <w:lang w:val="en-GB"/>
              </w:rPr>
              <w:fldChar w:fldCharType="end"/>
            </w:r>
          </w:p>
          <w:p w14:paraId="17A464D4" w14:textId="77777777" w:rsidR="00B51B30" w:rsidRPr="00B51B30" w:rsidRDefault="00B51B30" w:rsidP="00F46BAF"/>
        </w:tc>
      </w:tr>
      <w:tr w:rsidR="009E4975" w:rsidRPr="00E775E7" w14:paraId="20DFD74A" w14:textId="77777777" w:rsidTr="00F46BAF">
        <w:trPr>
          <w:trHeight w:val="265"/>
          <w:tblCellSpacing w:w="15" w:type="dxa"/>
        </w:trPr>
        <w:tc>
          <w:tcPr>
            <w:tcW w:w="5951" w:type="dxa"/>
            <w:tcBorders>
              <w:top w:val="single" w:sz="2" w:space="0" w:color="auto"/>
              <w:left w:val="single" w:sz="2" w:space="0" w:color="auto"/>
              <w:bottom w:val="single" w:sz="2" w:space="0" w:color="auto"/>
              <w:right w:val="single" w:sz="2" w:space="0" w:color="auto"/>
            </w:tcBorders>
            <w:vAlign w:val="center"/>
          </w:tcPr>
          <w:p w14:paraId="56A3FC66" w14:textId="3EB841D3" w:rsidR="009E4975" w:rsidRPr="009E4975" w:rsidRDefault="009E4975" w:rsidP="00F46BAF">
            <w:pPr>
              <w:rPr>
                <w:lang w:val="en-GB"/>
              </w:rPr>
            </w:pPr>
            <w:r w:rsidRPr="009E4975">
              <w:rPr>
                <w:i/>
                <w:iCs/>
                <w:lang w:val="en-GB"/>
              </w:rPr>
              <w:t>Alleged victims:</w:t>
            </w:r>
            <w:r>
              <w:rPr>
                <w:i/>
                <w:iCs/>
                <w:lang w:val="en-GB"/>
              </w:rPr>
              <w:t xml:space="preserve"> </w:t>
            </w:r>
            <w:r w:rsidRPr="009E4975">
              <w:rPr>
                <w:b/>
                <w:bCs/>
                <w:lang w:val="en-GB"/>
              </w:rPr>
              <w:t>M.A., T.A. and O.A.</w:t>
            </w:r>
          </w:p>
          <w:p w14:paraId="3EA7A8B3" w14:textId="19F2F475" w:rsidR="009E4975" w:rsidRPr="009E4975" w:rsidRDefault="009E4975" w:rsidP="00F46BAF">
            <w:pPr>
              <w:rPr>
                <w:lang w:val="en-GB"/>
              </w:rPr>
            </w:pPr>
            <w:r w:rsidRPr="009E4975">
              <w:rPr>
                <w:i/>
                <w:iCs/>
                <w:lang w:val="en-GB"/>
              </w:rPr>
              <w:t>Date of communication:</w:t>
            </w:r>
            <w:r>
              <w:rPr>
                <w:i/>
                <w:iCs/>
                <w:lang w:val="en-GB"/>
              </w:rPr>
              <w:t xml:space="preserve"> </w:t>
            </w:r>
            <w:r w:rsidRPr="009E4975">
              <w:rPr>
                <w:lang w:val="en-GB"/>
              </w:rPr>
              <w:t>7 February 2023</w:t>
            </w:r>
            <w:r>
              <w:rPr>
                <w:lang w:val="en-GB"/>
              </w:rPr>
              <w:t xml:space="preserve"> (</w:t>
            </w:r>
            <w:r w:rsidRPr="004E4435">
              <w:rPr>
                <w:b/>
                <w:bCs/>
                <w:lang w:val="en-GB"/>
              </w:rPr>
              <w:t>214/2023</w:t>
            </w:r>
            <w:r>
              <w:rPr>
                <w:lang w:val="en-GB"/>
              </w:rPr>
              <w:t>)</w:t>
            </w:r>
          </w:p>
          <w:p w14:paraId="40FFA415" w14:textId="4652E38F" w:rsidR="009E4975" w:rsidRPr="009E4975" w:rsidRDefault="009E4975" w:rsidP="00F46BAF">
            <w:pPr>
              <w:rPr>
                <w:lang w:val="en-GB"/>
              </w:rPr>
            </w:pPr>
            <w:r w:rsidRPr="009E4975">
              <w:rPr>
                <w:i/>
                <w:iCs/>
                <w:lang w:val="en-GB"/>
              </w:rPr>
              <w:t>Subject matter:</w:t>
            </w:r>
            <w:r>
              <w:rPr>
                <w:i/>
                <w:iCs/>
                <w:lang w:val="en-GB"/>
              </w:rPr>
              <w:t xml:space="preserve"> </w:t>
            </w:r>
            <w:r w:rsidRPr="009E4975">
              <w:rPr>
                <w:b/>
                <w:bCs/>
                <w:lang w:val="en-GB"/>
              </w:rPr>
              <w:t>Deportation of an Iraqi family to Greece</w:t>
            </w:r>
          </w:p>
          <w:p w14:paraId="2A46974A" w14:textId="77777777" w:rsidR="009E4975" w:rsidRPr="009E4975" w:rsidRDefault="009E4975" w:rsidP="00F46BAF">
            <w:pPr>
              <w:rPr>
                <w:lang w:val="en-GB"/>
              </w:rPr>
            </w:pPr>
            <w:r w:rsidRPr="009E4975">
              <w:rPr>
                <w:i/>
                <w:iCs/>
                <w:lang w:val="en-GB"/>
              </w:rPr>
              <w:t>Articles of the Convention:</w:t>
            </w:r>
            <w:r w:rsidRPr="009E4975">
              <w:rPr>
                <w:lang w:val="en-GB"/>
              </w:rPr>
              <w:t>3, 6, 12, 22, 27, 28, 37 and 39</w:t>
            </w:r>
          </w:p>
          <w:p w14:paraId="7126CDAB" w14:textId="77777777" w:rsidR="009E4975" w:rsidRPr="005C53B8" w:rsidRDefault="009E4975" w:rsidP="00F46BAF">
            <w:pPr>
              <w:rPr>
                <w:lang w:val="en-GB"/>
              </w:rPr>
            </w:pPr>
          </w:p>
        </w:tc>
        <w:tc>
          <w:tcPr>
            <w:tcW w:w="3165" w:type="dxa"/>
            <w:tcBorders>
              <w:top w:val="single" w:sz="2" w:space="0" w:color="auto"/>
              <w:left w:val="single" w:sz="2" w:space="0" w:color="auto"/>
              <w:bottom w:val="single" w:sz="2" w:space="0" w:color="auto"/>
              <w:right w:val="single" w:sz="2" w:space="0" w:color="auto"/>
            </w:tcBorders>
          </w:tcPr>
          <w:p w14:paraId="1D820C9C" w14:textId="69C72389" w:rsidR="009E4975" w:rsidRPr="00E775E7" w:rsidRDefault="00E775E7" w:rsidP="00F46BAF">
            <w:pPr>
              <w:rPr>
                <w:rStyle w:val="Hyperlinkki"/>
              </w:rPr>
            </w:pPr>
            <w:r>
              <w:rPr>
                <w:lang w:val="en-GB"/>
              </w:rPr>
              <w:fldChar w:fldCharType="begin"/>
            </w:r>
            <w:r w:rsidRPr="00E775E7">
              <w:instrText>HYPERLINK "https://docstore.ohchr.org/SelfServices/FilesHandler.ashx?enc=Aam1h5i6t%2FUscN5CowrxqtGjShkpWM7Zfufi%2BAk8mL72fzQAYfYEO5SWR8L%2B9wfgMZkAMVSS9iHYx%2BKHUEsl%2FCO0JlfJZV35EEWvYvDSSCM%3D"</w:instrText>
            </w:r>
            <w:r>
              <w:rPr>
                <w:lang w:val="en-GB"/>
              </w:rPr>
            </w:r>
            <w:r>
              <w:rPr>
                <w:lang w:val="en-GB"/>
              </w:rPr>
              <w:fldChar w:fldCharType="separate"/>
            </w:r>
            <w:r w:rsidR="004E4435">
              <w:rPr>
                <w:rStyle w:val="Hyperlinkki"/>
              </w:rPr>
              <w:t>27</w:t>
            </w:r>
            <w:r w:rsidR="009E4975" w:rsidRPr="00E775E7">
              <w:rPr>
                <w:rStyle w:val="Hyperlinkki"/>
              </w:rPr>
              <w:t>.</w:t>
            </w:r>
            <w:r w:rsidR="004E4435">
              <w:rPr>
                <w:rStyle w:val="Hyperlinkki"/>
              </w:rPr>
              <w:t>1</w:t>
            </w:r>
            <w:r w:rsidR="009E4975" w:rsidRPr="00E775E7">
              <w:rPr>
                <w:rStyle w:val="Hyperlinkki"/>
              </w:rPr>
              <w:t>.2025</w:t>
            </w:r>
          </w:p>
          <w:p w14:paraId="27E81505" w14:textId="071DAD03" w:rsidR="009E4975" w:rsidRPr="00E775E7" w:rsidRDefault="00E775E7" w:rsidP="00E775E7">
            <w:r w:rsidRPr="00E775E7">
              <w:rPr>
                <w:rStyle w:val="Hyperlinkki"/>
              </w:rPr>
              <w:t xml:space="preserve">Komitea lopetti valituksen käsittelyn valittajien saatua </w:t>
            </w:r>
            <w:r w:rsidR="004E4435">
              <w:rPr>
                <w:rStyle w:val="Hyperlinkki"/>
              </w:rPr>
              <w:t xml:space="preserve">jatkuvat </w:t>
            </w:r>
            <w:r w:rsidRPr="00E775E7">
              <w:rPr>
                <w:rStyle w:val="Hyperlinkki"/>
              </w:rPr>
              <w:t>oleskeluluvat.</w:t>
            </w:r>
            <w:r>
              <w:rPr>
                <w:lang w:val="en-GB"/>
              </w:rPr>
              <w:fldChar w:fldCharType="end"/>
            </w:r>
          </w:p>
          <w:p w14:paraId="78AD0683" w14:textId="01B2E51C" w:rsidR="00E775E7" w:rsidRPr="00E775E7" w:rsidRDefault="00E775E7" w:rsidP="00E775E7"/>
        </w:tc>
      </w:tr>
      <w:tr w:rsidR="00481A5E" w:rsidRPr="00481A5E" w14:paraId="292FD705" w14:textId="7DD4DB06" w:rsidTr="00481A5E">
        <w:trPr>
          <w:trHeight w:val="265"/>
          <w:tblCellSpacing w:w="15" w:type="dxa"/>
        </w:trPr>
        <w:tc>
          <w:tcPr>
            <w:tcW w:w="5951" w:type="dxa"/>
            <w:tcBorders>
              <w:top w:val="single" w:sz="2" w:space="0" w:color="auto"/>
              <w:left w:val="single" w:sz="2" w:space="0" w:color="auto"/>
              <w:bottom w:val="single" w:sz="2" w:space="0" w:color="auto"/>
              <w:right w:val="single" w:sz="2" w:space="0" w:color="auto"/>
            </w:tcBorders>
            <w:vAlign w:val="center"/>
          </w:tcPr>
          <w:p w14:paraId="7563DCFE" w14:textId="77777777" w:rsidR="00481A5E" w:rsidRDefault="00481A5E" w:rsidP="00481A5E">
            <w:pPr>
              <w:rPr>
                <w:lang w:val="en-GB"/>
              </w:rPr>
            </w:pPr>
            <w:r w:rsidRPr="005C53B8">
              <w:rPr>
                <w:lang w:val="en-GB"/>
              </w:rPr>
              <w:t xml:space="preserve">Alleged victims: </w:t>
            </w:r>
            <w:r w:rsidRPr="00481A5E">
              <w:rPr>
                <w:b/>
                <w:bCs/>
                <w:lang w:val="en-GB"/>
              </w:rPr>
              <w:t>M.R.S., J.S. and S.S.</w:t>
            </w:r>
            <w:r w:rsidRPr="005C53B8">
              <w:rPr>
                <w:lang w:val="en-GB"/>
              </w:rPr>
              <w:t xml:space="preserve"> </w:t>
            </w:r>
          </w:p>
          <w:p w14:paraId="196CAB3E" w14:textId="6403226F" w:rsidR="00481A5E" w:rsidRDefault="00481A5E" w:rsidP="00481A5E">
            <w:pPr>
              <w:rPr>
                <w:lang w:val="en-GB"/>
              </w:rPr>
            </w:pPr>
            <w:r w:rsidRPr="005C53B8">
              <w:rPr>
                <w:lang w:val="en-GB"/>
              </w:rPr>
              <w:t xml:space="preserve">Date of communication: 2 November 2022 </w:t>
            </w:r>
            <w:r>
              <w:rPr>
                <w:lang w:val="en-GB"/>
              </w:rPr>
              <w:t>(</w:t>
            </w:r>
            <w:r w:rsidRPr="004E4435">
              <w:rPr>
                <w:b/>
                <w:bCs/>
                <w:lang w:val="en-GB"/>
              </w:rPr>
              <w:t>201/2022</w:t>
            </w:r>
            <w:r>
              <w:rPr>
                <w:lang w:val="en-GB"/>
              </w:rPr>
              <w:t>)</w:t>
            </w:r>
          </w:p>
          <w:p w14:paraId="6453498B" w14:textId="77777777" w:rsidR="009E4975" w:rsidRDefault="00481A5E" w:rsidP="00481A5E">
            <w:pPr>
              <w:rPr>
                <w:lang w:val="en-GB"/>
              </w:rPr>
            </w:pPr>
            <w:r w:rsidRPr="005C53B8">
              <w:rPr>
                <w:lang w:val="en-GB"/>
              </w:rPr>
              <w:t xml:space="preserve">Subject matter: </w:t>
            </w:r>
            <w:r w:rsidRPr="009E4975">
              <w:rPr>
                <w:b/>
                <w:bCs/>
                <w:lang w:val="en-GB"/>
              </w:rPr>
              <w:t>Return of an Afghan refugee family to Bulgaria under the Dublin Regulation</w:t>
            </w:r>
            <w:r w:rsidRPr="005C53B8">
              <w:rPr>
                <w:lang w:val="en-GB"/>
              </w:rPr>
              <w:t xml:space="preserve"> </w:t>
            </w:r>
          </w:p>
          <w:p w14:paraId="7F37324D" w14:textId="2BBF48A9" w:rsidR="00481A5E" w:rsidRPr="005C53B8" w:rsidRDefault="00481A5E" w:rsidP="00481A5E">
            <w:pPr>
              <w:rPr>
                <w:lang w:val="en-GB"/>
              </w:rPr>
            </w:pPr>
            <w:r w:rsidRPr="005C53B8">
              <w:rPr>
                <w:lang w:val="en-GB"/>
              </w:rPr>
              <w:t>Articles of the Convention: 3, 6, 12, 22, 24, 27, 37, 39</w:t>
            </w:r>
          </w:p>
          <w:p w14:paraId="5B4CB7B1" w14:textId="77777777" w:rsidR="00481A5E" w:rsidRPr="00481A5E" w:rsidRDefault="00481A5E" w:rsidP="00F46BAF">
            <w:pPr>
              <w:jc w:val="center"/>
              <w:rPr>
                <w:noProof/>
                <w:lang w:val="en-GB" w:eastAsia="fi-FI"/>
              </w:rPr>
            </w:pPr>
          </w:p>
        </w:tc>
        <w:tc>
          <w:tcPr>
            <w:tcW w:w="3165" w:type="dxa"/>
            <w:tcBorders>
              <w:top w:val="single" w:sz="2" w:space="0" w:color="auto"/>
              <w:left w:val="single" w:sz="2" w:space="0" w:color="auto"/>
              <w:bottom w:val="single" w:sz="2" w:space="0" w:color="auto"/>
              <w:right w:val="single" w:sz="2" w:space="0" w:color="auto"/>
            </w:tcBorders>
          </w:tcPr>
          <w:p w14:paraId="0203C230" w14:textId="4D538D10" w:rsidR="00481A5E" w:rsidRPr="00481A5E" w:rsidRDefault="00481A5E" w:rsidP="00481A5E">
            <w:pPr>
              <w:rPr>
                <w:rStyle w:val="Hyperlinkki"/>
              </w:rPr>
            </w:pPr>
            <w:r>
              <w:fldChar w:fldCharType="begin"/>
            </w:r>
            <w:r>
              <w:instrText>HYPERLINK "https://tbinternet.ohchr.org/_layouts/15/treatybodyexternal/Download.aspx?symbolno=CRC%2FC%2F99%2FD%2F201%2F2022&amp;Lang=en"</w:instrText>
            </w:r>
            <w:r>
              <w:fldChar w:fldCharType="separate"/>
            </w:r>
            <w:r w:rsidRPr="00481A5E">
              <w:rPr>
                <w:rStyle w:val="Hyperlinkki"/>
              </w:rPr>
              <w:t>19.5.2025</w:t>
            </w:r>
          </w:p>
          <w:p w14:paraId="4B6C31DE" w14:textId="5711D99D" w:rsidR="00481A5E" w:rsidRDefault="00481A5E" w:rsidP="00481A5E">
            <w:r w:rsidRPr="00481A5E">
              <w:rPr>
                <w:rStyle w:val="Hyperlinkki"/>
              </w:rPr>
              <w:t>Komitea lopetti valituksen käsittelyn valittajien saatua jatkuvat oleskeluluvat yksilöllisestä inhimillisestä syystä vuodeksi.</w:t>
            </w:r>
            <w:r>
              <w:fldChar w:fldCharType="end"/>
            </w:r>
          </w:p>
          <w:p w14:paraId="69E36173" w14:textId="5EBCA5B8" w:rsidR="00E775E7" w:rsidRPr="00481A5E" w:rsidRDefault="00E775E7" w:rsidP="00481A5E"/>
        </w:tc>
      </w:tr>
      <w:tr w:rsidR="009E4975" w:rsidRPr="009E4975" w14:paraId="35AD2B35" w14:textId="77777777" w:rsidTr="00481A5E">
        <w:trPr>
          <w:trHeight w:val="265"/>
          <w:tblCellSpacing w:w="15" w:type="dxa"/>
        </w:trPr>
        <w:tc>
          <w:tcPr>
            <w:tcW w:w="5951" w:type="dxa"/>
            <w:tcBorders>
              <w:top w:val="single" w:sz="2" w:space="0" w:color="auto"/>
              <w:left w:val="single" w:sz="2" w:space="0" w:color="auto"/>
              <w:bottom w:val="single" w:sz="2" w:space="0" w:color="auto"/>
              <w:right w:val="single" w:sz="2" w:space="0" w:color="auto"/>
            </w:tcBorders>
            <w:vAlign w:val="center"/>
          </w:tcPr>
          <w:p w14:paraId="6B8A62E8" w14:textId="77777777" w:rsidR="009E4975" w:rsidRDefault="009E4975" w:rsidP="00481A5E">
            <w:pPr>
              <w:rPr>
                <w:lang w:val="en-GB"/>
              </w:rPr>
            </w:pPr>
            <w:r w:rsidRPr="009E4975">
              <w:rPr>
                <w:lang w:val="en-GB"/>
              </w:rPr>
              <w:lastRenderedPageBreak/>
              <w:t xml:space="preserve">Alleged victims: </w:t>
            </w:r>
            <w:r w:rsidRPr="009E4975">
              <w:rPr>
                <w:b/>
                <w:bCs/>
                <w:lang w:val="en-GB"/>
              </w:rPr>
              <w:t>J.O. and E.O.</w:t>
            </w:r>
            <w:r w:rsidRPr="009E4975">
              <w:rPr>
                <w:lang w:val="en-GB"/>
              </w:rPr>
              <w:t xml:space="preserve"> </w:t>
            </w:r>
          </w:p>
          <w:p w14:paraId="4A870D50" w14:textId="6AE7D272" w:rsidR="009E4975" w:rsidRDefault="009E4975" w:rsidP="00481A5E">
            <w:pPr>
              <w:rPr>
                <w:lang w:val="en-GB"/>
              </w:rPr>
            </w:pPr>
            <w:r w:rsidRPr="009E4975">
              <w:rPr>
                <w:lang w:val="en-GB"/>
              </w:rPr>
              <w:t xml:space="preserve">Date of communication: 22 June 2022 </w:t>
            </w:r>
            <w:r>
              <w:rPr>
                <w:lang w:val="en-GB"/>
              </w:rPr>
              <w:t>(</w:t>
            </w:r>
            <w:r w:rsidRPr="004E4435">
              <w:rPr>
                <w:b/>
                <w:bCs/>
                <w:lang w:val="en-GB"/>
              </w:rPr>
              <w:t>188/2022</w:t>
            </w:r>
            <w:r>
              <w:rPr>
                <w:lang w:val="en-GB"/>
              </w:rPr>
              <w:t>)</w:t>
            </w:r>
          </w:p>
          <w:p w14:paraId="0C4E1D1B" w14:textId="77777777" w:rsidR="009E4975" w:rsidRDefault="009E4975" w:rsidP="00481A5E">
            <w:pPr>
              <w:rPr>
                <w:lang w:val="en-GB"/>
              </w:rPr>
            </w:pPr>
            <w:r w:rsidRPr="009E4975">
              <w:rPr>
                <w:lang w:val="en-GB"/>
              </w:rPr>
              <w:t xml:space="preserve">Subject matter: </w:t>
            </w:r>
            <w:r w:rsidRPr="009E4975">
              <w:rPr>
                <w:b/>
                <w:bCs/>
                <w:lang w:val="en-GB"/>
              </w:rPr>
              <w:t>Return of a Syrian refugee family to Greece under the Dublin Regulation</w:t>
            </w:r>
            <w:r w:rsidRPr="009E4975">
              <w:rPr>
                <w:lang w:val="en-GB"/>
              </w:rPr>
              <w:t xml:space="preserve"> </w:t>
            </w:r>
          </w:p>
          <w:p w14:paraId="33C2165B" w14:textId="3A16808B" w:rsidR="009E4975" w:rsidRPr="009E4975" w:rsidRDefault="009E4975" w:rsidP="00481A5E">
            <w:pPr>
              <w:rPr>
                <w:lang w:val="en-GB"/>
              </w:rPr>
            </w:pPr>
            <w:r w:rsidRPr="009E4975">
              <w:rPr>
                <w:lang w:val="en-GB"/>
              </w:rPr>
              <w:t>Articles of the Convention: 3(1), 22(1), 24, 26, 27(1), 37 and 39</w:t>
            </w:r>
          </w:p>
        </w:tc>
        <w:tc>
          <w:tcPr>
            <w:tcW w:w="3165" w:type="dxa"/>
            <w:tcBorders>
              <w:top w:val="single" w:sz="2" w:space="0" w:color="auto"/>
              <w:left w:val="single" w:sz="2" w:space="0" w:color="auto"/>
              <w:bottom w:val="single" w:sz="2" w:space="0" w:color="auto"/>
              <w:right w:val="single" w:sz="2" w:space="0" w:color="auto"/>
            </w:tcBorders>
          </w:tcPr>
          <w:p w14:paraId="72AE53A7" w14:textId="77777777" w:rsidR="009E4975" w:rsidRPr="009E4975" w:rsidRDefault="009E4975" w:rsidP="009E4975">
            <w:r w:rsidRPr="009E4975">
              <w:t>19.5.2025</w:t>
            </w:r>
          </w:p>
          <w:p w14:paraId="37E05F1A" w14:textId="4CE70E06" w:rsidR="009E4975" w:rsidRPr="009E4975" w:rsidRDefault="009E4975" w:rsidP="009E4975">
            <w:hyperlink r:id="rId95" w:history="1">
              <w:r w:rsidRPr="009E4975">
                <w:rPr>
                  <w:rStyle w:val="Hyperlinkki"/>
                </w:rPr>
                <w:t>Komitea lopetti valituksen käsittelyn valittajien saatua jatkuvat oleskeluluvat yksilöllisestä inhimillisestä</w:t>
              </w:r>
              <w:r w:rsidR="00473587">
                <w:rPr>
                  <w:rStyle w:val="Hyperlinkki"/>
                </w:rPr>
                <w:t xml:space="preserve"> </w:t>
              </w:r>
              <w:r w:rsidRPr="009E4975">
                <w:rPr>
                  <w:rStyle w:val="Hyperlinkki"/>
                </w:rPr>
                <w:t>syystä vuodeksi.</w:t>
              </w:r>
            </w:hyperlink>
          </w:p>
        </w:tc>
      </w:tr>
    </w:tbl>
    <w:p w14:paraId="58DE4853" w14:textId="77777777" w:rsidR="005C53B8" w:rsidRPr="009E4975" w:rsidRDefault="005C53B8" w:rsidP="002D084A">
      <w:pPr>
        <w:rPr>
          <w:highlight w:val="yellow"/>
        </w:rPr>
      </w:pPr>
    </w:p>
    <w:p w14:paraId="68A63750" w14:textId="203F01FF" w:rsidR="005C53B8" w:rsidRPr="001C319E" w:rsidRDefault="004E759F" w:rsidP="004E759F">
      <w:pPr>
        <w:pStyle w:val="Otsikko1"/>
        <w:rPr>
          <w:color w:val="auto"/>
          <w:sz w:val="24"/>
          <w:szCs w:val="22"/>
        </w:rPr>
      </w:pPr>
      <w:bookmarkStart w:id="17" w:name="_Toc213929662"/>
      <w:r w:rsidRPr="001C319E">
        <w:rPr>
          <w:color w:val="auto"/>
          <w:sz w:val="24"/>
          <w:szCs w:val="22"/>
        </w:rPr>
        <w:t>Täytäntöönpanoa odottavat ratkaisut</w:t>
      </w:r>
      <w:bookmarkEnd w:id="17"/>
    </w:p>
    <w:p w14:paraId="21D9BA2E" w14:textId="77777777" w:rsidR="004E759F" w:rsidRDefault="004E759F" w:rsidP="005C53B8"/>
    <w:p w14:paraId="60999DB6" w14:textId="633AA78C" w:rsidR="007E0234" w:rsidRDefault="00A73FDE" w:rsidP="001C319E">
      <w:hyperlink r:id="rId96" w:anchor="{%22sort%22:[%22execpublisheddate%20descending%22],%22execdocumenttypecollection%22:[%22CEC%22],%22execlanguage%22:[%22ENG%22],%22execstate%22:[%22FIN%22],%22execisclosed%22:[%22False%22]}" w:history="1">
        <w:r w:rsidRPr="00504396">
          <w:rPr>
            <w:rStyle w:val="Hyperlinkki"/>
            <w:szCs w:val="20"/>
          </w:rPr>
          <w:t>T</w:t>
        </w:r>
        <w:r w:rsidR="007E0234" w:rsidRPr="00504396">
          <w:rPr>
            <w:rStyle w:val="Hyperlinkki"/>
            <w:szCs w:val="20"/>
          </w:rPr>
          <w:t xml:space="preserve">äytäntöönpanoa </w:t>
        </w:r>
        <w:r w:rsidR="0021612E" w:rsidRPr="00504396">
          <w:rPr>
            <w:rStyle w:val="Hyperlinkki"/>
            <w:szCs w:val="20"/>
          </w:rPr>
          <w:t>odottavat</w:t>
        </w:r>
        <w:r w:rsidR="007E0234" w:rsidRPr="00504396">
          <w:rPr>
            <w:rStyle w:val="Hyperlinkki"/>
            <w:szCs w:val="20"/>
          </w:rPr>
          <w:t xml:space="preserve"> </w:t>
        </w:r>
        <w:proofErr w:type="spellStart"/>
        <w:r w:rsidRPr="00504396">
          <w:rPr>
            <w:rStyle w:val="Hyperlinkki"/>
            <w:szCs w:val="20"/>
          </w:rPr>
          <w:t>EIT:n</w:t>
        </w:r>
        <w:proofErr w:type="spellEnd"/>
        <w:r w:rsidRPr="00504396">
          <w:rPr>
            <w:rStyle w:val="Hyperlinkki"/>
            <w:szCs w:val="20"/>
          </w:rPr>
          <w:t xml:space="preserve"> ratkaisut</w:t>
        </w:r>
      </w:hyperlink>
    </w:p>
    <w:p w14:paraId="11978CA1" w14:textId="77777777" w:rsidR="00581697" w:rsidRPr="00504396" w:rsidRDefault="00581697" w:rsidP="002678A5">
      <w:pPr>
        <w:jc w:val="center"/>
        <w:rPr>
          <w:szCs w:val="20"/>
        </w:rPr>
      </w:pPr>
    </w:p>
    <w:tbl>
      <w:tblPr>
        <w:tblStyle w:val="TaulukkoRuudukko"/>
        <w:tblW w:w="0" w:type="auto"/>
        <w:tblLook w:val="04A0" w:firstRow="1" w:lastRow="0" w:firstColumn="1" w:lastColumn="0" w:noHBand="0" w:noVBand="1"/>
      </w:tblPr>
      <w:tblGrid>
        <w:gridCol w:w="1528"/>
        <w:gridCol w:w="3003"/>
        <w:gridCol w:w="1232"/>
        <w:gridCol w:w="1221"/>
        <w:gridCol w:w="2218"/>
      </w:tblGrid>
      <w:tr w:rsidR="007E0234" w:rsidRPr="00504396" w14:paraId="77AEFFF2" w14:textId="77777777" w:rsidTr="00075846">
        <w:trPr>
          <w:trHeight w:val="576"/>
        </w:trPr>
        <w:tc>
          <w:tcPr>
            <w:tcW w:w="1528" w:type="dxa"/>
            <w:hideMark/>
          </w:tcPr>
          <w:p w14:paraId="51F27007" w14:textId="77777777" w:rsidR="007E0234" w:rsidRPr="00504396" w:rsidRDefault="007E0234" w:rsidP="007E0234">
            <w:pPr>
              <w:rPr>
                <w:b/>
                <w:bCs/>
                <w:sz w:val="20"/>
                <w:szCs w:val="20"/>
              </w:rPr>
            </w:pPr>
            <w:r w:rsidRPr="00504396">
              <w:rPr>
                <w:b/>
                <w:bCs/>
                <w:sz w:val="20"/>
                <w:szCs w:val="20"/>
              </w:rPr>
              <w:t>Title</w:t>
            </w:r>
          </w:p>
        </w:tc>
        <w:tc>
          <w:tcPr>
            <w:tcW w:w="3003" w:type="dxa"/>
            <w:hideMark/>
          </w:tcPr>
          <w:p w14:paraId="5CC0A7B1" w14:textId="77777777" w:rsidR="007E0234" w:rsidRPr="00504396" w:rsidRDefault="007E0234" w:rsidP="007E0234">
            <w:pPr>
              <w:rPr>
                <w:b/>
                <w:bCs/>
                <w:sz w:val="20"/>
                <w:szCs w:val="20"/>
              </w:rPr>
            </w:pPr>
            <w:r w:rsidRPr="00504396">
              <w:rPr>
                <w:b/>
                <w:bCs/>
                <w:sz w:val="20"/>
                <w:szCs w:val="20"/>
              </w:rPr>
              <w:t>Description</w:t>
            </w:r>
          </w:p>
        </w:tc>
        <w:tc>
          <w:tcPr>
            <w:tcW w:w="1232" w:type="dxa"/>
            <w:hideMark/>
          </w:tcPr>
          <w:p w14:paraId="65EE0FC9" w14:textId="2D913B93" w:rsidR="007E0234" w:rsidRPr="00504396" w:rsidRDefault="007E0234" w:rsidP="007E0234">
            <w:pPr>
              <w:rPr>
                <w:b/>
                <w:bCs/>
                <w:sz w:val="20"/>
                <w:szCs w:val="20"/>
              </w:rPr>
            </w:pPr>
            <w:r w:rsidRPr="00504396">
              <w:rPr>
                <w:b/>
                <w:bCs/>
                <w:sz w:val="20"/>
                <w:szCs w:val="20"/>
              </w:rPr>
              <w:t>App</w:t>
            </w:r>
            <w:r w:rsidR="00075846" w:rsidRPr="00504396">
              <w:rPr>
                <w:b/>
                <w:bCs/>
                <w:sz w:val="20"/>
                <w:szCs w:val="20"/>
              </w:rPr>
              <w:t>l.</w:t>
            </w:r>
            <w:r w:rsidRPr="00504396">
              <w:rPr>
                <w:b/>
                <w:bCs/>
                <w:sz w:val="20"/>
                <w:szCs w:val="20"/>
              </w:rPr>
              <w:t xml:space="preserve"> Number</w:t>
            </w:r>
          </w:p>
        </w:tc>
        <w:tc>
          <w:tcPr>
            <w:tcW w:w="1221" w:type="dxa"/>
            <w:hideMark/>
          </w:tcPr>
          <w:p w14:paraId="78E06DBB" w14:textId="77777777" w:rsidR="007E0234" w:rsidRPr="00504396" w:rsidRDefault="007E0234" w:rsidP="007E0234">
            <w:pPr>
              <w:rPr>
                <w:b/>
                <w:bCs/>
                <w:sz w:val="20"/>
                <w:szCs w:val="20"/>
              </w:rPr>
            </w:pPr>
            <w:r w:rsidRPr="00504396">
              <w:rPr>
                <w:b/>
                <w:bCs/>
                <w:sz w:val="20"/>
                <w:szCs w:val="20"/>
              </w:rPr>
              <w:t>Judgment Date</w:t>
            </w:r>
          </w:p>
        </w:tc>
        <w:tc>
          <w:tcPr>
            <w:tcW w:w="2218" w:type="dxa"/>
          </w:tcPr>
          <w:p w14:paraId="54DE855C" w14:textId="77777777" w:rsidR="007E0234" w:rsidRPr="00504396" w:rsidRDefault="007E0234" w:rsidP="007E0234">
            <w:pPr>
              <w:rPr>
                <w:b/>
                <w:bCs/>
                <w:sz w:val="20"/>
                <w:szCs w:val="20"/>
              </w:rPr>
            </w:pPr>
            <w:r w:rsidRPr="00504396">
              <w:rPr>
                <w:b/>
                <w:bCs/>
                <w:sz w:val="20"/>
                <w:szCs w:val="20"/>
              </w:rPr>
              <w:t>Status of Execution</w:t>
            </w:r>
          </w:p>
        </w:tc>
      </w:tr>
      <w:tr w:rsidR="007E0234" w:rsidRPr="00504396" w14:paraId="3A88580E" w14:textId="77777777" w:rsidTr="00075846">
        <w:trPr>
          <w:trHeight w:val="2077"/>
        </w:trPr>
        <w:tc>
          <w:tcPr>
            <w:tcW w:w="1528" w:type="dxa"/>
            <w:hideMark/>
          </w:tcPr>
          <w:p w14:paraId="76513DAB" w14:textId="77777777" w:rsidR="007E0234" w:rsidRPr="00504396" w:rsidRDefault="007E0234" w:rsidP="007E0234">
            <w:pPr>
              <w:rPr>
                <w:sz w:val="20"/>
                <w:szCs w:val="20"/>
              </w:rPr>
            </w:pPr>
            <w:r w:rsidRPr="00504396">
              <w:rPr>
                <w:sz w:val="20"/>
                <w:szCs w:val="20"/>
              </w:rPr>
              <w:t>NYKANEN v. Finland</w:t>
            </w:r>
          </w:p>
          <w:p w14:paraId="064E9D9A" w14:textId="05FC6986" w:rsidR="00D616D5" w:rsidRPr="00504396" w:rsidRDefault="00D616D5" w:rsidP="007E0234">
            <w:pPr>
              <w:rPr>
                <w:sz w:val="20"/>
                <w:szCs w:val="20"/>
              </w:rPr>
            </w:pPr>
            <w:r w:rsidRPr="00504396">
              <w:rPr>
                <w:sz w:val="20"/>
                <w:szCs w:val="20"/>
              </w:rPr>
              <w:t xml:space="preserve">(ryhmä, </w:t>
            </w:r>
            <w:r w:rsidR="009C5DC5" w:rsidRPr="00504396">
              <w:rPr>
                <w:sz w:val="20"/>
                <w:szCs w:val="20"/>
              </w:rPr>
              <w:t xml:space="preserve">johon kuuluvat myös alla olevat tapaukset eli yhteensä </w:t>
            </w:r>
            <w:r w:rsidRPr="00504396">
              <w:rPr>
                <w:sz w:val="20"/>
                <w:szCs w:val="20"/>
              </w:rPr>
              <w:t>5 tapausta)</w:t>
            </w:r>
          </w:p>
        </w:tc>
        <w:tc>
          <w:tcPr>
            <w:tcW w:w="3003" w:type="dxa"/>
            <w:hideMark/>
          </w:tcPr>
          <w:p w14:paraId="1B0DDE5B" w14:textId="1B782EF9" w:rsidR="00923DE9" w:rsidRPr="00504396" w:rsidRDefault="00923DE9" w:rsidP="007E0234">
            <w:pPr>
              <w:rPr>
                <w:sz w:val="20"/>
                <w:szCs w:val="20"/>
                <w:lang w:val="en-GB"/>
              </w:rPr>
            </w:pPr>
            <w:r w:rsidRPr="00504396">
              <w:rPr>
                <w:i/>
                <w:iCs/>
                <w:sz w:val="20"/>
                <w:szCs w:val="20"/>
                <w:lang w:val="en-GB"/>
              </w:rPr>
              <w:t>ne bis in idem</w:t>
            </w:r>
            <w:r w:rsidRPr="00504396">
              <w:rPr>
                <w:sz w:val="20"/>
                <w:szCs w:val="20"/>
                <w:lang w:val="en-GB"/>
              </w:rPr>
              <w:t xml:space="preserve"> - </w:t>
            </w:r>
          </w:p>
          <w:p w14:paraId="20B68F69" w14:textId="77777777" w:rsidR="00923DE9" w:rsidRPr="00504396" w:rsidRDefault="00923DE9" w:rsidP="007E0234">
            <w:pPr>
              <w:rPr>
                <w:sz w:val="20"/>
                <w:szCs w:val="20"/>
                <w:lang w:val="en-GB"/>
              </w:rPr>
            </w:pPr>
            <w:r w:rsidRPr="00504396">
              <w:rPr>
                <w:sz w:val="20"/>
                <w:szCs w:val="20"/>
                <w:lang w:val="en-GB"/>
              </w:rPr>
              <w:t>v</w:t>
            </w:r>
            <w:r w:rsidR="007E0234" w:rsidRPr="00504396">
              <w:rPr>
                <w:sz w:val="20"/>
                <w:szCs w:val="20"/>
                <w:lang w:val="en-GB"/>
              </w:rPr>
              <w:t xml:space="preserve">iolation of the right not to be punished twice </w:t>
            </w:r>
          </w:p>
          <w:p w14:paraId="34CB4BE8" w14:textId="77777777" w:rsidR="00923DE9" w:rsidRPr="00504396" w:rsidRDefault="00923DE9" w:rsidP="00923DE9">
            <w:pPr>
              <w:rPr>
                <w:sz w:val="20"/>
                <w:szCs w:val="20"/>
                <w:lang w:val="en-GB"/>
              </w:rPr>
            </w:pPr>
          </w:p>
          <w:p w14:paraId="1100C64F" w14:textId="59CD51E3" w:rsidR="007E0234" w:rsidRPr="00504396" w:rsidRDefault="007E0234" w:rsidP="00923DE9">
            <w:pPr>
              <w:rPr>
                <w:sz w:val="20"/>
                <w:szCs w:val="20"/>
                <w:lang w:val="en-GB"/>
              </w:rPr>
            </w:pPr>
            <w:r w:rsidRPr="00504396">
              <w:rPr>
                <w:sz w:val="20"/>
                <w:szCs w:val="20"/>
                <w:lang w:val="en-GB"/>
              </w:rPr>
              <w:t>the applicants were subject to both criminal and administrative taxation proceedings concerning partly or entirely the same facts.</w:t>
            </w:r>
          </w:p>
        </w:tc>
        <w:tc>
          <w:tcPr>
            <w:tcW w:w="1232" w:type="dxa"/>
            <w:hideMark/>
          </w:tcPr>
          <w:p w14:paraId="65C4825D" w14:textId="77777777" w:rsidR="007E0234" w:rsidRPr="00504396" w:rsidRDefault="007E0234" w:rsidP="007E0234">
            <w:pPr>
              <w:rPr>
                <w:sz w:val="20"/>
                <w:szCs w:val="20"/>
              </w:rPr>
            </w:pPr>
            <w:r w:rsidRPr="00504396">
              <w:rPr>
                <w:sz w:val="20"/>
                <w:szCs w:val="20"/>
              </w:rPr>
              <w:t>11828/11</w:t>
            </w:r>
          </w:p>
        </w:tc>
        <w:tc>
          <w:tcPr>
            <w:tcW w:w="1221" w:type="dxa"/>
            <w:hideMark/>
          </w:tcPr>
          <w:p w14:paraId="3ECA166E" w14:textId="77777777" w:rsidR="007E0234" w:rsidRPr="00504396" w:rsidRDefault="007E0234" w:rsidP="007E0234">
            <w:pPr>
              <w:rPr>
                <w:sz w:val="20"/>
                <w:szCs w:val="20"/>
              </w:rPr>
            </w:pPr>
            <w:r w:rsidRPr="00504396">
              <w:rPr>
                <w:sz w:val="20"/>
                <w:szCs w:val="20"/>
              </w:rPr>
              <w:t>20/05/2014</w:t>
            </w:r>
          </w:p>
        </w:tc>
        <w:tc>
          <w:tcPr>
            <w:tcW w:w="2218" w:type="dxa"/>
          </w:tcPr>
          <w:p w14:paraId="69CB6255" w14:textId="274DA108" w:rsidR="00463E87" w:rsidRPr="00504396" w:rsidRDefault="00463E87" w:rsidP="007E0234">
            <w:pPr>
              <w:rPr>
                <w:sz w:val="20"/>
                <w:szCs w:val="20"/>
              </w:rPr>
            </w:pPr>
            <w:r w:rsidRPr="00504396">
              <w:rPr>
                <w:sz w:val="20"/>
                <w:szCs w:val="20"/>
              </w:rPr>
              <w:t>päivitetty täytäntöönpanoraportti annettu 20.6.2024, odottaa käsittelyä</w:t>
            </w:r>
          </w:p>
        </w:tc>
      </w:tr>
      <w:tr w:rsidR="007E0234" w:rsidRPr="00504396" w14:paraId="5224A524" w14:textId="77777777" w:rsidTr="00075846">
        <w:trPr>
          <w:trHeight w:val="561"/>
        </w:trPr>
        <w:tc>
          <w:tcPr>
            <w:tcW w:w="1528" w:type="dxa"/>
            <w:hideMark/>
          </w:tcPr>
          <w:p w14:paraId="1BA6F09F" w14:textId="77777777" w:rsidR="007E0234" w:rsidRPr="00504396" w:rsidRDefault="007E0234" w:rsidP="007E0234">
            <w:pPr>
              <w:rPr>
                <w:sz w:val="20"/>
                <w:szCs w:val="20"/>
              </w:rPr>
            </w:pPr>
            <w:r w:rsidRPr="00504396">
              <w:rPr>
                <w:sz w:val="20"/>
                <w:szCs w:val="20"/>
              </w:rPr>
              <w:t>GLANTZ v. Finland</w:t>
            </w:r>
          </w:p>
        </w:tc>
        <w:tc>
          <w:tcPr>
            <w:tcW w:w="3003" w:type="dxa"/>
            <w:hideMark/>
          </w:tcPr>
          <w:p w14:paraId="6E69CDF0" w14:textId="77777777" w:rsidR="007E0234" w:rsidRPr="00504396" w:rsidRDefault="007E0234" w:rsidP="007E0234">
            <w:pPr>
              <w:rPr>
                <w:sz w:val="20"/>
                <w:szCs w:val="20"/>
              </w:rPr>
            </w:pPr>
          </w:p>
        </w:tc>
        <w:tc>
          <w:tcPr>
            <w:tcW w:w="1232" w:type="dxa"/>
            <w:hideMark/>
          </w:tcPr>
          <w:p w14:paraId="6C0E69A5" w14:textId="77777777" w:rsidR="007E0234" w:rsidRPr="00504396" w:rsidRDefault="007E0234" w:rsidP="007E0234">
            <w:pPr>
              <w:rPr>
                <w:sz w:val="20"/>
                <w:szCs w:val="20"/>
              </w:rPr>
            </w:pPr>
            <w:r w:rsidRPr="00504396">
              <w:rPr>
                <w:sz w:val="20"/>
                <w:szCs w:val="20"/>
              </w:rPr>
              <w:t>37394/11</w:t>
            </w:r>
          </w:p>
        </w:tc>
        <w:tc>
          <w:tcPr>
            <w:tcW w:w="1221" w:type="dxa"/>
            <w:hideMark/>
          </w:tcPr>
          <w:p w14:paraId="7FF7C9B6" w14:textId="77777777" w:rsidR="007E0234" w:rsidRPr="00504396" w:rsidRDefault="007E0234" w:rsidP="007E0234">
            <w:pPr>
              <w:rPr>
                <w:sz w:val="20"/>
                <w:szCs w:val="20"/>
              </w:rPr>
            </w:pPr>
            <w:r w:rsidRPr="00504396">
              <w:rPr>
                <w:sz w:val="20"/>
                <w:szCs w:val="20"/>
              </w:rPr>
              <w:t>20/05/2014</w:t>
            </w:r>
          </w:p>
        </w:tc>
        <w:tc>
          <w:tcPr>
            <w:tcW w:w="2218" w:type="dxa"/>
          </w:tcPr>
          <w:p w14:paraId="6002452C" w14:textId="77777777" w:rsidR="007E0234" w:rsidRPr="00504396" w:rsidRDefault="007E0234" w:rsidP="007E0234">
            <w:pPr>
              <w:rPr>
                <w:sz w:val="20"/>
                <w:szCs w:val="20"/>
              </w:rPr>
            </w:pPr>
          </w:p>
        </w:tc>
      </w:tr>
      <w:tr w:rsidR="007E0234" w:rsidRPr="00504396" w14:paraId="2A6E0598" w14:textId="77777777" w:rsidTr="00075846">
        <w:trPr>
          <w:trHeight w:val="545"/>
        </w:trPr>
        <w:tc>
          <w:tcPr>
            <w:tcW w:w="1528" w:type="dxa"/>
            <w:hideMark/>
          </w:tcPr>
          <w:p w14:paraId="62E02F17" w14:textId="77777777" w:rsidR="007E0234" w:rsidRPr="00504396" w:rsidRDefault="007E0234" w:rsidP="007E0234">
            <w:pPr>
              <w:rPr>
                <w:sz w:val="20"/>
                <w:szCs w:val="20"/>
              </w:rPr>
            </w:pPr>
            <w:r w:rsidRPr="00504396">
              <w:rPr>
                <w:sz w:val="20"/>
                <w:szCs w:val="20"/>
              </w:rPr>
              <w:t>KIIVERI v. Finland</w:t>
            </w:r>
          </w:p>
        </w:tc>
        <w:tc>
          <w:tcPr>
            <w:tcW w:w="3003" w:type="dxa"/>
            <w:hideMark/>
          </w:tcPr>
          <w:p w14:paraId="4D7B7D77" w14:textId="77777777" w:rsidR="007E0234" w:rsidRPr="00504396" w:rsidRDefault="007E0234" w:rsidP="007E0234">
            <w:pPr>
              <w:rPr>
                <w:sz w:val="20"/>
                <w:szCs w:val="20"/>
              </w:rPr>
            </w:pPr>
          </w:p>
        </w:tc>
        <w:tc>
          <w:tcPr>
            <w:tcW w:w="1232" w:type="dxa"/>
            <w:hideMark/>
          </w:tcPr>
          <w:p w14:paraId="15891E97" w14:textId="77777777" w:rsidR="007E0234" w:rsidRPr="00504396" w:rsidRDefault="007E0234" w:rsidP="007E0234">
            <w:pPr>
              <w:rPr>
                <w:sz w:val="20"/>
                <w:szCs w:val="20"/>
              </w:rPr>
            </w:pPr>
            <w:r w:rsidRPr="00504396">
              <w:rPr>
                <w:sz w:val="20"/>
                <w:szCs w:val="20"/>
              </w:rPr>
              <w:t>53753/12</w:t>
            </w:r>
          </w:p>
        </w:tc>
        <w:tc>
          <w:tcPr>
            <w:tcW w:w="1221" w:type="dxa"/>
            <w:hideMark/>
          </w:tcPr>
          <w:p w14:paraId="486750F6" w14:textId="77777777" w:rsidR="007E0234" w:rsidRPr="00504396" w:rsidRDefault="007E0234" w:rsidP="007E0234">
            <w:pPr>
              <w:rPr>
                <w:sz w:val="20"/>
                <w:szCs w:val="20"/>
              </w:rPr>
            </w:pPr>
            <w:r w:rsidRPr="00504396">
              <w:rPr>
                <w:sz w:val="20"/>
                <w:szCs w:val="20"/>
              </w:rPr>
              <w:t>10/02/2015</w:t>
            </w:r>
          </w:p>
        </w:tc>
        <w:tc>
          <w:tcPr>
            <w:tcW w:w="2218" w:type="dxa"/>
          </w:tcPr>
          <w:p w14:paraId="3E99B97F" w14:textId="77777777" w:rsidR="007E0234" w:rsidRPr="00504396" w:rsidRDefault="007E0234" w:rsidP="007E0234">
            <w:pPr>
              <w:rPr>
                <w:sz w:val="20"/>
                <w:szCs w:val="20"/>
              </w:rPr>
            </w:pPr>
          </w:p>
        </w:tc>
      </w:tr>
      <w:tr w:rsidR="007E0234" w:rsidRPr="00504396" w14:paraId="605242D3" w14:textId="77777777" w:rsidTr="00075846">
        <w:trPr>
          <w:trHeight w:val="516"/>
        </w:trPr>
        <w:tc>
          <w:tcPr>
            <w:tcW w:w="1528" w:type="dxa"/>
            <w:hideMark/>
          </w:tcPr>
          <w:p w14:paraId="59D9647F" w14:textId="77777777" w:rsidR="007E0234" w:rsidRPr="00504396" w:rsidRDefault="007E0234" w:rsidP="007E0234">
            <w:pPr>
              <w:rPr>
                <w:sz w:val="20"/>
                <w:szCs w:val="20"/>
              </w:rPr>
            </w:pPr>
            <w:r w:rsidRPr="00504396">
              <w:rPr>
                <w:sz w:val="20"/>
                <w:szCs w:val="20"/>
              </w:rPr>
              <w:t>OSTERLUND v. Finland</w:t>
            </w:r>
          </w:p>
        </w:tc>
        <w:tc>
          <w:tcPr>
            <w:tcW w:w="3003" w:type="dxa"/>
            <w:hideMark/>
          </w:tcPr>
          <w:p w14:paraId="03F13288" w14:textId="77777777" w:rsidR="007E0234" w:rsidRPr="00504396" w:rsidRDefault="007E0234" w:rsidP="007E0234">
            <w:pPr>
              <w:rPr>
                <w:sz w:val="20"/>
                <w:szCs w:val="20"/>
              </w:rPr>
            </w:pPr>
          </w:p>
        </w:tc>
        <w:tc>
          <w:tcPr>
            <w:tcW w:w="1232" w:type="dxa"/>
            <w:hideMark/>
          </w:tcPr>
          <w:p w14:paraId="572C4F71" w14:textId="77777777" w:rsidR="007E0234" w:rsidRPr="00504396" w:rsidRDefault="007E0234" w:rsidP="007E0234">
            <w:pPr>
              <w:rPr>
                <w:sz w:val="20"/>
                <w:szCs w:val="20"/>
              </w:rPr>
            </w:pPr>
            <w:r w:rsidRPr="00504396">
              <w:rPr>
                <w:sz w:val="20"/>
                <w:szCs w:val="20"/>
              </w:rPr>
              <w:t>53197/13</w:t>
            </w:r>
          </w:p>
        </w:tc>
        <w:tc>
          <w:tcPr>
            <w:tcW w:w="1221" w:type="dxa"/>
            <w:hideMark/>
          </w:tcPr>
          <w:p w14:paraId="59F07931" w14:textId="77777777" w:rsidR="007E0234" w:rsidRPr="00504396" w:rsidRDefault="007E0234" w:rsidP="007E0234">
            <w:pPr>
              <w:rPr>
                <w:sz w:val="20"/>
                <w:szCs w:val="20"/>
              </w:rPr>
            </w:pPr>
            <w:r w:rsidRPr="00504396">
              <w:rPr>
                <w:sz w:val="20"/>
                <w:szCs w:val="20"/>
              </w:rPr>
              <w:t>10/02/2015</w:t>
            </w:r>
          </w:p>
        </w:tc>
        <w:tc>
          <w:tcPr>
            <w:tcW w:w="2218" w:type="dxa"/>
          </w:tcPr>
          <w:p w14:paraId="79663027" w14:textId="77777777" w:rsidR="007E0234" w:rsidRPr="00504396" w:rsidRDefault="007E0234" w:rsidP="007E0234">
            <w:pPr>
              <w:rPr>
                <w:sz w:val="20"/>
                <w:szCs w:val="20"/>
              </w:rPr>
            </w:pPr>
          </w:p>
        </w:tc>
      </w:tr>
      <w:tr w:rsidR="007E0234" w:rsidRPr="00EF17A3" w14:paraId="706B00FF" w14:textId="77777777" w:rsidTr="00075846">
        <w:trPr>
          <w:trHeight w:val="343"/>
        </w:trPr>
        <w:tc>
          <w:tcPr>
            <w:tcW w:w="1528" w:type="dxa"/>
            <w:tcBorders>
              <w:bottom w:val="single" w:sz="4" w:space="0" w:color="auto"/>
            </w:tcBorders>
            <w:hideMark/>
          </w:tcPr>
          <w:p w14:paraId="4EDA7FD4" w14:textId="77777777" w:rsidR="007E0234" w:rsidRPr="00504396" w:rsidRDefault="007E0234" w:rsidP="007E0234">
            <w:pPr>
              <w:rPr>
                <w:sz w:val="20"/>
                <w:szCs w:val="20"/>
              </w:rPr>
            </w:pPr>
            <w:r w:rsidRPr="00504396">
              <w:rPr>
                <w:sz w:val="20"/>
                <w:szCs w:val="20"/>
              </w:rPr>
              <w:t>RINAS v. Finland</w:t>
            </w:r>
          </w:p>
        </w:tc>
        <w:tc>
          <w:tcPr>
            <w:tcW w:w="3003" w:type="dxa"/>
            <w:tcBorders>
              <w:bottom w:val="single" w:sz="4" w:space="0" w:color="auto"/>
            </w:tcBorders>
            <w:hideMark/>
          </w:tcPr>
          <w:p w14:paraId="2F66C66D" w14:textId="77777777" w:rsidR="007E0234" w:rsidRPr="00504396" w:rsidRDefault="007E0234" w:rsidP="007E0234">
            <w:pPr>
              <w:rPr>
                <w:sz w:val="20"/>
                <w:szCs w:val="20"/>
              </w:rPr>
            </w:pPr>
          </w:p>
        </w:tc>
        <w:tc>
          <w:tcPr>
            <w:tcW w:w="1232" w:type="dxa"/>
            <w:tcBorders>
              <w:bottom w:val="single" w:sz="4" w:space="0" w:color="auto"/>
            </w:tcBorders>
            <w:hideMark/>
          </w:tcPr>
          <w:p w14:paraId="14D71858" w14:textId="77777777" w:rsidR="007E0234" w:rsidRPr="00504396" w:rsidRDefault="007E0234" w:rsidP="007E0234">
            <w:pPr>
              <w:rPr>
                <w:sz w:val="20"/>
                <w:szCs w:val="20"/>
              </w:rPr>
            </w:pPr>
            <w:r w:rsidRPr="00504396">
              <w:rPr>
                <w:sz w:val="20"/>
                <w:szCs w:val="20"/>
              </w:rPr>
              <w:t>17039/13</w:t>
            </w:r>
          </w:p>
        </w:tc>
        <w:tc>
          <w:tcPr>
            <w:tcW w:w="1221" w:type="dxa"/>
            <w:tcBorders>
              <w:bottom w:val="single" w:sz="4" w:space="0" w:color="auto"/>
            </w:tcBorders>
            <w:hideMark/>
          </w:tcPr>
          <w:p w14:paraId="1ACDAC28" w14:textId="77777777" w:rsidR="007E0234" w:rsidRPr="00504396" w:rsidRDefault="007E0234" w:rsidP="007E0234">
            <w:pPr>
              <w:rPr>
                <w:sz w:val="20"/>
                <w:szCs w:val="20"/>
              </w:rPr>
            </w:pPr>
            <w:r w:rsidRPr="00504396">
              <w:rPr>
                <w:sz w:val="20"/>
                <w:szCs w:val="20"/>
              </w:rPr>
              <w:t>27/01/2015</w:t>
            </w:r>
          </w:p>
        </w:tc>
        <w:tc>
          <w:tcPr>
            <w:tcW w:w="2218" w:type="dxa"/>
            <w:tcBorders>
              <w:bottom w:val="single" w:sz="4" w:space="0" w:color="auto"/>
            </w:tcBorders>
          </w:tcPr>
          <w:p w14:paraId="5F52393F" w14:textId="77777777" w:rsidR="007E0234" w:rsidRPr="00504396" w:rsidRDefault="007E0234" w:rsidP="007E0234">
            <w:pPr>
              <w:rPr>
                <w:sz w:val="20"/>
                <w:szCs w:val="20"/>
              </w:rPr>
            </w:pPr>
          </w:p>
        </w:tc>
      </w:tr>
    </w:tbl>
    <w:p w14:paraId="5E7CB7C2" w14:textId="77777777" w:rsidR="004E759F" w:rsidRDefault="004E759F" w:rsidP="004E759F"/>
    <w:p w14:paraId="425E2413" w14:textId="16D402D1" w:rsidR="0021612E" w:rsidRDefault="0021612E" w:rsidP="004E759F">
      <w:hyperlink r:id="rId97" w:history="1">
        <w:r w:rsidRPr="00504396">
          <w:rPr>
            <w:rStyle w:val="Hyperlinkki"/>
            <w:szCs w:val="20"/>
          </w:rPr>
          <w:t>Täytäntöönpanoa odottavat ESC-ratkaisut</w:t>
        </w:r>
      </w:hyperlink>
    </w:p>
    <w:p w14:paraId="7FE0AEE5" w14:textId="77777777" w:rsidR="004E759F" w:rsidRPr="00504396" w:rsidRDefault="004E759F" w:rsidP="004E759F">
      <w:pPr>
        <w:rPr>
          <w:sz w:val="24"/>
        </w:rPr>
      </w:pPr>
    </w:p>
    <w:tbl>
      <w:tblPr>
        <w:tblStyle w:val="TaulukkoRuudukko"/>
        <w:tblpPr w:leftFromText="141" w:rightFromText="141" w:vertAnchor="text" w:tblpY="1"/>
        <w:tblOverlap w:val="never"/>
        <w:tblW w:w="0" w:type="auto"/>
        <w:tblLook w:val="04A0" w:firstRow="1" w:lastRow="0" w:firstColumn="1" w:lastColumn="0" w:noHBand="0" w:noVBand="1"/>
      </w:tblPr>
      <w:tblGrid>
        <w:gridCol w:w="5077"/>
        <w:gridCol w:w="4054"/>
      </w:tblGrid>
      <w:tr w:rsidR="00563194" w:rsidRPr="00504396" w14:paraId="5352AF4C" w14:textId="060D07FF" w:rsidTr="00DE0675">
        <w:trPr>
          <w:trHeight w:val="237"/>
          <w:tblHeader/>
        </w:trPr>
        <w:tc>
          <w:tcPr>
            <w:tcW w:w="5077" w:type="dxa"/>
          </w:tcPr>
          <w:p w14:paraId="19830B3C" w14:textId="77777777" w:rsidR="00563194" w:rsidRPr="00504396" w:rsidRDefault="00563194" w:rsidP="0021612E">
            <w:pPr>
              <w:rPr>
                <w:b/>
                <w:bCs/>
              </w:rPr>
            </w:pPr>
            <w:r w:rsidRPr="00504396">
              <w:rPr>
                <w:b/>
                <w:bCs/>
              </w:rPr>
              <w:t>Tapaus</w:t>
            </w:r>
          </w:p>
        </w:tc>
        <w:tc>
          <w:tcPr>
            <w:tcW w:w="4054" w:type="dxa"/>
          </w:tcPr>
          <w:p w14:paraId="3CF8671A" w14:textId="545E62EF" w:rsidR="00563194" w:rsidRPr="00504396" w:rsidRDefault="00563194" w:rsidP="0021612E">
            <w:pPr>
              <w:rPr>
                <w:b/>
                <w:bCs/>
              </w:rPr>
            </w:pPr>
            <w:r w:rsidRPr="00504396">
              <w:rPr>
                <w:b/>
                <w:bCs/>
              </w:rPr>
              <w:t>2024 lopputulos</w:t>
            </w:r>
          </w:p>
        </w:tc>
      </w:tr>
      <w:tr w:rsidR="00563194" w:rsidRPr="00BC5247" w14:paraId="5157720C" w14:textId="20982365" w:rsidTr="00DE0675">
        <w:trPr>
          <w:trHeight w:val="949"/>
        </w:trPr>
        <w:tc>
          <w:tcPr>
            <w:tcW w:w="5077" w:type="dxa"/>
          </w:tcPr>
          <w:p w14:paraId="261BE0C9" w14:textId="77777777" w:rsidR="00563194" w:rsidRPr="00504396" w:rsidRDefault="00563194" w:rsidP="0021612E">
            <w:pPr>
              <w:rPr>
                <w:sz w:val="20"/>
                <w:szCs w:val="20"/>
                <w:lang w:val="en-US"/>
              </w:rPr>
            </w:pPr>
            <w:r w:rsidRPr="00504396">
              <w:rPr>
                <w:b/>
                <w:bCs/>
                <w:sz w:val="20"/>
                <w:szCs w:val="20"/>
                <w:lang w:val="en-US"/>
              </w:rPr>
              <w:t xml:space="preserve">Association of Care Giving Relatives and Friends v. Finland </w:t>
            </w:r>
            <w:r w:rsidRPr="00504396">
              <w:rPr>
                <w:sz w:val="20"/>
                <w:szCs w:val="20"/>
                <w:lang w:val="en-US"/>
              </w:rPr>
              <w:t>(</w:t>
            </w:r>
            <w:proofErr w:type="spellStart"/>
            <w:r>
              <w:fldChar w:fldCharType="begin"/>
            </w:r>
            <w:r w:rsidRPr="00581697">
              <w:rPr>
                <w:lang w:val="en-GB"/>
              </w:rPr>
              <w:instrText>HYPERLINK "https://www.coe.int/en/web/european-social-charter/processed-complaints/-/asset_publisher/5GEFkJmH2bYG/content/no-70-2011-the-central-association-of-carers-in-finland-v-finland?inheritRedirect=false&amp;redirect=https%3A%2F%2Fwww.coe.int%2Fen%2Fweb%2Feuropean-social-charter%2Fprocessed-complaints%3Fp_p_id%3D101_INSTANCE_5GEFkJmH2bYG%26p_p_lifecycle%3D0%26p_p_state%3Dnormal%26p_p_mode%3Dview%26p_p_col_id%3Dcolumn-4%26p_p_col_count%3D1%26p_r_p_564233524_resetCur%3Dtrue%26p_r_p_564233524_categoryId%3D28547786"</w:instrText>
            </w:r>
            <w:r>
              <w:fldChar w:fldCharType="separate"/>
            </w:r>
            <w:r w:rsidRPr="00504396">
              <w:rPr>
                <w:rStyle w:val="Hyperlinkki"/>
                <w:sz w:val="20"/>
                <w:szCs w:val="20"/>
                <w:lang w:val="en-US"/>
              </w:rPr>
              <w:t>valitus</w:t>
            </w:r>
            <w:proofErr w:type="spellEnd"/>
            <w:r w:rsidRPr="00504396">
              <w:rPr>
                <w:rStyle w:val="Hyperlinkki"/>
                <w:sz w:val="20"/>
                <w:szCs w:val="20"/>
                <w:lang w:val="en-US"/>
              </w:rPr>
              <w:t xml:space="preserve"> </w:t>
            </w:r>
            <w:proofErr w:type="spellStart"/>
            <w:r w:rsidRPr="00504396">
              <w:rPr>
                <w:rStyle w:val="Hyperlinkki"/>
                <w:sz w:val="20"/>
                <w:szCs w:val="20"/>
                <w:lang w:val="en-US"/>
              </w:rPr>
              <w:t>nro</w:t>
            </w:r>
            <w:proofErr w:type="spellEnd"/>
            <w:r w:rsidRPr="00504396">
              <w:rPr>
                <w:rStyle w:val="Hyperlinkki"/>
                <w:sz w:val="20"/>
                <w:szCs w:val="20"/>
                <w:lang w:val="en-US"/>
              </w:rPr>
              <w:t>. 70/2011</w:t>
            </w:r>
            <w:r>
              <w:fldChar w:fldCharType="end"/>
            </w:r>
            <w:r w:rsidRPr="00504396">
              <w:rPr>
                <w:sz w:val="20"/>
                <w:szCs w:val="20"/>
                <w:lang w:val="en-US"/>
              </w:rPr>
              <w:t>)</w:t>
            </w:r>
          </w:p>
          <w:p w14:paraId="5BBF0913" w14:textId="2E14986E" w:rsidR="00563194" w:rsidRPr="00504396" w:rsidRDefault="00563194" w:rsidP="0021612E">
            <w:pPr>
              <w:rPr>
                <w:sz w:val="20"/>
                <w:szCs w:val="20"/>
              </w:rPr>
            </w:pPr>
            <w:r w:rsidRPr="00504396">
              <w:rPr>
                <w:sz w:val="20"/>
                <w:szCs w:val="20"/>
              </w:rPr>
              <w:t xml:space="preserve">-sos. </w:t>
            </w:r>
            <w:hyperlink r:id="rId98" w:history="1">
              <w:r w:rsidRPr="00504396">
                <w:rPr>
                  <w:rStyle w:val="Hyperlinkki"/>
                  <w:sz w:val="20"/>
                  <w:szCs w:val="20"/>
                </w:rPr>
                <w:t>komitean 5. arviointi</w:t>
              </w:r>
            </w:hyperlink>
            <w:r w:rsidRPr="00504396">
              <w:rPr>
                <w:sz w:val="20"/>
                <w:szCs w:val="20"/>
              </w:rPr>
              <w:t xml:space="preserve"> edistyksestä </w:t>
            </w:r>
            <w:r w:rsidR="002D084A" w:rsidRPr="00504396">
              <w:rPr>
                <w:sz w:val="20"/>
                <w:szCs w:val="20"/>
              </w:rPr>
              <w:t>3/2024</w:t>
            </w:r>
          </w:p>
          <w:p w14:paraId="77534A54" w14:textId="77777777" w:rsidR="00563194" w:rsidRPr="00504396" w:rsidRDefault="00563194" w:rsidP="0021612E">
            <w:pPr>
              <w:rPr>
                <w:sz w:val="20"/>
                <w:szCs w:val="20"/>
              </w:rPr>
            </w:pPr>
          </w:p>
        </w:tc>
        <w:tc>
          <w:tcPr>
            <w:tcW w:w="4054" w:type="dxa"/>
          </w:tcPr>
          <w:p w14:paraId="07929018" w14:textId="70723FD2" w:rsidR="00563194" w:rsidRPr="00504396" w:rsidRDefault="00563194" w:rsidP="0021612E">
            <w:pPr>
              <w:rPr>
                <w:sz w:val="20"/>
                <w:szCs w:val="20"/>
                <w:lang w:val="en-GB"/>
              </w:rPr>
            </w:pPr>
            <w:r w:rsidRPr="00504396">
              <w:rPr>
                <w:sz w:val="20"/>
                <w:szCs w:val="20"/>
                <w:lang w:val="en-GB"/>
              </w:rPr>
              <w:t>The Committee finds that the situation has not been brought into conformity with Article 23 of the Charter.</w:t>
            </w:r>
          </w:p>
        </w:tc>
      </w:tr>
      <w:tr w:rsidR="00563194" w:rsidRPr="00BC5247" w14:paraId="25FDA57C" w14:textId="1CAE9740" w:rsidTr="00DE0675">
        <w:trPr>
          <w:trHeight w:val="949"/>
        </w:trPr>
        <w:tc>
          <w:tcPr>
            <w:tcW w:w="5077" w:type="dxa"/>
          </w:tcPr>
          <w:p w14:paraId="22BF282D" w14:textId="77777777" w:rsidR="00563194" w:rsidRPr="00504396" w:rsidRDefault="00563194" w:rsidP="0021612E">
            <w:pPr>
              <w:rPr>
                <w:sz w:val="20"/>
                <w:szCs w:val="20"/>
                <w:lang w:val="en-US"/>
              </w:rPr>
            </w:pPr>
            <w:r w:rsidRPr="00504396">
              <w:rPr>
                <w:b/>
                <w:bCs/>
                <w:sz w:val="20"/>
                <w:szCs w:val="20"/>
                <w:lang w:val="en-US"/>
              </w:rPr>
              <w:t>Association of Care Giving Relatives and Friends v. Finland</w:t>
            </w:r>
            <w:r w:rsidRPr="00504396">
              <w:rPr>
                <w:sz w:val="20"/>
                <w:szCs w:val="20"/>
                <w:lang w:val="en-US"/>
              </w:rPr>
              <w:t xml:space="preserve"> (</w:t>
            </w:r>
            <w:proofErr w:type="spellStart"/>
            <w:r>
              <w:fldChar w:fldCharType="begin"/>
            </w:r>
            <w:r w:rsidRPr="00581697">
              <w:rPr>
                <w:lang w:val="en-GB"/>
              </w:rPr>
              <w:instrText>HYPERLINK "https://www.coe.int/en/web/european-social-charter/processed-complaints/-/asset_publisher/5GEFkJmH2bYG/content/no-71-2011the-central-association-of-carers-in-finland-v-finland?inheritRedirect=false&amp;redirect=https%3A%2F%2Fwww.coe.int%2Fen%2Fweb%2Feuropean-social-charter%2Fprocessed-complaints%3Fp_p_id%3D101_INSTANCE_5GEFkJmH2bYG%26p_p_lifecycle%3D0%26p_p_state%3Dnormal%26p_p_mode%3Dview%26p_p_col_id%3Dcolumn-4%26p_p_col_count%3D1%26p_r_p_564233524_resetCur%3Dtrue%26p_r_p_564233524_categoryId%3D28547786"</w:instrText>
            </w:r>
            <w:r>
              <w:fldChar w:fldCharType="separate"/>
            </w:r>
            <w:r w:rsidRPr="00504396">
              <w:rPr>
                <w:rStyle w:val="Hyperlinkki"/>
                <w:sz w:val="20"/>
                <w:szCs w:val="20"/>
                <w:lang w:val="en-US"/>
              </w:rPr>
              <w:t>valitus</w:t>
            </w:r>
            <w:proofErr w:type="spellEnd"/>
            <w:r w:rsidRPr="00504396">
              <w:rPr>
                <w:rStyle w:val="Hyperlinkki"/>
                <w:sz w:val="20"/>
                <w:szCs w:val="20"/>
                <w:lang w:val="en-US"/>
              </w:rPr>
              <w:t xml:space="preserve"> </w:t>
            </w:r>
            <w:proofErr w:type="spellStart"/>
            <w:r w:rsidRPr="00504396">
              <w:rPr>
                <w:rStyle w:val="Hyperlinkki"/>
                <w:sz w:val="20"/>
                <w:szCs w:val="20"/>
                <w:lang w:val="en-US"/>
              </w:rPr>
              <w:t>nro</w:t>
            </w:r>
            <w:proofErr w:type="spellEnd"/>
            <w:r w:rsidRPr="00504396">
              <w:rPr>
                <w:rStyle w:val="Hyperlinkki"/>
                <w:sz w:val="20"/>
                <w:szCs w:val="20"/>
                <w:lang w:val="en-US"/>
              </w:rPr>
              <w:t>. 71/2011</w:t>
            </w:r>
            <w:r>
              <w:fldChar w:fldCharType="end"/>
            </w:r>
            <w:r w:rsidRPr="00504396">
              <w:rPr>
                <w:sz w:val="20"/>
                <w:szCs w:val="20"/>
                <w:lang w:val="en-US"/>
              </w:rPr>
              <w:t xml:space="preserve">) </w:t>
            </w:r>
          </w:p>
          <w:p w14:paraId="17C8F2D1" w14:textId="6EE4703E" w:rsidR="00563194" w:rsidRPr="00504396" w:rsidRDefault="00563194" w:rsidP="0021612E">
            <w:pPr>
              <w:rPr>
                <w:sz w:val="20"/>
                <w:szCs w:val="20"/>
              </w:rPr>
            </w:pPr>
            <w:r w:rsidRPr="00504396">
              <w:rPr>
                <w:sz w:val="20"/>
                <w:szCs w:val="20"/>
              </w:rPr>
              <w:t xml:space="preserve">-sos. </w:t>
            </w:r>
            <w:hyperlink r:id="rId99" w:history="1">
              <w:r w:rsidRPr="00504396">
                <w:rPr>
                  <w:rStyle w:val="Hyperlinkki"/>
                  <w:sz w:val="20"/>
                  <w:szCs w:val="20"/>
                </w:rPr>
                <w:t>komitean 5. arviointi</w:t>
              </w:r>
            </w:hyperlink>
            <w:r w:rsidRPr="00504396">
              <w:rPr>
                <w:sz w:val="20"/>
                <w:szCs w:val="20"/>
              </w:rPr>
              <w:t xml:space="preserve"> edistyksestä </w:t>
            </w:r>
            <w:r w:rsidR="002D084A" w:rsidRPr="00504396">
              <w:rPr>
                <w:sz w:val="20"/>
                <w:szCs w:val="20"/>
              </w:rPr>
              <w:t>3/2024</w:t>
            </w:r>
          </w:p>
          <w:p w14:paraId="19DF48EF" w14:textId="0B321AF9" w:rsidR="00563194" w:rsidRPr="00504396" w:rsidRDefault="00563194" w:rsidP="0021612E">
            <w:pPr>
              <w:rPr>
                <w:sz w:val="20"/>
                <w:szCs w:val="20"/>
              </w:rPr>
            </w:pPr>
          </w:p>
        </w:tc>
        <w:tc>
          <w:tcPr>
            <w:tcW w:w="4054" w:type="dxa"/>
          </w:tcPr>
          <w:p w14:paraId="70ED445E" w14:textId="5FADED13" w:rsidR="00563194" w:rsidRPr="00504396" w:rsidRDefault="00563194" w:rsidP="0021612E">
            <w:pPr>
              <w:rPr>
                <w:sz w:val="20"/>
                <w:szCs w:val="20"/>
                <w:lang w:val="en-GB"/>
              </w:rPr>
            </w:pPr>
            <w:r w:rsidRPr="00504396">
              <w:rPr>
                <w:sz w:val="20"/>
                <w:szCs w:val="20"/>
                <w:lang w:val="en-GB"/>
              </w:rPr>
              <w:t>The Committee finds that the situation has not been brought into conformity with Article 23 of the Charter.</w:t>
            </w:r>
          </w:p>
        </w:tc>
      </w:tr>
      <w:tr w:rsidR="00563194" w:rsidRPr="00BC5247" w14:paraId="41B465FC" w14:textId="5964CD59" w:rsidTr="00DE0675">
        <w:trPr>
          <w:trHeight w:val="949"/>
        </w:trPr>
        <w:tc>
          <w:tcPr>
            <w:tcW w:w="5077" w:type="dxa"/>
          </w:tcPr>
          <w:p w14:paraId="0EC2436B" w14:textId="77777777" w:rsidR="00563194" w:rsidRPr="00504396" w:rsidRDefault="00563194" w:rsidP="0021612E">
            <w:pPr>
              <w:rPr>
                <w:sz w:val="20"/>
                <w:szCs w:val="20"/>
                <w:lang w:val="en-US"/>
              </w:rPr>
            </w:pPr>
            <w:r w:rsidRPr="00504396">
              <w:rPr>
                <w:b/>
                <w:bCs/>
                <w:sz w:val="20"/>
                <w:szCs w:val="20"/>
                <w:lang w:val="en-US"/>
              </w:rPr>
              <w:t>Finnish Society of Social Rights v. Finland</w:t>
            </w:r>
            <w:r w:rsidRPr="00504396">
              <w:rPr>
                <w:sz w:val="20"/>
                <w:szCs w:val="20"/>
                <w:lang w:val="en-US"/>
              </w:rPr>
              <w:t xml:space="preserve"> (</w:t>
            </w:r>
            <w:proofErr w:type="spellStart"/>
            <w:r>
              <w:fldChar w:fldCharType="begin"/>
            </w:r>
            <w:r w:rsidRPr="00581697">
              <w:rPr>
                <w:lang w:val="en-GB"/>
              </w:rPr>
              <w:instrText>HYPERLINK "https://www.coe.int/en/web/european-social-charter/processed-complaints/-/asset_publisher/5GEFkJmH2bYG/content/no-88-2012-finnish-society-of-social-rights-v-finland?inheritRedirect=false&amp;redirect=https%3A%2F%2Fwww.coe.int%2Fen%2Fweb%2Feuropean-social-charter%2Fprocessed-complaints%3Fp_p_id%3D101_INSTANCE_5GEFkJmH2bYG%26p_p_lifecycle%3D0%26p_p_state%3Dnormal%26p_p_mode%3Dview%26p_p_col_id%3Dcolumn-4%26p_p_col_count%3D1%26p_r_p_564233524_resetCur%3Dtrue%26p_r_p_564233524_categoryId%3D28547786"</w:instrText>
            </w:r>
            <w:r>
              <w:fldChar w:fldCharType="separate"/>
            </w:r>
            <w:r w:rsidRPr="00504396">
              <w:rPr>
                <w:rStyle w:val="Hyperlinkki"/>
                <w:sz w:val="20"/>
                <w:szCs w:val="20"/>
                <w:lang w:val="en-US"/>
              </w:rPr>
              <w:t>valitus</w:t>
            </w:r>
            <w:proofErr w:type="spellEnd"/>
            <w:r w:rsidRPr="00504396">
              <w:rPr>
                <w:rStyle w:val="Hyperlinkki"/>
                <w:sz w:val="20"/>
                <w:szCs w:val="20"/>
                <w:lang w:val="en-US"/>
              </w:rPr>
              <w:t xml:space="preserve"> </w:t>
            </w:r>
            <w:proofErr w:type="spellStart"/>
            <w:r w:rsidRPr="00504396">
              <w:rPr>
                <w:rStyle w:val="Hyperlinkki"/>
                <w:sz w:val="20"/>
                <w:szCs w:val="20"/>
                <w:lang w:val="en-US"/>
              </w:rPr>
              <w:t>nro</w:t>
            </w:r>
            <w:proofErr w:type="spellEnd"/>
            <w:r w:rsidRPr="00504396">
              <w:rPr>
                <w:rStyle w:val="Hyperlinkki"/>
                <w:sz w:val="20"/>
                <w:szCs w:val="20"/>
                <w:lang w:val="en-US"/>
              </w:rPr>
              <w:t>. 88/2012</w:t>
            </w:r>
            <w:r>
              <w:fldChar w:fldCharType="end"/>
            </w:r>
            <w:r w:rsidRPr="00504396">
              <w:rPr>
                <w:sz w:val="20"/>
                <w:szCs w:val="20"/>
                <w:lang w:val="en-US"/>
              </w:rPr>
              <w:t>)</w:t>
            </w:r>
          </w:p>
          <w:p w14:paraId="29B9D92C" w14:textId="111F4C96" w:rsidR="00563194" w:rsidRPr="00504396" w:rsidRDefault="00563194" w:rsidP="0021612E">
            <w:pPr>
              <w:rPr>
                <w:sz w:val="20"/>
                <w:szCs w:val="20"/>
              </w:rPr>
            </w:pPr>
            <w:r w:rsidRPr="00504396">
              <w:rPr>
                <w:sz w:val="20"/>
                <w:szCs w:val="20"/>
              </w:rPr>
              <w:t xml:space="preserve">-sos. </w:t>
            </w:r>
            <w:hyperlink r:id="rId100" w:history="1">
              <w:r w:rsidRPr="00504396">
                <w:rPr>
                  <w:rStyle w:val="Hyperlinkki"/>
                  <w:sz w:val="20"/>
                  <w:szCs w:val="20"/>
                </w:rPr>
                <w:t>komitean 4. arviointi</w:t>
              </w:r>
            </w:hyperlink>
            <w:r w:rsidRPr="00504396">
              <w:rPr>
                <w:sz w:val="20"/>
                <w:szCs w:val="20"/>
              </w:rPr>
              <w:t xml:space="preserve"> edistyksestä </w:t>
            </w:r>
            <w:r w:rsidR="002D084A" w:rsidRPr="00504396">
              <w:rPr>
                <w:sz w:val="20"/>
                <w:szCs w:val="20"/>
              </w:rPr>
              <w:t>3/2024</w:t>
            </w:r>
          </w:p>
          <w:p w14:paraId="36143EA7" w14:textId="326198FC" w:rsidR="00563194" w:rsidRPr="00504396" w:rsidRDefault="00563194" w:rsidP="0021612E">
            <w:pPr>
              <w:rPr>
                <w:sz w:val="20"/>
                <w:szCs w:val="20"/>
              </w:rPr>
            </w:pPr>
          </w:p>
        </w:tc>
        <w:tc>
          <w:tcPr>
            <w:tcW w:w="4054" w:type="dxa"/>
          </w:tcPr>
          <w:p w14:paraId="0B26AB46" w14:textId="33EB66FA" w:rsidR="00563194" w:rsidRPr="00504396" w:rsidRDefault="00563194" w:rsidP="0021612E">
            <w:pPr>
              <w:rPr>
                <w:sz w:val="20"/>
                <w:szCs w:val="20"/>
                <w:lang w:val="en-GB"/>
              </w:rPr>
            </w:pPr>
            <w:r w:rsidRPr="00504396">
              <w:rPr>
                <w:sz w:val="20"/>
                <w:szCs w:val="20"/>
                <w:lang w:val="en-GB"/>
              </w:rPr>
              <w:t>The Committee finds that the situation has not been brought into conformity with Articles 12§1 and 13§1 of the Charter.</w:t>
            </w:r>
          </w:p>
        </w:tc>
      </w:tr>
      <w:tr w:rsidR="00563194" w:rsidRPr="00BC5247" w14:paraId="6CB4693F" w14:textId="65854B08" w:rsidTr="00DE0675">
        <w:trPr>
          <w:trHeight w:val="949"/>
        </w:trPr>
        <w:tc>
          <w:tcPr>
            <w:tcW w:w="5077" w:type="dxa"/>
          </w:tcPr>
          <w:p w14:paraId="40B93BCE" w14:textId="77777777" w:rsidR="00563194" w:rsidRPr="00504396" w:rsidRDefault="00563194" w:rsidP="0021612E">
            <w:pPr>
              <w:rPr>
                <w:sz w:val="20"/>
                <w:szCs w:val="20"/>
                <w:lang w:val="en-US"/>
              </w:rPr>
            </w:pPr>
            <w:r w:rsidRPr="00504396">
              <w:rPr>
                <w:b/>
                <w:bCs/>
                <w:sz w:val="20"/>
                <w:szCs w:val="20"/>
                <w:lang w:val="en-US"/>
              </w:rPr>
              <w:t>Finnish Society of Social Rights v. Finland</w:t>
            </w:r>
            <w:r w:rsidRPr="00504396">
              <w:rPr>
                <w:sz w:val="20"/>
                <w:szCs w:val="20"/>
                <w:lang w:val="en-US"/>
              </w:rPr>
              <w:t xml:space="preserve"> (</w:t>
            </w:r>
            <w:proofErr w:type="spellStart"/>
            <w:r>
              <w:fldChar w:fldCharType="begin"/>
            </w:r>
            <w:r w:rsidRPr="00581697">
              <w:rPr>
                <w:lang w:val="en-GB"/>
              </w:rPr>
              <w:instrText>HYPERLINK "https://www.coe.int/en/web/european-social-charter/processed-complaints/-/asset_publisher/5GEFkJmH2bYG/content/no-106-2014-finnish-society-of-social-rights-v-finland?inheritRedirect=false&amp;redirect=https%3A%2F%2Fwww.coe.int%2Fen%2Fweb%2Feuropean-social-charter%2Fprocessed-complaints%3Fp_p_id%3D101_INSTANCE_5GEFkJmH2bYG%26p_p_lifecycle%3D0%26p_p_state%3Dnormal%26p_p_mode%3Dview%26p_p_col_id%3Dcolumn-4%26p_p_col_count%3D1%26p_r_p_564233524_resetCur%3Dtrue%26p_r_p_564233524_categoryId%3D28547786"</w:instrText>
            </w:r>
            <w:r>
              <w:fldChar w:fldCharType="separate"/>
            </w:r>
            <w:r w:rsidRPr="00504396">
              <w:rPr>
                <w:rStyle w:val="Hyperlinkki"/>
                <w:sz w:val="20"/>
                <w:szCs w:val="20"/>
                <w:lang w:val="en-US"/>
              </w:rPr>
              <w:t>valitus</w:t>
            </w:r>
            <w:proofErr w:type="spellEnd"/>
            <w:r w:rsidRPr="00504396">
              <w:rPr>
                <w:rStyle w:val="Hyperlinkki"/>
                <w:sz w:val="20"/>
                <w:szCs w:val="20"/>
                <w:lang w:val="en-US"/>
              </w:rPr>
              <w:t xml:space="preserve"> </w:t>
            </w:r>
            <w:proofErr w:type="spellStart"/>
            <w:r w:rsidRPr="00504396">
              <w:rPr>
                <w:rStyle w:val="Hyperlinkki"/>
                <w:sz w:val="20"/>
                <w:szCs w:val="20"/>
                <w:lang w:val="en-US"/>
              </w:rPr>
              <w:t>nro</w:t>
            </w:r>
            <w:proofErr w:type="spellEnd"/>
            <w:r w:rsidRPr="00504396">
              <w:rPr>
                <w:rStyle w:val="Hyperlinkki"/>
                <w:sz w:val="20"/>
                <w:szCs w:val="20"/>
                <w:lang w:val="en-US"/>
              </w:rPr>
              <w:t>. 106/2014</w:t>
            </w:r>
            <w:r>
              <w:fldChar w:fldCharType="end"/>
            </w:r>
            <w:r w:rsidRPr="00504396">
              <w:rPr>
                <w:sz w:val="20"/>
                <w:szCs w:val="20"/>
                <w:lang w:val="en-US"/>
              </w:rPr>
              <w:t>)</w:t>
            </w:r>
          </w:p>
          <w:p w14:paraId="6F429E77" w14:textId="0D57079C" w:rsidR="00563194" w:rsidRPr="00504396" w:rsidRDefault="00563194" w:rsidP="0021612E">
            <w:pPr>
              <w:rPr>
                <w:sz w:val="20"/>
                <w:szCs w:val="20"/>
              </w:rPr>
            </w:pPr>
            <w:r w:rsidRPr="00504396">
              <w:rPr>
                <w:sz w:val="20"/>
                <w:szCs w:val="20"/>
              </w:rPr>
              <w:t xml:space="preserve">-sos. </w:t>
            </w:r>
            <w:hyperlink r:id="rId101" w:history="1">
              <w:r w:rsidRPr="00504396">
                <w:rPr>
                  <w:rStyle w:val="Hyperlinkki"/>
                  <w:sz w:val="20"/>
                  <w:szCs w:val="20"/>
                </w:rPr>
                <w:t>komitean 4. arviointi</w:t>
              </w:r>
            </w:hyperlink>
            <w:r w:rsidRPr="00504396">
              <w:rPr>
                <w:sz w:val="20"/>
                <w:szCs w:val="20"/>
              </w:rPr>
              <w:t xml:space="preserve"> edistyksestä </w:t>
            </w:r>
            <w:r w:rsidR="002D084A" w:rsidRPr="00504396">
              <w:rPr>
                <w:sz w:val="20"/>
                <w:szCs w:val="20"/>
              </w:rPr>
              <w:t>3/2024</w:t>
            </w:r>
          </w:p>
          <w:p w14:paraId="0CD89AB9" w14:textId="77777777" w:rsidR="00563194" w:rsidRPr="00504396" w:rsidRDefault="00563194" w:rsidP="0021612E">
            <w:pPr>
              <w:rPr>
                <w:sz w:val="20"/>
                <w:szCs w:val="20"/>
              </w:rPr>
            </w:pPr>
          </w:p>
        </w:tc>
        <w:tc>
          <w:tcPr>
            <w:tcW w:w="4054" w:type="dxa"/>
          </w:tcPr>
          <w:p w14:paraId="459C715C" w14:textId="5322FCEB" w:rsidR="00563194" w:rsidRPr="00504396" w:rsidRDefault="00563194" w:rsidP="0021612E">
            <w:pPr>
              <w:rPr>
                <w:sz w:val="20"/>
                <w:szCs w:val="20"/>
                <w:lang w:val="en-GB"/>
              </w:rPr>
            </w:pPr>
            <w:r w:rsidRPr="00504396">
              <w:rPr>
                <w:sz w:val="20"/>
                <w:szCs w:val="20"/>
                <w:lang w:val="en-GB"/>
              </w:rPr>
              <w:t>The Committee finds that the situation has not been brought into conformity with Article 24 of the Charter.</w:t>
            </w:r>
          </w:p>
        </w:tc>
      </w:tr>
      <w:tr w:rsidR="00563194" w:rsidRPr="00BC5247" w14:paraId="1BEB0D7E" w14:textId="1DB5AF24" w:rsidTr="00DE0675">
        <w:trPr>
          <w:trHeight w:val="949"/>
        </w:trPr>
        <w:tc>
          <w:tcPr>
            <w:tcW w:w="5077" w:type="dxa"/>
          </w:tcPr>
          <w:p w14:paraId="60367F02" w14:textId="77777777" w:rsidR="00563194" w:rsidRPr="00504396" w:rsidRDefault="00563194" w:rsidP="0021612E">
            <w:pPr>
              <w:rPr>
                <w:sz w:val="20"/>
                <w:szCs w:val="20"/>
                <w:lang w:val="en-US"/>
              </w:rPr>
            </w:pPr>
            <w:r w:rsidRPr="00504396">
              <w:rPr>
                <w:b/>
                <w:bCs/>
                <w:sz w:val="20"/>
                <w:szCs w:val="20"/>
                <w:lang w:val="en-US"/>
              </w:rPr>
              <w:lastRenderedPageBreak/>
              <w:t>Finnish Society of Social Rights v. Finland</w:t>
            </w:r>
            <w:r w:rsidRPr="00504396">
              <w:rPr>
                <w:sz w:val="20"/>
                <w:szCs w:val="20"/>
                <w:lang w:val="en-US"/>
              </w:rPr>
              <w:t xml:space="preserve"> (</w:t>
            </w:r>
            <w:proofErr w:type="spellStart"/>
            <w:r>
              <w:fldChar w:fldCharType="begin"/>
            </w:r>
            <w:r w:rsidRPr="00581697">
              <w:rPr>
                <w:lang w:val="en-GB"/>
              </w:rPr>
              <w:instrText>HYPERLINK "https://www.coe.int/en/web/european-social-charter/processed-complaints/-/asset_publisher/5GEFkJmH2bYG/content/no-108-2014-finnish-society-of-social-rights-v-finland?inheritRedirect=false&amp;redirect=https%3A%2F%2Fwww.coe.int%2Fen%2Fweb%2Feuropean-social-charter%2Fprocessed-complaints%3Fp_p_id%3D101_INSTANCE_5GEFkJmH2bYG%26p_p_lifecycle%3D0%26p_p_state%3Dnormal%26p_p_mode%3Dview%26p_p_col_id%3Dcolumn-4%26p_p_col_count%3D1%26p_r_p_564233524_resetCur%3Dtrue%26p_r_p_564233524_categoryId%3D28547786"</w:instrText>
            </w:r>
            <w:r>
              <w:fldChar w:fldCharType="separate"/>
            </w:r>
            <w:r w:rsidRPr="00504396">
              <w:rPr>
                <w:rStyle w:val="Hyperlinkki"/>
                <w:sz w:val="20"/>
                <w:szCs w:val="20"/>
                <w:lang w:val="en-US"/>
              </w:rPr>
              <w:t>valitus</w:t>
            </w:r>
            <w:proofErr w:type="spellEnd"/>
            <w:r w:rsidRPr="00504396">
              <w:rPr>
                <w:rStyle w:val="Hyperlinkki"/>
                <w:sz w:val="20"/>
                <w:szCs w:val="20"/>
                <w:lang w:val="en-US"/>
              </w:rPr>
              <w:t xml:space="preserve"> </w:t>
            </w:r>
            <w:proofErr w:type="spellStart"/>
            <w:r w:rsidRPr="00504396">
              <w:rPr>
                <w:rStyle w:val="Hyperlinkki"/>
                <w:sz w:val="20"/>
                <w:szCs w:val="20"/>
                <w:lang w:val="en-US"/>
              </w:rPr>
              <w:t>nro</w:t>
            </w:r>
            <w:proofErr w:type="spellEnd"/>
            <w:r w:rsidRPr="00504396">
              <w:rPr>
                <w:rStyle w:val="Hyperlinkki"/>
                <w:sz w:val="20"/>
                <w:szCs w:val="20"/>
                <w:lang w:val="en-US"/>
              </w:rPr>
              <w:t>. 108/2014</w:t>
            </w:r>
            <w:r>
              <w:fldChar w:fldCharType="end"/>
            </w:r>
            <w:r w:rsidRPr="00504396">
              <w:rPr>
                <w:sz w:val="20"/>
                <w:szCs w:val="20"/>
                <w:lang w:val="en-US"/>
              </w:rPr>
              <w:t>)</w:t>
            </w:r>
          </w:p>
          <w:p w14:paraId="21058E41" w14:textId="418FB643" w:rsidR="00563194" w:rsidRPr="00504396" w:rsidRDefault="00563194" w:rsidP="0021612E">
            <w:pPr>
              <w:rPr>
                <w:sz w:val="20"/>
                <w:szCs w:val="20"/>
              </w:rPr>
            </w:pPr>
            <w:r w:rsidRPr="00504396">
              <w:rPr>
                <w:sz w:val="20"/>
                <w:szCs w:val="20"/>
              </w:rPr>
              <w:t>-</w:t>
            </w:r>
            <w:hyperlink r:id="rId102" w:history="1">
              <w:r w:rsidRPr="00504396">
                <w:rPr>
                  <w:rStyle w:val="Hyperlinkki"/>
                  <w:sz w:val="20"/>
                  <w:szCs w:val="20"/>
                </w:rPr>
                <w:t>sos. komitean 4. arviointi</w:t>
              </w:r>
            </w:hyperlink>
            <w:r w:rsidRPr="00504396">
              <w:rPr>
                <w:sz w:val="20"/>
                <w:szCs w:val="20"/>
              </w:rPr>
              <w:t xml:space="preserve"> edistyksestä </w:t>
            </w:r>
            <w:r w:rsidR="002D084A" w:rsidRPr="00504396">
              <w:rPr>
                <w:sz w:val="20"/>
                <w:szCs w:val="20"/>
              </w:rPr>
              <w:t>3/2024</w:t>
            </w:r>
          </w:p>
          <w:p w14:paraId="6EF3D97A" w14:textId="77777777" w:rsidR="00563194" w:rsidRPr="00504396" w:rsidRDefault="00563194" w:rsidP="0021612E">
            <w:pPr>
              <w:rPr>
                <w:sz w:val="20"/>
                <w:szCs w:val="20"/>
              </w:rPr>
            </w:pPr>
          </w:p>
        </w:tc>
        <w:tc>
          <w:tcPr>
            <w:tcW w:w="4054" w:type="dxa"/>
          </w:tcPr>
          <w:p w14:paraId="5E0CADF3" w14:textId="702E42BD" w:rsidR="00563194" w:rsidRPr="00504396" w:rsidRDefault="00563194" w:rsidP="0021612E">
            <w:pPr>
              <w:rPr>
                <w:sz w:val="20"/>
                <w:szCs w:val="20"/>
                <w:lang w:val="en-GB"/>
              </w:rPr>
            </w:pPr>
            <w:r w:rsidRPr="00504396">
              <w:rPr>
                <w:sz w:val="20"/>
                <w:szCs w:val="20"/>
                <w:lang w:val="en-GB"/>
              </w:rPr>
              <w:t>The Committee finds that the situation has not been brought into conformity with Article 13§1 of Charter.</w:t>
            </w:r>
          </w:p>
        </w:tc>
      </w:tr>
      <w:tr w:rsidR="00563194" w:rsidRPr="00BC5247" w14:paraId="00C09A57" w14:textId="277A341F" w:rsidTr="00075846">
        <w:trPr>
          <w:trHeight w:val="1272"/>
        </w:trPr>
        <w:tc>
          <w:tcPr>
            <w:tcW w:w="5077" w:type="dxa"/>
          </w:tcPr>
          <w:p w14:paraId="23714B1B" w14:textId="02B40463" w:rsidR="00563194" w:rsidRPr="00504396" w:rsidRDefault="00563194" w:rsidP="0021612E">
            <w:pPr>
              <w:rPr>
                <w:sz w:val="20"/>
                <w:szCs w:val="20"/>
                <w:lang w:val="en-US"/>
              </w:rPr>
            </w:pPr>
            <w:r w:rsidRPr="00504396">
              <w:rPr>
                <w:b/>
                <w:bCs/>
                <w:sz w:val="20"/>
                <w:szCs w:val="20"/>
                <w:lang w:val="en-US"/>
              </w:rPr>
              <w:t>University Women of Europe (UWE) v. Finland</w:t>
            </w:r>
            <w:r w:rsidR="002D084A" w:rsidRPr="00504396">
              <w:rPr>
                <w:sz w:val="20"/>
                <w:szCs w:val="20"/>
                <w:lang w:val="en-US"/>
              </w:rPr>
              <w:t xml:space="preserve"> </w:t>
            </w:r>
            <w:r w:rsidRPr="00504396">
              <w:rPr>
                <w:sz w:val="20"/>
                <w:szCs w:val="20"/>
                <w:lang w:val="en-US"/>
              </w:rPr>
              <w:t>(</w:t>
            </w:r>
            <w:proofErr w:type="spellStart"/>
            <w:r>
              <w:fldChar w:fldCharType="begin"/>
            </w:r>
            <w:r w:rsidRPr="00581697">
              <w:rPr>
                <w:lang w:val="en-GB"/>
              </w:rPr>
              <w:instrText>HYPERLINK "https://www.coe.int/en/web/european-social-charter/processed-complaints/-/asset_publisher/5GEFkJmH2bYG/content/no-129-2016-university-women-of-europe-uwe-v-finland?inheritRedirect=false&amp;redirect=https%3A%2F%2Fwww.coe.int%2Fen%2Fweb%2Feuropean-social-charter%2Fprocessed-complaints%3Fp_p_id%3D101_INSTANCE_5GEFkJmH2bYG%26p_p_lifecycle%3D0%26p_p_state%3Dnormal%26p_p_mode%3Dview%26p_p_col_id%3Dcolumn-4%26p_p_col_count%3D1%26_101_INSTANCE_5GEFkJmH2bYG_currentURL%3D%252Fen%252Fweb%252Feuropean-social-charter%252Fprocessed-complaints%26p_r_p_564233524_resetCur%3Dtrue%26p_r_p_564233524_categoryId%3D28547786"</w:instrText>
            </w:r>
            <w:r>
              <w:fldChar w:fldCharType="separate"/>
            </w:r>
            <w:r w:rsidRPr="00504396">
              <w:rPr>
                <w:rStyle w:val="Hyperlinkki"/>
                <w:sz w:val="20"/>
                <w:szCs w:val="20"/>
                <w:lang w:val="en-US"/>
              </w:rPr>
              <w:t>valitus</w:t>
            </w:r>
            <w:proofErr w:type="spellEnd"/>
            <w:r w:rsidRPr="00504396">
              <w:rPr>
                <w:rStyle w:val="Hyperlinkki"/>
                <w:sz w:val="20"/>
                <w:szCs w:val="20"/>
                <w:lang w:val="en-US"/>
              </w:rPr>
              <w:t xml:space="preserve"> </w:t>
            </w:r>
            <w:proofErr w:type="spellStart"/>
            <w:r w:rsidRPr="00504396">
              <w:rPr>
                <w:rStyle w:val="Hyperlinkki"/>
                <w:sz w:val="20"/>
                <w:szCs w:val="20"/>
                <w:lang w:val="en-US"/>
              </w:rPr>
              <w:t>nro</w:t>
            </w:r>
            <w:proofErr w:type="spellEnd"/>
            <w:r w:rsidRPr="00504396">
              <w:rPr>
                <w:rStyle w:val="Hyperlinkki"/>
                <w:sz w:val="20"/>
                <w:szCs w:val="20"/>
                <w:lang w:val="en-US"/>
              </w:rPr>
              <w:t>. 129/2016</w:t>
            </w:r>
            <w:r>
              <w:fldChar w:fldCharType="end"/>
            </w:r>
            <w:r w:rsidRPr="00504396">
              <w:rPr>
                <w:sz w:val="20"/>
                <w:szCs w:val="20"/>
                <w:lang w:val="en-US"/>
              </w:rPr>
              <w:t>)</w:t>
            </w:r>
          </w:p>
          <w:p w14:paraId="71A30C89" w14:textId="77777777" w:rsidR="00563194" w:rsidRPr="00504396" w:rsidRDefault="00563194" w:rsidP="0021612E">
            <w:pPr>
              <w:rPr>
                <w:sz w:val="20"/>
                <w:szCs w:val="20"/>
              </w:rPr>
            </w:pPr>
            <w:r w:rsidRPr="00504396">
              <w:rPr>
                <w:sz w:val="20"/>
                <w:szCs w:val="20"/>
              </w:rPr>
              <w:t xml:space="preserve">-ministerikomitean suositus </w:t>
            </w:r>
            <w:hyperlink r:id="rId103" w:history="1">
              <w:r w:rsidRPr="00504396">
                <w:rPr>
                  <w:rStyle w:val="Hyperlinkki"/>
                  <w:sz w:val="20"/>
                  <w:szCs w:val="20"/>
                </w:rPr>
                <w:t>CM/RecChS(2021)6</w:t>
              </w:r>
            </w:hyperlink>
            <w:r w:rsidRPr="00504396">
              <w:rPr>
                <w:sz w:val="20"/>
                <w:szCs w:val="20"/>
              </w:rPr>
              <w:t xml:space="preserve">, 17.3.2021 </w:t>
            </w:r>
          </w:p>
          <w:p w14:paraId="44139114" w14:textId="6511DEA8" w:rsidR="00563194" w:rsidRPr="00504396" w:rsidRDefault="00563194" w:rsidP="0021612E">
            <w:pPr>
              <w:rPr>
                <w:sz w:val="20"/>
                <w:szCs w:val="20"/>
              </w:rPr>
            </w:pPr>
            <w:r w:rsidRPr="00504396">
              <w:rPr>
                <w:sz w:val="20"/>
                <w:szCs w:val="20"/>
              </w:rPr>
              <w:t>-</w:t>
            </w:r>
            <w:hyperlink r:id="rId104" w:history="1">
              <w:r w:rsidRPr="00504396">
                <w:rPr>
                  <w:rStyle w:val="Hyperlinkki"/>
                  <w:sz w:val="20"/>
                  <w:szCs w:val="20"/>
                </w:rPr>
                <w:t>sos.komitean 1. arviointi</w:t>
              </w:r>
            </w:hyperlink>
            <w:r w:rsidRPr="00504396">
              <w:rPr>
                <w:sz w:val="20"/>
                <w:szCs w:val="20"/>
              </w:rPr>
              <w:t xml:space="preserve"> edistyksestä </w:t>
            </w:r>
            <w:r w:rsidR="0097016D" w:rsidRPr="00504396">
              <w:rPr>
                <w:sz w:val="20"/>
                <w:szCs w:val="20"/>
              </w:rPr>
              <w:t>3/2024</w:t>
            </w:r>
          </w:p>
          <w:p w14:paraId="5AC2DDB7" w14:textId="77777777" w:rsidR="00563194" w:rsidRPr="00504396" w:rsidRDefault="00563194" w:rsidP="0021612E">
            <w:pPr>
              <w:rPr>
                <w:sz w:val="20"/>
                <w:szCs w:val="20"/>
              </w:rPr>
            </w:pPr>
          </w:p>
        </w:tc>
        <w:tc>
          <w:tcPr>
            <w:tcW w:w="4054" w:type="dxa"/>
          </w:tcPr>
          <w:p w14:paraId="162E51DF" w14:textId="2F0D5343" w:rsidR="00563194" w:rsidRPr="00504396" w:rsidRDefault="00563194" w:rsidP="0021612E">
            <w:pPr>
              <w:rPr>
                <w:sz w:val="20"/>
                <w:szCs w:val="20"/>
                <w:lang w:val="en-GB"/>
              </w:rPr>
            </w:pPr>
            <w:r w:rsidRPr="00504396">
              <w:rPr>
                <w:sz w:val="20"/>
                <w:szCs w:val="20"/>
                <w:lang w:val="en-GB"/>
              </w:rPr>
              <w:t>The Committee finds that the situation has not been brought into conformity with Articles 4§3 and 20.c of the Charter.</w:t>
            </w:r>
          </w:p>
        </w:tc>
      </w:tr>
      <w:tr w:rsidR="00075846" w:rsidRPr="00BC5247" w14:paraId="3B0467DB" w14:textId="725F6C78" w:rsidTr="00075846">
        <w:trPr>
          <w:trHeight w:val="519"/>
        </w:trPr>
        <w:tc>
          <w:tcPr>
            <w:tcW w:w="5077" w:type="dxa"/>
          </w:tcPr>
          <w:p w14:paraId="483F4AB7" w14:textId="77777777" w:rsidR="00075846" w:rsidRPr="00E207E4" w:rsidRDefault="00075846" w:rsidP="00075846">
            <w:pPr>
              <w:rPr>
                <w:sz w:val="20"/>
                <w:szCs w:val="20"/>
                <w:lang w:val="en-US"/>
              </w:rPr>
            </w:pPr>
            <w:r w:rsidRPr="00504396">
              <w:rPr>
                <w:b/>
                <w:bCs/>
                <w:sz w:val="20"/>
                <w:szCs w:val="20"/>
                <w:lang w:val="en-US"/>
              </w:rPr>
              <w:t>Finnish Society of Social Rights v. Finland</w:t>
            </w:r>
            <w:r w:rsidRPr="00504396">
              <w:rPr>
                <w:sz w:val="20"/>
                <w:szCs w:val="20"/>
                <w:lang w:val="en-US"/>
              </w:rPr>
              <w:t xml:space="preserve"> (</w:t>
            </w:r>
            <w:proofErr w:type="spellStart"/>
            <w:r>
              <w:fldChar w:fldCharType="begin"/>
            </w:r>
            <w:r w:rsidRPr="00581697">
              <w:rPr>
                <w:lang w:val="en-GB"/>
              </w:rPr>
              <w:instrText>HYPERLINK "https://www.coe.int/en/web/european-social-charter/processed-complaints/-/asset_publisher/5GEFkJmH2bYG/content/no-108-2014-finnish-society-of-social-rights-v-finland?inheritRedirect=false&amp;redirect=https%3A%2F%2Fwww.coe.int%2Fen%2Fweb%2Feuropean-social-charter%2Fprocessed-complaints%3Fp_p_id%3D101_INSTANCE_5GEFkJmH2bYG%26p_p_lifecycle%3D0%26p_p_state%3Dnormal%26p_p_mode%3Dview%26p_p_col_id%3Dcolumn-4%26p_p_col_count%3D1%26p_r_p_564233524_resetCur%3Dtrue%26p_r_p_564233524_categoryId%3D28547786"</w:instrText>
            </w:r>
            <w:r>
              <w:fldChar w:fldCharType="separate"/>
            </w:r>
            <w:r w:rsidRPr="00504396">
              <w:rPr>
                <w:rStyle w:val="Hyperlinkki"/>
                <w:sz w:val="20"/>
                <w:szCs w:val="20"/>
                <w:lang w:val="en-US"/>
              </w:rPr>
              <w:t>valitus</w:t>
            </w:r>
            <w:proofErr w:type="spellEnd"/>
            <w:r w:rsidRPr="00504396">
              <w:rPr>
                <w:rStyle w:val="Hyperlinkki"/>
                <w:sz w:val="20"/>
                <w:szCs w:val="20"/>
                <w:lang w:val="en-US"/>
              </w:rPr>
              <w:t xml:space="preserve"> </w:t>
            </w:r>
            <w:proofErr w:type="spellStart"/>
            <w:r w:rsidRPr="00504396">
              <w:rPr>
                <w:rStyle w:val="Hyperlinkki"/>
                <w:sz w:val="20"/>
                <w:szCs w:val="20"/>
                <w:lang w:val="en-US"/>
              </w:rPr>
              <w:t>nro</w:t>
            </w:r>
            <w:proofErr w:type="spellEnd"/>
            <w:r w:rsidRPr="00504396">
              <w:rPr>
                <w:rStyle w:val="Hyperlinkki"/>
                <w:sz w:val="20"/>
                <w:szCs w:val="20"/>
                <w:lang w:val="en-US"/>
              </w:rPr>
              <w:t>. 172/2018</w:t>
            </w:r>
            <w:r>
              <w:fldChar w:fldCharType="end"/>
            </w:r>
            <w:r w:rsidRPr="00504396">
              <w:rPr>
                <w:sz w:val="20"/>
                <w:szCs w:val="20"/>
                <w:lang w:val="en-US"/>
              </w:rPr>
              <w:t>)</w:t>
            </w:r>
          </w:p>
          <w:p w14:paraId="17C6A714" w14:textId="77777777" w:rsidR="00075846" w:rsidRPr="00E207E4" w:rsidRDefault="00075846" w:rsidP="00075846">
            <w:pPr>
              <w:rPr>
                <w:b/>
                <w:bCs/>
                <w:sz w:val="20"/>
                <w:szCs w:val="20"/>
                <w:lang w:val="en-US"/>
              </w:rPr>
            </w:pPr>
          </w:p>
        </w:tc>
        <w:tc>
          <w:tcPr>
            <w:tcW w:w="4054" w:type="dxa"/>
          </w:tcPr>
          <w:p w14:paraId="51D12E0E" w14:textId="77777777" w:rsidR="00075846" w:rsidRPr="00E207E4" w:rsidRDefault="00075846" w:rsidP="00075846">
            <w:pPr>
              <w:rPr>
                <w:b/>
                <w:bCs/>
                <w:sz w:val="20"/>
                <w:szCs w:val="20"/>
                <w:lang w:val="en-US"/>
              </w:rPr>
            </w:pPr>
          </w:p>
        </w:tc>
      </w:tr>
    </w:tbl>
    <w:p w14:paraId="1910DC45" w14:textId="77777777" w:rsidR="0021612E" w:rsidRDefault="0021612E" w:rsidP="00075846">
      <w:pPr>
        <w:rPr>
          <w:lang w:val="en-US"/>
        </w:rPr>
      </w:pPr>
    </w:p>
    <w:p w14:paraId="53460633" w14:textId="6C1BB36C" w:rsidR="00581697" w:rsidRPr="00AF3084" w:rsidRDefault="004E759F" w:rsidP="00AF3084">
      <w:pPr>
        <w:rPr>
          <w:b/>
          <w:bCs/>
        </w:rPr>
      </w:pPr>
      <w:r w:rsidRPr="00AF3084">
        <w:rPr>
          <w:b/>
          <w:bCs/>
        </w:rPr>
        <w:t>T</w:t>
      </w:r>
      <w:r w:rsidR="00581697" w:rsidRPr="00AF3084">
        <w:rPr>
          <w:b/>
          <w:bCs/>
        </w:rPr>
        <w:t>äytäntöönpanoa odottavat YK:n komiteoiden ratkaisut</w:t>
      </w:r>
    </w:p>
    <w:p w14:paraId="55FA7EED" w14:textId="3D65B15B" w:rsidR="00581697" w:rsidRDefault="00581697" w:rsidP="00581697">
      <w:pPr>
        <w:pStyle w:val="Luettelokappale"/>
        <w:numPr>
          <w:ilvl w:val="0"/>
          <w:numId w:val="10"/>
        </w:numPr>
        <w:ind w:left="426" w:hanging="426"/>
      </w:pPr>
      <w:r w:rsidRPr="00581697">
        <w:t>YK ihmisoikeuskomitea – 2 kpl</w:t>
      </w:r>
    </w:p>
    <w:p w14:paraId="37798839" w14:textId="1CD22C3C" w:rsidR="00581697" w:rsidRPr="00581697" w:rsidRDefault="00581697" w:rsidP="00581697">
      <w:pPr>
        <w:pStyle w:val="Luettelokappale"/>
        <w:numPr>
          <w:ilvl w:val="0"/>
          <w:numId w:val="10"/>
        </w:numPr>
        <w:ind w:left="426" w:hanging="426"/>
      </w:pPr>
      <w:r>
        <w:t>YK:n TSS-komitea – 2 kpl</w:t>
      </w:r>
    </w:p>
    <w:p w14:paraId="05E433FA" w14:textId="6DAC9DB8" w:rsidR="00581697" w:rsidRPr="00581697" w:rsidRDefault="00581697" w:rsidP="00581697">
      <w:pPr>
        <w:pStyle w:val="Luettelokappale"/>
        <w:numPr>
          <w:ilvl w:val="0"/>
          <w:numId w:val="10"/>
        </w:numPr>
        <w:ind w:left="426" w:hanging="426"/>
      </w:pPr>
      <w:r w:rsidRPr="00581697">
        <w:t xml:space="preserve">YK kidutuksen vastainen komitea – </w:t>
      </w:r>
      <w:r>
        <w:t>1</w:t>
      </w:r>
      <w:r w:rsidRPr="00581697">
        <w:t xml:space="preserve"> kpl</w:t>
      </w:r>
    </w:p>
    <w:p w14:paraId="1EAAA430" w14:textId="0AE44984" w:rsidR="00581697" w:rsidRPr="00581697" w:rsidRDefault="00581697" w:rsidP="00581697">
      <w:pPr>
        <w:pStyle w:val="Luettelokappale"/>
        <w:numPr>
          <w:ilvl w:val="0"/>
          <w:numId w:val="10"/>
        </w:numPr>
        <w:ind w:left="426" w:hanging="426"/>
      </w:pPr>
      <w:r w:rsidRPr="00581697">
        <w:t xml:space="preserve">YK lapsen oikeuksien komitea – </w:t>
      </w:r>
      <w:r>
        <w:t>2</w:t>
      </w:r>
      <w:r w:rsidRPr="00581697">
        <w:t xml:space="preserve"> kpl</w:t>
      </w:r>
    </w:p>
    <w:p w14:paraId="136978EB" w14:textId="77777777" w:rsidR="00581697" w:rsidRDefault="00581697" w:rsidP="00581697">
      <w:pPr>
        <w:pStyle w:val="Luettelokappale"/>
        <w:numPr>
          <w:ilvl w:val="0"/>
          <w:numId w:val="10"/>
        </w:numPr>
        <w:ind w:left="426" w:hanging="426"/>
      </w:pPr>
      <w:r w:rsidRPr="00581697">
        <w:t>YK:n vammaisten oikeuksien komitea – 1 kpl</w:t>
      </w:r>
    </w:p>
    <w:p w14:paraId="2E0388FE" w14:textId="10A0F296" w:rsidR="00581697" w:rsidRDefault="00581697" w:rsidP="00581697">
      <w:pPr>
        <w:pStyle w:val="Luettelokappale"/>
        <w:numPr>
          <w:ilvl w:val="0"/>
          <w:numId w:val="10"/>
        </w:numPr>
        <w:ind w:left="426" w:hanging="426"/>
      </w:pPr>
      <w:r>
        <w:t>YK:n naisten syrjinnän vastainen komitea – 1 kpl</w:t>
      </w:r>
    </w:p>
    <w:p w14:paraId="2BB6203B" w14:textId="7F442D11" w:rsidR="00581697" w:rsidRPr="00581697" w:rsidRDefault="00581697" w:rsidP="00581697">
      <w:pPr>
        <w:pStyle w:val="Luettelokappale"/>
        <w:numPr>
          <w:ilvl w:val="0"/>
          <w:numId w:val="10"/>
        </w:numPr>
        <w:ind w:left="426" w:hanging="426"/>
      </w:pPr>
      <w:r>
        <w:t>YK:n rotusyrjinnän vastainen komitea – 1 kpl</w:t>
      </w:r>
    </w:p>
    <w:p w14:paraId="64E44B92" w14:textId="77777777" w:rsidR="00581697" w:rsidRPr="00581697" w:rsidRDefault="00581697" w:rsidP="00075846"/>
    <w:p w14:paraId="1318FC61" w14:textId="2AEC65BE" w:rsidR="00224320" w:rsidRPr="00581697" w:rsidRDefault="00224320" w:rsidP="00224320">
      <w:pPr>
        <w:jc w:val="center"/>
      </w:pPr>
      <w:r w:rsidRPr="00581697">
        <w:t>***</w:t>
      </w:r>
    </w:p>
    <w:sectPr w:rsidR="00224320" w:rsidRPr="00581697" w:rsidSect="00D0493C">
      <w:headerReference w:type="even" r:id="rId105"/>
      <w:headerReference w:type="default" r:id="rId106"/>
      <w:footerReference w:type="even" r:id="rId107"/>
      <w:footerReference w:type="default" r:id="rId108"/>
      <w:headerReference w:type="first" r:id="rId109"/>
      <w:footerReference w:type="first" r:id="rId110"/>
      <w:type w:val="continuous"/>
      <w:pgSz w:w="11906" w:h="16840"/>
      <w:pgMar w:top="578" w:right="1134" w:bottom="1701" w:left="1560" w:header="851"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6512F" w14:textId="77777777" w:rsidR="008D0219" w:rsidRDefault="008D0219" w:rsidP="0063085E">
      <w:pPr>
        <w:spacing w:line="240" w:lineRule="auto"/>
      </w:pPr>
      <w:r>
        <w:separator/>
      </w:r>
    </w:p>
  </w:endnote>
  <w:endnote w:type="continuationSeparator" w:id="0">
    <w:p w14:paraId="31C42892" w14:textId="77777777" w:rsidR="008D0219" w:rsidRDefault="008D0219" w:rsidP="006308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48E9" w14:textId="77777777" w:rsidR="00E25552" w:rsidRDefault="00E25552" w:rsidP="0025096A">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13318B">
      <w:rPr>
        <w:rStyle w:val="Sivunumero"/>
        <w:noProof/>
      </w:rPr>
      <w:t>1</w:t>
    </w:r>
    <w:r>
      <w:rPr>
        <w:rStyle w:val="Sivunumero"/>
      </w:rPr>
      <w:fldChar w:fldCharType="end"/>
    </w:r>
  </w:p>
  <w:p w14:paraId="38D6F879" w14:textId="77777777" w:rsidR="00E25552" w:rsidRDefault="00E25552" w:rsidP="0063085E">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192608"/>
      <w:docPartObj>
        <w:docPartGallery w:val="Page Numbers (Bottom of Page)"/>
        <w:docPartUnique/>
      </w:docPartObj>
    </w:sdtPr>
    <w:sdtEndPr/>
    <w:sdtContent>
      <w:p w14:paraId="6BB1F4BD" w14:textId="77777777" w:rsidR="00E25552" w:rsidRDefault="00E25552">
        <w:pPr>
          <w:pStyle w:val="Alatunniste"/>
          <w:jc w:val="right"/>
        </w:pPr>
        <w:r>
          <w:fldChar w:fldCharType="begin"/>
        </w:r>
        <w:r>
          <w:instrText>PAGE   \* MERGEFORMAT</w:instrText>
        </w:r>
        <w:r>
          <w:fldChar w:fldCharType="separate"/>
        </w:r>
        <w:r>
          <w:rPr>
            <w:noProof/>
          </w:rPr>
          <w:t>2</w:t>
        </w:r>
        <w:r>
          <w:fldChar w:fldCharType="end"/>
        </w:r>
      </w:p>
    </w:sdtContent>
  </w:sdt>
  <w:p w14:paraId="2506DA77" w14:textId="77777777" w:rsidR="00E25552" w:rsidRDefault="00E25552" w:rsidP="00910316">
    <w:pPr>
      <w:pStyle w:val="Alatunnist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EB46" w14:textId="77777777" w:rsidR="00E25552" w:rsidRDefault="005527B2">
    <w:pPr>
      <w:pStyle w:val="Alatunniste"/>
    </w:pPr>
    <w:r>
      <w:rPr>
        <w:noProof/>
        <w:lang w:eastAsia="fi-FI"/>
      </w:rPr>
      <w:drawing>
        <wp:anchor distT="0" distB="0" distL="114300" distR="114300" simplePos="0" relativeHeight="251658240" behindDoc="1" locked="0" layoutInCell="1" allowOverlap="1" wp14:anchorId="41D279A5" wp14:editId="42918D34">
          <wp:simplePos x="0" y="0"/>
          <wp:positionH relativeFrom="page">
            <wp:align>center</wp:align>
          </wp:positionH>
          <wp:positionV relativeFrom="paragraph">
            <wp:posOffset>-313211</wp:posOffset>
          </wp:positionV>
          <wp:extent cx="5105400" cy="790575"/>
          <wp:effectExtent l="0" t="0" r="0" b="0"/>
          <wp:wrapNone/>
          <wp:docPr id="1822546957" name="Kuva 1822546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0" cy="7905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2D8F" w14:textId="77777777" w:rsidR="00EE2440" w:rsidRDefault="00EE2440">
    <w:pPr>
      <w:pStyle w:val="Alatunnist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631E2" w14:textId="48C5CA56" w:rsidR="00545B33" w:rsidRPr="0063085E" w:rsidRDefault="00545B33" w:rsidP="0063085E">
    <w:pPr>
      <w:pStyle w:val="Alatunniste"/>
      <w:framePr w:w="329" w:wrap="around" w:vAnchor="text" w:hAnchor="page" w:x="11193" w:y="365"/>
      <w:jc w:val="right"/>
      <w:rPr>
        <w:rStyle w:val="Sivunumero"/>
        <w:rFonts w:cs="Arial"/>
        <w:sz w:val="16"/>
        <w:szCs w:val="16"/>
      </w:rPr>
    </w:pPr>
    <w:r w:rsidRPr="0063085E">
      <w:rPr>
        <w:rStyle w:val="Sivunumero"/>
        <w:rFonts w:cs="Arial"/>
        <w:sz w:val="16"/>
        <w:szCs w:val="16"/>
      </w:rPr>
      <w:fldChar w:fldCharType="begin"/>
    </w:r>
    <w:r w:rsidRPr="0063085E">
      <w:rPr>
        <w:rStyle w:val="Sivunumero"/>
        <w:rFonts w:cs="Arial"/>
        <w:sz w:val="16"/>
        <w:szCs w:val="16"/>
      </w:rPr>
      <w:instrText xml:space="preserve">PAGE  </w:instrText>
    </w:r>
    <w:r w:rsidRPr="0063085E">
      <w:rPr>
        <w:rStyle w:val="Sivunumero"/>
        <w:rFonts w:cs="Arial"/>
        <w:sz w:val="16"/>
        <w:szCs w:val="16"/>
      </w:rPr>
      <w:fldChar w:fldCharType="separate"/>
    </w:r>
    <w:r w:rsidR="00463E87">
      <w:rPr>
        <w:rStyle w:val="Sivunumero"/>
        <w:rFonts w:cs="Arial"/>
        <w:noProof/>
        <w:sz w:val="16"/>
        <w:szCs w:val="16"/>
      </w:rPr>
      <w:t>5</w:t>
    </w:r>
    <w:r w:rsidRPr="0063085E">
      <w:rPr>
        <w:rStyle w:val="Sivunumero"/>
        <w:rFonts w:cs="Arial"/>
        <w:sz w:val="16"/>
        <w:szCs w:val="16"/>
      </w:rPr>
      <w:fldChar w:fldCharType="end"/>
    </w:r>
  </w:p>
  <w:p w14:paraId="60B4791A" w14:textId="77777777" w:rsidR="00545B33" w:rsidRDefault="00545B33" w:rsidP="00910316">
    <w:pPr>
      <w:pStyle w:val="Alatunnist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71792"/>
      <w:docPartObj>
        <w:docPartGallery w:val="Page Numbers (Bottom of Page)"/>
        <w:docPartUnique/>
      </w:docPartObj>
    </w:sdtPr>
    <w:sdtEndPr/>
    <w:sdtContent>
      <w:p w14:paraId="4C8CE226" w14:textId="77777777" w:rsidR="00E231A1" w:rsidRDefault="00E231A1">
        <w:pPr>
          <w:pStyle w:val="Alatunniste"/>
          <w:jc w:val="right"/>
        </w:pPr>
        <w:r>
          <w:fldChar w:fldCharType="begin"/>
        </w:r>
        <w:r>
          <w:instrText>PAGE   \* MERGEFORMAT</w:instrText>
        </w:r>
        <w:r>
          <w:fldChar w:fldCharType="separate"/>
        </w:r>
        <w:r>
          <w:t>2</w:t>
        </w:r>
        <w:r>
          <w:fldChar w:fldCharType="end"/>
        </w:r>
      </w:p>
    </w:sdtContent>
  </w:sdt>
  <w:p w14:paraId="53CCB8E6" w14:textId="77777777" w:rsidR="00EE2440" w:rsidRDefault="00EE244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C579F" w14:textId="77777777" w:rsidR="008D0219" w:rsidRDefault="008D0219" w:rsidP="0063085E">
      <w:pPr>
        <w:spacing w:line="240" w:lineRule="auto"/>
      </w:pPr>
      <w:r>
        <w:separator/>
      </w:r>
    </w:p>
  </w:footnote>
  <w:footnote w:type="continuationSeparator" w:id="0">
    <w:p w14:paraId="41A0BD6A" w14:textId="77777777" w:rsidR="008D0219" w:rsidRDefault="008D0219" w:rsidP="006308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C4D5" w14:textId="77777777" w:rsidR="00E25552" w:rsidRDefault="00E25552">
    <w:pPr>
      <w:pStyle w:val="Yltunniste"/>
    </w:pPr>
    <w:r>
      <w:rPr>
        <w:noProof/>
        <w:lang w:eastAsia="fi-FI"/>
      </w:rPr>
      <w:drawing>
        <wp:anchor distT="0" distB="0" distL="114300" distR="114300" simplePos="0" relativeHeight="251657216" behindDoc="1" locked="0" layoutInCell="1" allowOverlap="1" wp14:anchorId="6D30E415" wp14:editId="07AAE2FB">
          <wp:simplePos x="0" y="0"/>
          <wp:positionH relativeFrom="column">
            <wp:posOffset>-1733266</wp:posOffset>
          </wp:positionH>
          <wp:positionV relativeFrom="paragraph">
            <wp:posOffset>-436728</wp:posOffset>
          </wp:positionV>
          <wp:extent cx="7559675" cy="849630"/>
          <wp:effectExtent l="0" t="0" r="0" b="7620"/>
          <wp:wrapNone/>
          <wp:docPr id="1925123062" name="Kuva 1925123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675" cy="849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394B" w14:textId="77777777" w:rsidR="00EE2440" w:rsidRDefault="00EE2440">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07C8" w14:textId="77777777" w:rsidR="00545B33" w:rsidRDefault="00545B33">
    <w:pPr>
      <w:pStyle w:val="Yltunnis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805F" w14:textId="77777777" w:rsidR="00EE2440" w:rsidRDefault="00EE244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A65ED"/>
    <w:multiLevelType w:val="hybridMultilevel"/>
    <w:tmpl w:val="1D942890"/>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20A92D10"/>
    <w:multiLevelType w:val="hybridMultilevel"/>
    <w:tmpl w:val="4620AACE"/>
    <w:lvl w:ilvl="0" w:tplc="D3842EA8">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5F01CCF"/>
    <w:multiLevelType w:val="hybridMultilevel"/>
    <w:tmpl w:val="ADD2DF10"/>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30DA5E17"/>
    <w:multiLevelType w:val="hybridMultilevel"/>
    <w:tmpl w:val="E75409A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2844E82"/>
    <w:multiLevelType w:val="hybridMultilevel"/>
    <w:tmpl w:val="7CDC8F76"/>
    <w:lvl w:ilvl="0" w:tplc="370C5880">
      <w:start w:val="1"/>
      <w:numFmt w:val="bullet"/>
      <w:lvlText w:val="-"/>
      <w:lvlJc w:val="left"/>
      <w:pPr>
        <w:ind w:left="360" w:hanging="360"/>
      </w:pPr>
      <w:rPr>
        <w:rFonts w:ascii="Arial" w:eastAsia="Arial"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55D47B91"/>
    <w:multiLevelType w:val="hybridMultilevel"/>
    <w:tmpl w:val="9D0E8AF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ECF4386"/>
    <w:multiLevelType w:val="hybridMultilevel"/>
    <w:tmpl w:val="6082CC10"/>
    <w:lvl w:ilvl="0" w:tplc="26760032">
      <w:start w:val="1"/>
      <w:numFmt w:val="bullet"/>
      <w:pStyle w:val="Luettelokappale"/>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66731D4"/>
    <w:multiLevelType w:val="hybridMultilevel"/>
    <w:tmpl w:val="3EF825C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320474296">
    <w:abstractNumId w:val="3"/>
  </w:num>
  <w:num w:numId="2" w16cid:durableId="1744717094">
    <w:abstractNumId w:val="1"/>
  </w:num>
  <w:num w:numId="3" w16cid:durableId="1527674271">
    <w:abstractNumId w:val="5"/>
  </w:num>
  <w:num w:numId="4" w16cid:durableId="1839223352">
    <w:abstractNumId w:val="6"/>
  </w:num>
  <w:num w:numId="5" w16cid:durableId="1026952310">
    <w:abstractNumId w:val="6"/>
  </w:num>
  <w:num w:numId="6" w16cid:durableId="1001007081">
    <w:abstractNumId w:val="6"/>
  </w:num>
  <w:num w:numId="7" w16cid:durableId="157812966">
    <w:abstractNumId w:val="7"/>
  </w:num>
  <w:num w:numId="8" w16cid:durableId="79642057">
    <w:abstractNumId w:val="4"/>
  </w:num>
  <w:num w:numId="9" w16cid:durableId="1195343815">
    <w:abstractNumId w:val="2"/>
  </w:num>
  <w:num w:numId="10" w16cid:durableId="67962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25D"/>
    <w:rsid w:val="00006199"/>
    <w:rsid w:val="00027BDA"/>
    <w:rsid w:val="000357B1"/>
    <w:rsid w:val="000358C2"/>
    <w:rsid w:val="000363C0"/>
    <w:rsid w:val="00042E87"/>
    <w:rsid w:val="00044DC9"/>
    <w:rsid w:val="000476EB"/>
    <w:rsid w:val="00055C8C"/>
    <w:rsid w:val="00062B37"/>
    <w:rsid w:val="00075846"/>
    <w:rsid w:val="00076B3F"/>
    <w:rsid w:val="00077C79"/>
    <w:rsid w:val="00077E08"/>
    <w:rsid w:val="000970DC"/>
    <w:rsid w:val="000A03AC"/>
    <w:rsid w:val="000C028F"/>
    <w:rsid w:val="000C329D"/>
    <w:rsid w:val="000C3AE5"/>
    <w:rsid w:val="000F2101"/>
    <w:rsid w:val="000F7F9D"/>
    <w:rsid w:val="00105692"/>
    <w:rsid w:val="00107E0F"/>
    <w:rsid w:val="00111720"/>
    <w:rsid w:val="00111CB8"/>
    <w:rsid w:val="00122E98"/>
    <w:rsid w:val="00125BF0"/>
    <w:rsid w:val="0012620A"/>
    <w:rsid w:val="00127B23"/>
    <w:rsid w:val="00132A57"/>
    <w:rsid w:val="0013318B"/>
    <w:rsid w:val="001616DC"/>
    <w:rsid w:val="00161D6B"/>
    <w:rsid w:val="00167EA3"/>
    <w:rsid w:val="0019753C"/>
    <w:rsid w:val="001A1385"/>
    <w:rsid w:val="001A60DA"/>
    <w:rsid w:val="001B39C6"/>
    <w:rsid w:val="001C319E"/>
    <w:rsid w:val="001D5DF6"/>
    <w:rsid w:val="001F2CB9"/>
    <w:rsid w:val="001F5977"/>
    <w:rsid w:val="0020084B"/>
    <w:rsid w:val="002025E4"/>
    <w:rsid w:val="00206751"/>
    <w:rsid w:val="002073CE"/>
    <w:rsid w:val="002101A1"/>
    <w:rsid w:val="0021612E"/>
    <w:rsid w:val="00224320"/>
    <w:rsid w:val="00241696"/>
    <w:rsid w:val="00250508"/>
    <w:rsid w:val="0025096A"/>
    <w:rsid w:val="002533C8"/>
    <w:rsid w:val="002672A8"/>
    <w:rsid w:val="002678A5"/>
    <w:rsid w:val="002826B8"/>
    <w:rsid w:val="00283616"/>
    <w:rsid w:val="00284B4F"/>
    <w:rsid w:val="00284D65"/>
    <w:rsid w:val="00285987"/>
    <w:rsid w:val="0029605D"/>
    <w:rsid w:val="002A408C"/>
    <w:rsid w:val="002A7105"/>
    <w:rsid w:val="002B0354"/>
    <w:rsid w:val="002B1594"/>
    <w:rsid w:val="002B79FF"/>
    <w:rsid w:val="002D0257"/>
    <w:rsid w:val="002D084A"/>
    <w:rsid w:val="002D4598"/>
    <w:rsid w:val="002E0F85"/>
    <w:rsid w:val="00326F8B"/>
    <w:rsid w:val="00352EF9"/>
    <w:rsid w:val="00364B13"/>
    <w:rsid w:val="003666C7"/>
    <w:rsid w:val="00390ED6"/>
    <w:rsid w:val="00393E0C"/>
    <w:rsid w:val="00396E2F"/>
    <w:rsid w:val="003A7AE6"/>
    <w:rsid w:val="003A7D9A"/>
    <w:rsid w:val="003B0259"/>
    <w:rsid w:val="003B4325"/>
    <w:rsid w:val="003B691B"/>
    <w:rsid w:val="003D0D34"/>
    <w:rsid w:val="003D5A8D"/>
    <w:rsid w:val="003D5F79"/>
    <w:rsid w:val="003D706D"/>
    <w:rsid w:val="003E5CEE"/>
    <w:rsid w:val="003F2D1C"/>
    <w:rsid w:val="003F7D3C"/>
    <w:rsid w:val="004016C7"/>
    <w:rsid w:val="0040684A"/>
    <w:rsid w:val="00413552"/>
    <w:rsid w:val="00417E8A"/>
    <w:rsid w:val="0042316A"/>
    <w:rsid w:val="00425782"/>
    <w:rsid w:val="004340A8"/>
    <w:rsid w:val="00457749"/>
    <w:rsid w:val="00463D4C"/>
    <w:rsid w:val="00463E87"/>
    <w:rsid w:val="00473587"/>
    <w:rsid w:val="0047380A"/>
    <w:rsid w:val="00481A5E"/>
    <w:rsid w:val="0048345A"/>
    <w:rsid w:val="0048563F"/>
    <w:rsid w:val="00492ED4"/>
    <w:rsid w:val="004A24BD"/>
    <w:rsid w:val="004C2D76"/>
    <w:rsid w:val="004D2966"/>
    <w:rsid w:val="004E0823"/>
    <w:rsid w:val="004E42E5"/>
    <w:rsid w:val="004E4435"/>
    <w:rsid w:val="004E759F"/>
    <w:rsid w:val="004F3433"/>
    <w:rsid w:val="004F47D0"/>
    <w:rsid w:val="00504396"/>
    <w:rsid w:val="005057CA"/>
    <w:rsid w:val="005059EE"/>
    <w:rsid w:val="00511AEB"/>
    <w:rsid w:val="00527AB5"/>
    <w:rsid w:val="00537397"/>
    <w:rsid w:val="0054423B"/>
    <w:rsid w:val="00545B33"/>
    <w:rsid w:val="00552098"/>
    <w:rsid w:val="005527B2"/>
    <w:rsid w:val="00561763"/>
    <w:rsid w:val="005623C1"/>
    <w:rsid w:val="00563194"/>
    <w:rsid w:val="00581697"/>
    <w:rsid w:val="005B6E45"/>
    <w:rsid w:val="005C53B8"/>
    <w:rsid w:val="00603802"/>
    <w:rsid w:val="00620E1F"/>
    <w:rsid w:val="00623004"/>
    <w:rsid w:val="0062328C"/>
    <w:rsid w:val="006239A6"/>
    <w:rsid w:val="0062639C"/>
    <w:rsid w:val="0063085E"/>
    <w:rsid w:val="00647FB9"/>
    <w:rsid w:val="00652EBD"/>
    <w:rsid w:val="00657415"/>
    <w:rsid w:val="006746DF"/>
    <w:rsid w:val="0069291C"/>
    <w:rsid w:val="0069358B"/>
    <w:rsid w:val="00693678"/>
    <w:rsid w:val="006944B8"/>
    <w:rsid w:val="00694AE8"/>
    <w:rsid w:val="00696929"/>
    <w:rsid w:val="00697A8F"/>
    <w:rsid w:val="00697B73"/>
    <w:rsid w:val="006A70BC"/>
    <w:rsid w:val="006B0235"/>
    <w:rsid w:val="006B04C3"/>
    <w:rsid w:val="006B29A2"/>
    <w:rsid w:val="006B3D02"/>
    <w:rsid w:val="006B74AC"/>
    <w:rsid w:val="006D13A3"/>
    <w:rsid w:val="006D43C3"/>
    <w:rsid w:val="006E23C4"/>
    <w:rsid w:val="006F3863"/>
    <w:rsid w:val="00703472"/>
    <w:rsid w:val="007201CE"/>
    <w:rsid w:val="00785417"/>
    <w:rsid w:val="00792CBC"/>
    <w:rsid w:val="007A4730"/>
    <w:rsid w:val="007A4E8A"/>
    <w:rsid w:val="007A5AC0"/>
    <w:rsid w:val="007C391E"/>
    <w:rsid w:val="007D47BC"/>
    <w:rsid w:val="007E0234"/>
    <w:rsid w:val="007E285C"/>
    <w:rsid w:val="007F6182"/>
    <w:rsid w:val="008064BF"/>
    <w:rsid w:val="008249AF"/>
    <w:rsid w:val="00826D70"/>
    <w:rsid w:val="00851751"/>
    <w:rsid w:val="008542C8"/>
    <w:rsid w:val="0087796D"/>
    <w:rsid w:val="00890B61"/>
    <w:rsid w:val="0089204C"/>
    <w:rsid w:val="00892796"/>
    <w:rsid w:val="008A4F49"/>
    <w:rsid w:val="008A53CD"/>
    <w:rsid w:val="008D0219"/>
    <w:rsid w:val="008D10D3"/>
    <w:rsid w:val="008D1F4B"/>
    <w:rsid w:val="008D2FBD"/>
    <w:rsid w:val="008F0540"/>
    <w:rsid w:val="008F1C96"/>
    <w:rsid w:val="00910316"/>
    <w:rsid w:val="00923DE9"/>
    <w:rsid w:val="009268E5"/>
    <w:rsid w:val="00944086"/>
    <w:rsid w:val="00946D89"/>
    <w:rsid w:val="00955A3D"/>
    <w:rsid w:val="0097016D"/>
    <w:rsid w:val="00987C9E"/>
    <w:rsid w:val="00990424"/>
    <w:rsid w:val="00992741"/>
    <w:rsid w:val="009A0275"/>
    <w:rsid w:val="009A1DEE"/>
    <w:rsid w:val="009A54F8"/>
    <w:rsid w:val="009C5DC5"/>
    <w:rsid w:val="009C7044"/>
    <w:rsid w:val="009E3E23"/>
    <w:rsid w:val="009E4975"/>
    <w:rsid w:val="009F0985"/>
    <w:rsid w:val="009F2569"/>
    <w:rsid w:val="009F6167"/>
    <w:rsid w:val="00A164D0"/>
    <w:rsid w:val="00A20382"/>
    <w:rsid w:val="00A22934"/>
    <w:rsid w:val="00A232FA"/>
    <w:rsid w:val="00A24839"/>
    <w:rsid w:val="00A2656C"/>
    <w:rsid w:val="00A32E2D"/>
    <w:rsid w:val="00A423B0"/>
    <w:rsid w:val="00A73FDE"/>
    <w:rsid w:val="00A740FE"/>
    <w:rsid w:val="00A745E7"/>
    <w:rsid w:val="00A822CC"/>
    <w:rsid w:val="00A82A51"/>
    <w:rsid w:val="00A91F37"/>
    <w:rsid w:val="00A94D4E"/>
    <w:rsid w:val="00A96A03"/>
    <w:rsid w:val="00AD1992"/>
    <w:rsid w:val="00AD609F"/>
    <w:rsid w:val="00AE1A69"/>
    <w:rsid w:val="00AF2B67"/>
    <w:rsid w:val="00AF3084"/>
    <w:rsid w:val="00AF3207"/>
    <w:rsid w:val="00B012C4"/>
    <w:rsid w:val="00B127C0"/>
    <w:rsid w:val="00B21A72"/>
    <w:rsid w:val="00B26A14"/>
    <w:rsid w:val="00B30740"/>
    <w:rsid w:val="00B33D6A"/>
    <w:rsid w:val="00B37037"/>
    <w:rsid w:val="00B4182A"/>
    <w:rsid w:val="00B51B30"/>
    <w:rsid w:val="00B539AE"/>
    <w:rsid w:val="00B55B91"/>
    <w:rsid w:val="00B57C30"/>
    <w:rsid w:val="00B647AD"/>
    <w:rsid w:val="00B669D5"/>
    <w:rsid w:val="00B679A3"/>
    <w:rsid w:val="00B71509"/>
    <w:rsid w:val="00B76E8D"/>
    <w:rsid w:val="00B91014"/>
    <w:rsid w:val="00B91FD5"/>
    <w:rsid w:val="00B9556E"/>
    <w:rsid w:val="00BB4F73"/>
    <w:rsid w:val="00BC5247"/>
    <w:rsid w:val="00BD4FAB"/>
    <w:rsid w:val="00BF1AD1"/>
    <w:rsid w:val="00C0742F"/>
    <w:rsid w:val="00C347F9"/>
    <w:rsid w:val="00C3746C"/>
    <w:rsid w:val="00C42CAC"/>
    <w:rsid w:val="00C53BA5"/>
    <w:rsid w:val="00C54BEE"/>
    <w:rsid w:val="00C62F59"/>
    <w:rsid w:val="00C674BD"/>
    <w:rsid w:val="00C809BF"/>
    <w:rsid w:val="00CA181E"/>
    <w:rsid w:val="00CA3757"/>
    <w:rsid w:val="00CB08A2"/>
    <w:rsid w:val="00CB2619"/>
    <w:rsid w:val="00CE3FA6"/>
    <w:rsid w:val="00CE60B3"/>
    <w:rsid w:val="00CF18D8"/>
    <w:rsid w:val="00CF51D6"/>
    <w:rsid w:val="00CF7C8D"/>
    <w:rsid w:val="00D0493C"/>
    <w:rsid w:val="00D07B98"/>
    <w:rsid w:val="00D16CBC"/>
    <w:rsid w:val="00D2041A"/>
    <w:rsid w:val="00D21264"/>
    <w:rsid w:val="00D2249C"/>
    <w:rsid w:val="00D22D74"/>
    <w:rsid w:val="00D23430"/>
    <w:rsid w:val="00D47378"/>
    <w:rsid w:val="00D53BEA"/>
    <w:rsid w:val="00D57D7F"/>
    <w:rsid w:val="00D616D5"/>
    <w:rsid w:val="00D76EB9"/>
    <w:rsid w:val="00D777CE"/>
    <w:rsid w:val="00D914F7"/>
    <w:rsid w:val="00DA19D2"/>
    <w:rsid w:val="00DA2D8E"/>
    <w:rsid w:val="00DA3059"/>
    <w:rsid w:val="00DA3AFE"/>
    <w:rsid w:val="00DB4861"/>
    <w:rsid w:val="00DC0B10"/>
    <w:rsid w:val="00DE0675"/>
    <w:rsid w:val="00DE46B1"/>
    <w:rsid w:val="00E01D58"/>
    <w:rsid w:val="00E023EC"/>
    <w:rsid w:val="00E10492"/>
    <w:rsid w:val="00E1279D"/>
    <w:rsid w:val="00E1773B"/>
    <w:rsid w:val="00E2016B"/>
    <w:rsid w:val="00E207E4"/>
    <w:rsid w:val="00E231A1"/>
    <w:rsid w:val="00E24FBB"/>
    <w:rsid w:val="00E25552"/>
    <w:rsid w:val="00E25895"/>
    <w:rsid w:val="00E3289C"/>
    <w:rsid w:val="00E32A9A"/>
    <w:rsid w:val="00E41613"/>
    <w:rsid w:val="00E417D3"/>
    <w:rsid w:val="00E41C5A"/>
    <w:rsid w:val="00E41E47"/>
    <w:rsid w:val="00E60B39"/>
    <w:rsid w:val="00E66537"/>
    <w:rsid w:val="00E71FC9"/>
    <w:rsid w:val="00E775E7"/>
    <w:rsid w:val="00E813C7"/>
    <w:rsid w:val="00E92D3B"/>
    <w:rsid w:val="00E97249"/>
    <w:rsid w:val="00EA35C5"/>
    <w:rsid w:val="00EA7B8D"/>
    <w:rsid w:val="00EB1ABB"/>
    <w:rsid w:val="00EB232B"/>
    <w:rsid w:val="00EC01DD"/>
    <w:rsid w:val="00EC7BFD"/>
    <w:rsid w:val="00ED07A2"/>
    <w:rsid w:val="00ED36CD"/>
    <w:rsid w:val="00ED7497"/>
    <w:rsid w:val="00EE2440"/>
    <w:rsid w:val="00EE39F7"/>
    <w:rsid w:val="00EF17A3"/>
    <w:rsid w:val="00F00851"/>
    <w:rsid w:val="00F14EB9"/>
    <w:rsid w:val="00F15503"/>
    <w:rsid w:val="00F15D2B"/>
    <w:rsid w:val="00F2065A"/>
    <w:rsid w:val="00F21D93"/>
    <w:rsid w:val="00F2636A"/>
    <w:rsid w:val="00F35DAC"/>
    <w:rsid w:val="00F4535D"/>
    <w:rsid w:val="00F46BAF"/>
    <w:rsid w:val="00F74ADA"/>
    <w:rsid w:val="00F76C69"/>
    <w:rsid w:val="00F7787A"/>
    <w:rsid w:val="00F827CF"/>
    <w:rsid w:val="00F831E1"/>
    <w:rsid w:val="00F9025D"/>
    <w:rsid w:val="00F96596"/>
    <w:rsid w:val="00FA0284"/>
    <w:rsid w:val="00FB3176"/>
    <w:rsid w:val="00FC5ECF"/>
    <w:rsid w:val="00FC791A"/>
    <w:rsid w:val="00FD0820"/>
    <w:rsid w:val="00FD0DD2"/>
    <w:rsid w:val="00FD3D83"/>
    <w:rsid w:val="00FD5F89"/>
    <w:rsid w:val="00FD66BE"/>
    <w:rsid w:val="00FE016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0EC183"/>
  <w15:docId w15:val="{B8018006-15F5-4D4B-9061-89D72066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
    <w:qFormat/>
    <w:rsid w:val="00042E87"/>
    <w:pPr>
      <w:widowControl w:val="0"/>
      <w:spacing w:line="240" w:lineRule="exact"/>
    </w:pPr>
    <w:rPr>
      <w:color w:val="000000"/>
      <w:sz w:val="22"/>
      <w:szCs w:val="22"/>
      <w:lang w:eastAsia="en-US"/>
    </w:rPr>
  </w:style>
  <w:style w:type="paragraph" w:styleId="Otsikko1">
    <w:name w:val="heading 1"/>
    <w:basedOn w:val="Normaali"/>
    <w:next w:val="Normaali"/>
    <w:link w:val="Otsikko1Char"/>
    <w:uiPriority w:val="9"/>
    <w:qFormat/>
    <w:rsid w:val="00457749"/>
    <w:pPr>
      <w:keepNext/>
      <w:keepLines/>
      <w:spacing w:before="240" w:line="480" w:lineRule="exact"/>
      <w:outlineLvl w:val="0"/>
    </w:pPr>
    <w:rPr>
      <w:rFonts w:eastAsia="MS PGothic"/>
      <w:b/>
      <w:bCs/>
      <w:color w:val="DC5034"/>
      <w:sz w:val="36"/>
      <w:szCs w:val="32"/>
    </w:rPr>
  </w:style>
  <w:style w:type="paragraph" w:styleId="Otsikko2">
    <w:name w:val="heading 2"/>
    <w:basedOn w:val="Otsikko1"/>
    <w:next w:val="Normaali"/>
    <w:link w:val="Otsikko2Char"/>
    <w:uiPriority w:val="9"/>
    <w:qFormat/>
    <w:rsid w:val="00620E1F"/>
    <w:pPr>
      <w:spacing w:before="120" w:line="360" w:lineRule="exact"/>
      <w:outlineLvl w:val="1"/>
    </w:pPr>
    <w:rPr>
      <w:bCs w:val="0"/>
      <w:sz w:val="26"/>
      <w:szCs w:val="26"/>
    </w:rPr>
  </w:style>
  <w:style w:type="paragraph" w:styleId="Otsikko3">
    <w:name w:val="heading 3"/>
    <w:basedOn w:val="Otsikko2"/>
    <w:next w:val="Normaali"/>
    <w:link w:val="Otsikko3Char"/>
    <w:uiPriority w:val="9"/>
    <w:qFormat/>
    <w:rsid w:val="00620E1F"/>
    <w:pPr>
      <w:outlineLvl w:val="2"/>
    </w:pPr>
    <w:rPr>
      <w:b w:val="0"/>
      <w:bCs/>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uiPriority w:val="1"/>
    <w:pPr>
      <w:ind w:left="2381"/>
    </w:pPr>
    <w:rPr>
      <w:sz w:val="20"/>
      <w:szCs w:val="20"/>
    </w:rPr>
  </w:style>
  <w:style w:type="paragraph" w:customStyle="1" w:styleId="Vriksluettelo-korostus11">
    <w:name w:val="Värikäs luettelo - korostus 11"/>
    <w:basedOn w:val="Normaali"/>
    <w:uiPriority w:val="1"/>
  </w:style>
  <w:style w:type="paragraph" w:customStyle="1" w:styleId="TableParagraph">
    <w:name w:val="Table Paragraph"/>
    <w:basedOn w:val="Normaali"/>
    <w:uiPriority w:val="1"/>
    <w:qFormat/>
  </w:style>
  <w:style w:type="paragraph" w:styleId="Yltunniste">
    <w:name w:val="header"/>
    <w:basedOn w:val="Normaali"/>
    <w:link w:val="YltunnisteChar"/>
    <w:uiPriority w:val="99"/>
    <w:unhideWhenUsed/>
    <w:rsid w:val="0063085E"/>
    <w:pPr>
      <w:tabs>
        <w:tab w:val="center" w:pos="4320"/>
        <w:tab w:val="right" w:pos="8640"/>
      </w:tabs>
    </w:pPr>
  </w:style>
  <w:style w:type="character" w:customStyle="1" w:styleId="YltunnisteChar">
    <w:name w:val="Ylätunniste Char"/>
    <w:basedOn w:val="Kappaleenoletusfontti"/>
    <w:link w:val="Yltunniste"/>
    <w:uiPriority w:val="99"/>
    <w:rsid w:val="0063085E"/>
  </w:style>
  <w:style w:type="paragraph" w:styleId="Alatunniste">
    <w:name w:val="footer"/>
    <w:basedOn w:val="Normaali"/>
    <w:link w:val="AlatunnisteChar"/>
    <w:uiPriority w:val="99"/>
    <w:unhideWhenUsed/>
    <w:rsid w:val="0063085E"/>
    <w:pPr>
      <w:tabs>
        <w:tab w:val="center" w:pos="4320"/>
        <w:tab w:val="right" w:pos="8640"/>
      </w:tabs>
    </w:pPr>
  </w:style>
  <w:style w:type="character" w:customStyle="1" w:styleId="AlatunnisteChar">
    <w:name w:val="Alatunniste Char"/>
    <w:basedOn w:val="Kappaleenoletusfontti"/>
    <w:link w:val="Alatunniste"/>
    <w:uiPriority w:val="99"/>
    <w:rsid w:val="0063085E"/>
  </w:style>
  <w:style w:type="paragraph" w:styleId="Seliteteksti">
    <w:name w:val="Balloon Text"/>
    <w:basedOn w:val="Normaali"/>
    <w:link w:val="SelitetekstiChar"/>
    <w:uiPriority w:val="99"/>
    <w:semiHidden/>
    <w:unhideWhenUsed/>
    <w:rsid w:val="0063085E"/>
    <w:rPr>
      <w:rFonts w:ascii="Lucida Grande" w:hAnsi="Lucida Grande" w:cs="Lucida Grande"/>
      <w:szCs w:val="18"/>
    </w:rPr>
  </w:style>
  <w:style w:type="character" w:customStyle="1" w:styleId="SelitetekstiChar">
    <w:name w:val="Seliteteksti Char"/>
    <w:link w:val="Seliteteksti"/>
    <w:uiPriority w:val="99"/>
    <w:semiHidden/>
    <w:rsid w:val="0063085E"/>
    <w:rPr>
      <w:rFonts w:ascii="Lucida Grande" w:hAnsi="Lucida Grande" w:cs="Lucida Grande"/>
      <w:sz w:val="18"/>
      <w:szCs w:val="18"/>
    </w:rPr>
  </w:style>
  <w:style w:type="character" w:styleId="Sivunumero">
    <w:name w:val="page number"/>
    <w:basedOn w:val="Kappaleenoletusfontti"/>
    <w:uiPriority w:val="99"/>
    <w:semiHidden/>
    <w:unhideWhenUsed/>
    <w:rsid w:val="0063085E"/>
  </w:style>
  <w:style w:type="character" w:customStyle="1" w:styleId="Otsikko1Char">
    <w:name w:val="Otsikko 1 Char"/>
    <w:link w:val="Otsikko1"/>
    <w:uiPriority w:val="9"/>
    <w:rsid w:val="00457749"/>
    <w:rPr>
      <w:rFonts w:ascii="Arial" w:eastAsia="MS PGothic" w:hAnsi="Arial" w:cs="Times New Roman"/>
      <w:b/>
      <w:bCs/>
      <w:color w:val="DC5034"/>
      <w:sz w:val="36"/>
      <w:szCs w:val="32"/>
      <w:lang w:val="fi-FI"/>
    </w:rPr>
  </w:style>
  <w:style w:type="paragraph" w:styleId="Otsikko">
    <w:name w:val="Title"/>
    <w:basedOn w:val="Normaali"/>
    <w:next w:val="Normaali"/>
    <w:link w:val="OtsikkoChar"/>
    <w:uiPriority w:val="10"/>
    <w:qFormat/>
    <w:rsid w:val="0025096A"/>
    <w:pPr>
      <w:pBdr>
        <w:bottom w:val="single" w:sz="8" w:space="4" w:color="C50084"/>
      </w:pBdr>
      <w:spacing w:after="300"/>
      <w:contextualSpacing/>
    </w:pPr>
    <w:rPr>
      <w:rFonts w:eastAsia="MS PGothic"/>
      <w:color w:val="AD351E"/>
      <w:spacing w:val="5"/>
      <w:kern w:val="28"/>
      <w:sz w:val="52"/>
      <w:szCs w:val="52"/>
    </w:rPr>
  </w:style>
  <w:style w:type="character" w:customStyle="1" w:styleId="OtsikkoChar">
    <w:name w:val="Otsikko Char"/>
    <w:link w:val="Otsikko"/>
    <w:uiPriority w:val="10"/>
    <w:rsid w:val="0025096A"/>
    <w:rPr>
      <w:rFonts w:ascii="Arial" w:eastAsia="MS PGothic" w:hAnsi="Arial" w:cs="Times New Roman"/>
      <w:color w:val="AD351E"/>
      <w:spacing w:val="5"/>
      <w:kern w:val="28"/>
      <w:sz w:val="52"/>
      <w:szCs w:val="52"/>
    </w:rPr>
  </w:style>
  <w:style w:type="character" w:customStyle="1" w:styleId="Otsikko2Char">
    <w:name w:val="Otsikko 2 Char"/>
    <w:link w:val="Otsikko2"/>
    <w:uiPriority w:val="9"/>
    <w:rsid w:val="00620E1F"/>
    <w:rPr>
      <w:rFonts w:ascii="Arial" w:eastAsia="MS PGothic" w:hAnsi="Arial" w:cs="Times New Roman"/>
      <w:b/>
      <w:color w:val="DC5034"/>
      <w:sz w:val="26"/>
      <w:szCs w:val="26"/>
      <w:lang w:val="fi-FI"/>
    </w:rPr>
  </w:style>
  <w:style w:type="character" w:customStyle="1" w:styleId="Otsikko3Char">
    <w:name w:val="Otsikko 3 Char"/>
    <w:link w:val="Otsikko3"/>
    <w:uiPriority w:val="9"/>
    <w:rsid w:val="00620E1F"/>
    <w:rPr>
      <w:rFonts w:ascii="Arial" w:eastAsia="MS PGothic" w:hAnsi="Arial" w:cs="Times New Roman"/>
      <w:bCs/>
      <w:color w:val="DC5034"/>
      <w:sz w:val="26"/>
      <w:szCs w:val="26"/>
      <w:lang w:val="fi-FI"/>
    </w:rPr>
  </w:style>
  <w:style w:type="paragraph" w:customStyle="1" w:styleId="Ooitekentt">
    <w:name w:val="Ooitekenttä"/>
    <w:basedOn w:val="Normaali"/>
    <w:uiPriority w:val="1"/>
    <w:qFormat/>
    <w:rsid w:val="0042316A"/>
    <w:pPr>
      <w:spacing w:line="280" w:lineRule="exact"/>
    </w:pPr>
    <w:rPr>
      <w:lang w:val="en-US"/>
    </w:rPr>
  </w:style>
  <w:style w:type="paragraph" w:styleId="Luettelokappale">
    <w:name w:val="List Paragraph"/>
    <w:basedOn w:val="Normaali"/>
    <w:uiPriority w:val="34"/>
    <w:qFormat/>
    <w:rsid w:val="00E417D3"/>
    <w:pPr>
      <w:widowControl/>
      <w:numPr>
        <w:numId w:val="4"/>
      </w:numPr>
      <w:spacing w:before="120" w:after="120" w:line="276" w:lineRule="auto"/>
      <w:ind w:left="714" w:hanging="357"/>
      <w:contextualSpacing/>
    </w:pPr>
    <w:rPr>
      <w:rFonts w:eastAsia="Calibri" w:cs="Arial"/>
      <w:color w:val="auto"/>
    </w:rPr>
  </w:style>
  <w:style w:type="paragraph" w:customStyle="1" w:styleId="Pivysjadiaarinumero">
    <w:name w:val="Päiväys ja diaarinumero"/>
    <w:basedOn w:val="Ooitekentt"/>
    <w:uiPriority w:val="1"/>
    <w:qFormat/>
    <w:rsid w:val="00A24839"/>
    <w:pPr>
      <w:jc w:val="right"/>
    </w:pPr>
  </w:style>
  <w:style w:type="character" w:styleId="Hyperlinkki">
    <w:name w:val="Hyperlink"/>
    <w:basedOn w:val="Kappaleenoletusfontti"/>
    <w:uiPriority w:val="99"/>
    <w:unhideWhenUsed/>
    <w:rsid w:val="00250508"/>
    <w:rPr>
      <w:color w:val="0000FF" w:themeColor="hyperlink"/>
      <w:u w:val="single"/>
    </w:rPr>
  </w:style>
  <w:style w:type="character" w:customStyle="1" w:styleId="Ratkaisematonmaininta1">
    <w:name w:val="Ratkaisematon maininta1"/>
    <w:basedOn w:val="Kappaleenoletusfontti"/>
    <w:uiPriority w:val="99"/>
    <w:semiHidden/>
    <w:unhideWhenUsed/>
    <w:rsid w:val="00250508"/>
    <w:rPr>
      <w:color w:val="605E5C"/>
      <w:shd w:val="clear" w:color="auto" w:fill="E1DFDD"/>
    </w:rPr>
  </w:style>
  <w:style w:type="character" w:styleId="AvattuHyperlinkki">
    <w:name w:val="FollowedHyperlink"/>
    <w:basedOn w:val="Kappaleenoletusfontti"/>
    <w:uiPriority w:val="99"/>
    <w:semiHidden/>
    <w:unhideWhenUsed/>
    <w:rsid w:val="0020084B"/>
    <w:rPr>
      <w:color w:val="800080" w:themeColor="followedHyperlink"/>
      <w:u w:val="single"/>
    </w:rPr>
  </w:style>
  <w:style w:type="character" w:styleId="Kommentinviite">
    <w:name w:val="annotation reference"/>
    <w:basedOn w:val="Kappaleenoletusfontti"/>
    <w:uiPriority w:val="99"/>
    <w:semiHidden/>
    <w:unhideWhenUsed/>
    <w:rsid w:val="00125BF0"/>
    <w:rPr>
      <w:sz w:val="16"/>
      <w:szCs w:val="16"/>
    </w:rPr>
  </w:style>
  <w:style w:type="paragraph" w:styleId="Kommentinteksti">
    <w:name w:val="annotation text"/>
    <w:basedOn w:val="Normaali"/>
    <w:link w:val="KommentintekstiChar"/>
    <w:uiPriority w:val="99"/>
    <w:unhideWhenUsed/>
    <w:rsid w:val="00125BF0"/>
    <w:pPr>
      <w:spacing w:line="240" w:lineRule="auto"/>
    </w:pPr>
    <w:rPr>
      <w:sz w:val="20"/>
      <w:szCs w:val="20"/>
    </w:rPr>
  </w:style>
  <w:style w:type="character" w:customStyle="1" w:styleId="KommentintekstiChar">
    <w:name w:val="Kommentin teksti Char"/>
    <w:basedOn w:val="Kappaleenoletusfontti"/>
    <w:link w:val="Kommentinteksti"/>
    <w:uiPriority w:val="99"/>
    <w:rsid w:val="00125BF0"/>
    <w:rPr>
      <w:color w:val="000000"/>
      <w:lang w:eastAsia="en-US"/>
    </w:rPr>
  </w:style>
  <w:style w:type="paragraph" w:styleId="Kommentinotsikko">
    <w:name w:val="annotation subject"/>
    <w:basedOn w:val="Kommentinteksti"/>
    <w:next w:val="Kommentinteksti"/>
    <w:link w:val="KommentinotsikkoChar"/>
    <w:uiPriority w:val="99"/>
    <w:semiHidden/>
    <w:unhideWhenUsed/>
    <w:rsid w:val="00125BF0"/>
    <w:rPr>
      <w:b/>
      <w:bCs/>
    </w:rPr>
  </w:style>
  <w:style w:type="character" w:customStyle="1" w:styleId="KommentinotsikkoChar">
    <w:name w:val="Kommentin otsikko Char"/>
    <w:basedOn w:val="KommentintekstiChar"/>
    <w:link w:val="Kommentinotsikko"/>
    <w:uiPriority w:val="99"/>
    <w:semiHidden/>
    <w:rsid w:val="00125BF0"/>
    <w:rPr>
      <w:b/>
      <w:bCs/>
      <w:color w:val="000000"/>
      <w:lang w:eastAsia="en-US"/>
    </w:rPr>
  </w:style>
  <w:style w:type="table" w:styleId="TaulukkoRuudukko">
    <w:name w:val="Table Grid"/>
    <w:basedOn w:val="Normaalitaulukko"/>
    <w:uiPriority w:val="59"/>
    <w:rsid w:val="007E0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71"/>
    <w:semiHidden/>
    <w:rsid w:val="00652EBD"/>
    <w:rPr>
      <w:color w:val="000000"/>
      <w:sz w:val="22"/>
      <w:szCs w:val="22"/>
      <w:lang w:eastAsia="en-US"/>
    </w:rPr>
  </w:style>
  <w:style w:type="character" w:customStyle="1" w:styleId="Ratkaisematonmaininta2">
    <w:name w:val="Ratkaisematon maininta2"/>
    <w:basedOn w:val="Kappaleenoletusfontti"/>
    <w:uiPriority w:val="99"/>
    <w:semiHidden/>
    <w:unhideWhenUsed/>
    <w:rsid w:val="00E24FBB"/>
    <w:rPr>
      <w:color w:val="605E5C"/>
      <w:shd w:val="clear" w:color="auto" w:fill="E1DFDD"/>
    </w:rPr>
  </w:style>
  <w:style w:type="character" w:customStyle="1" w:styleId="ui-provider">
    <w:name w:val="ui-provider"/>
    <w:basedOn w:val="Kappaleenoletusfontti"/>
    <w:rsid w:val="00A73FDE"/>
  </w:style>
  <w:style w:type="paragraph" w:styleId="Alaviitteenteksti">
    <w:name w:val="footnote text"/>
    <w:basedOn w:val="Normaali"/>
    <w:link w:val="AlaviitteentekstiChar"/>
    <w:uiPriority w:val="99"/>
    <w:semiHidden/>
    <w:unhideWhenUsed/>
    <w:rsid w:val="0021612E"/>
    <w:pPr>
      <w:widowControl/>
      <w:spacing w:line="240" w:lineRule="auto"/>
    </w:pPr>
    <w:rPr>
      <w:rFonts w:asciiTheme="minorHAnsi" w:eastAsiaTheme="minorHAnsi" w:hAnsiTheme="minorHAnsi" w:cstheme="minorBidi"/>
      <w:color w:val="auto"/>
      <w:sz w:val="20"/>
      <w:szCs w:val="20"/>
    </w:rPr>
  </w:style>
  <w:style w:type="character" w:customStyle="1" w:styleId="AlaviitteentekstiChar">
    <w:name w:val="Alaviitteen teksti Char"/>
    <w:basedOn w:val="Kappaleenoletusfontti"/>
    <w:link w:val="Alaviitteenteksti"/>
    <w:uiPriority w:val="99"/>
    <w:semiHidden/>
    <w:rsid w:val="0021612E"/>
    <w:rPr>
      <w:rFonts w:asciiTheme="minorHAnsi" w:eastAsiaTheme="minorHAnsi" w:hAnsiTheme="minorHAnsi" w:cstheme="minorBidi"/>
      <w:lang w:eastAsia="en-US"/>
    </w:rPr>
  </w:style>
  <w:style w:type="character" w:styleId="Alaviitteenviite">
    <w:name w:val="footnote reference"/>
    <w:basedOn w:val="Kappaleenoletusfontti"/>
    <w:uiPriority w:val="99"/>
    <w:semiHidden/>
    <w:unhideWhenUsed/>
    <w:rsid w:val="0021612E"/>
    <w:rPr>
      <w:vertAlign w:val="superscript"/>
    </w:rPr>
  </w:style>
  <w:style w:type="character" w:styleId="Ratkaisematonmaininta">
    <w:name w:val="Unresolved Mention"/>
    <w:basedOn w:val="Kappaleenoletusfontti"/>
    <w:uiPriority w:val="99"/>
    <w:semiHidden/>
    <w:unhideWhenUsed/>
    <w:rsid w:val="004F3433"/>
    <w:rPr>
      <w:color w:val="605E5C"/>
      <w:shd w:val="clear" w:color="auto" w:fill="E1DFDD"/>
    </w:rPr>
  </w:style>
  <w:style w:type="paragraph" w:styleId="Sisllysluettelonotsikko">
    <w:name w:val="TOC Heading"/>
    <w:basedOn w:val="Otsikko1"/>
    <w:next w:val="Normaali"/>
    <w:uiPriority w:val="39"/>
    <w:unhideWhenUsed/>
    <w:qFormat/>
    <w:rsid w:val="0048345A"/>
    <w:pPr>
      <w:widowControl/>
      <w:spacing w:line="259" w:lineRule="auto"/>
      <w:outlineLvl w:val="9"/>
    </w:pPr>
    <w:rPr>
      <w:rFonts w:asciiTheme="majorHAnsi" w:eastAsiaTheme="majorEastAsia" w:hAnsiTheme="majorHAnsi" w:cstheme="majorBidi"/>
      <w:b w:val="0"/>
      <w:bCs w:val="0"/>
      <w:color w:val="365F91" w:themeColor="accent1" w:themeShade="BF"/>
      <w:sz w:val="32"/>
      <w:lang w:eastAsia="fi-FI"/>
    </w:rPr>
  </w:style>
  <w:style w:type="paragraph" w:styleId="Sisluet1">
    <w:name w:val="toc 1"/>
    <w:basedOn w:val="Normaali"/>
    <w:next w:val="Normaali"/>
    <w:autoRedefine/>
    <w:uiPriority w:val="39"/>
    <w:unhideWhenUsed/>
    <w:rsid w:val="0048345A"/>
    <w:pPr>
      <w:spacing w:after="100"/>
    </w:pPr>
  </w:style>
  <w:style w:type="paragraph" w:styleId="Sisluet2">
    <w:name w:val="toc 2"/>
    <w:basedOn w:val="Normaali"/>
    <w:next w:val="Normaali"/>
    <w:autoRedefine/>
    <w:uiPriority w:val="39"/>
    <w:unhideWhenUsed/>
    <w:rsid w:val="0048345A"/>
    <w:pPr>
      <w:spacing w:after="100"/>
      <w:ind w:left="220"/>
    </w:pPr>
  </w:style>
  <w:style w:type="paragraph" w:styleId="Sisluet3">
    <w:name w:val="toc 3"/>
    <w:basedOn w:val="Normaali"/>
    <w:next w:val="Normaali"/>
    <w:autoRedefine/>
    <w:uiPriority w:val="39"/>
    <w:unhideWhenUsed/>
    <w:rsid w:val="004E759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677">
      <w:bodyDiv w:val="1"/>
      <w:marLeft w:val="0"/>
      <w:marRight w:val="0"/>
      <w:marTop w:val="0"/>
      <w:marBottom w:val="0"/>
      <w:divBdr>
        <w:top w:val="none" w:sz="0" w:space="0" w:color="auto"/>
        <w:left w:val="none" w:sz="0" w:space="0" w:color="auto"/>
        <w:bottom w:val="none" w:sz="0" w:space="0" w:color="auto"/>
        <w:right w:val="none" w:sz="0" w:space="0" w:color="auto"/>
      </w:divBdr>
    </w:div>
    <w:div w:id="117768751">
      <w:bodyDiv w:val="1"/>
      <w:marLeft w:val="0"/>
      <w:marRight w:val="0"/>
      <w:marTop w:val="0"/>
      <w:marBottom w:val="0"/>
      <w:divBdr>
        <w:top w:val="none" w:sz="0" w:space="0" w:color="auto"/>
        <w:left w:val="none" w:sz="0" w:space="0" w:color="auto"/>
        <w:bottom w:val="none" w:sz="0" w:space="0" w:color="auto"/>
        <w:right w:val="none" w:sz="0" w:space="0" w:color="auto"/>
      </w:divBdr>
    </w:div>
    <w:div w:id="124005603">
      <w:bodyDiv w:val="1"/>
      <w:marLeft w:val="0"/>
      <w:marRight w:val="0"/>
      <w:marTop w:val="0"/>
      <w:marBottom w:val="0"/>
      <w:divBdr>
        <w:top w:val="none" w:sz="0" w:space="0" w:color="auto"/>
        <w:left w:val="none" w:sz="0" w:space="0" w:color="auto"/>
        <w:bottom w:val="none" w:sz="0" w:space="0" w:color="auto"/>
        <w:right w:val="none" w:sz="0" w:space="0" w:color="auto"/>
      </w:divBdr>
    </w:div>
    <w:div w:id="232325830">
      <w:bodyDiv w:val="1"/>
      <w:marLeft w:val="0"/>
      <w:marRight w:val="0"/>
      <w:marTop w:val="0"/>
      <w:marBottom w:val="0"/>
      <w:divBdr>
        <w:top w:val="none" w:sz="0" w:space="0" w:color="auto"/>
        <w:left w:val="none" w:sz="0" w:space="0" w:color="auto"/>
        <w:bottom w:val="none" w:sz="0" w:space="0" w:color="auto"/>
        <w:right w:val="none" w:sz="0" w:space="0" w:color="auto"/>
      </w:divBdr>
    </w:div>
    <w:div w:id="285433884">
      <w:bodyDiv w:val="1"/>
      <w:marLeft w:val="0"/>
      <w:marRight w:val="0"/>
      <w:marTop w:val="0"/>
      <w:marBottom w:val="0"/>
      <w:divBdr>
        <w:top w:val="none" w:sz="0" w:space="0" w:color="auto"/>
        <w:left w:val="none" w:sz="0" w:space="0" w:color="auto"/>
        <w:bottom w:val="none" w:sz="0" w:space="0" w:color="auto"/>
        <w:right w:val="none" w:sz="0" w:space="0" w:color="auto"/>
      </w:divBdr>
      <w:divsChild>
        <w:div w:id="227110740">
          <w:marLeft w:val="0"/>
          <w:marRight w:val="0"/>
          <w:marTop w:val="0"/>
          <w:marBottom w:val="0"/>
          <w:divBdr>
            <w:top w:val="none" w:sz="0" w:space="0" w:color="auto"/>
            <w:left w:val="none" w:sz="0" w:space="0" w:color="auto"/>
            <w:bottom w:val="none" w:sz="0" w:space="0" w:color="auto"/>
            <w:right w:val="none" w:sz="0" w:space="0" w:color="auto"/>
          </w:divBdr>
          <w:divsChild>
            <w:div w:id="714279650">
              <w:marLeft w:val="0"/>
              <w:marRight w:val="0"/>
              <w:marTop w:val="0"/>
              <w:marBottom w:val="450"/>
              <w:divBdr>
                <w:top w:val="none" w:sz="0" w:space="0" w:color="auto"/>
                <w:left w:val="none" w:sz="0" w:space="0" w:color="auto"/>
                <w:bottom w:val="none" w:sz="0" w:space="0" w:color="auto"/>
                <w:right w:val="none" w:sz="0" w:space="0" w:color="auto"/>
              </w:divBdr>
              <w:divsChild>
                <w:div w:id="1401444282">
                  <w:marLeft w:val="0"/>
                  <w:marRight w:val="0"/>
                  <w:marTop w:val="0"/>
                  <w:marBottom w:val="0"/>
                  <w:divBdr>
                    <w:top w:val="none" w:sz="0" w:space="0" w:color="auto"/>
                    <w:left w:val="none" w:sz="0" w:space="0" w:color="auto"/>
                    <w:bottom w:val="none" w:sz="0" w:space="0" w:color="auto"/>
                    <w:right w:val="none" w:sz="0" w:space="0" w:color="auto"/>
                  </w:divBdr>
                  <w:divsChild>
                    <w:div w:id="77302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664824">
          <w:marLeft w:val="0"/>
          <w:marRight w:val="0"/>
          <w:marTop w:val="0"/>
          <w:marBottom w:val="0"/>
          <w:divBdr>
            <w:top w:val="none" w:sz="0" w:space="0" w:color="auto"/>
            <w:left w:val="none" w:sz="0" w:space="0" w:color="auto"/>
            <w:bottom w:val="none" w:sz="0" w:space="0" w:color="auto"/>
            <w:right w:val="none" w:sz="0" w:space="0" w:color="auto"/>
          </w:divBdr>
          <w:divsChild>
            <w:div w:id="143669476">
              <w:marLeft w:val="0"/>
              <w:marRight w:val="0"/>
              <w:marTop w:val="0"/>
              <w:marBottom w:val="450"/>
              <w:divBdr>
                <w:top w:val="none" w:sz="0" w:space="0" w:color="auto"/>
                <w:left w:val="none" w:sz="0" w:space="0" w:color="auto"/>
                <w:bottom w:val="none" w:sz="0" w:space="0" w:color="auto"/>
                <w:right w:val="none" w:sz="0" w:space="0" w:color="auto"/>
              </w:divBdr>
              <w:divsChild>
                <w:div w:id="1213879849">
                  <w:marLeft w:val="0"/>
                  <w:marRight w:val="0"/>
                  <w:marTop w:val="0"/>
                  <w:marBottom w:val="0"/>
                  <w:divBdr>
                    <w:top w:val="none" w:sz="0" w:space="0" w:color="auto"/>
                    <w:left w:val="none" w:sz="0" w:space="0" w:color="auto"/>
                    <w:bottom w:val="single" w:sz="6" w:space="0" w:color="D3D3D3"/>
                    <w:right w:val="none" w:sz="0" w:space="0" w:color="auto"/>
                  </w:divBdr>
                  <w:divsChild>
                    <w:div w:id="272789323">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524355">
      <w:bodyDiv w:val="1"/>
      <w:marLeft w:val="0"/>
      <w:marRight w:val="0"/>
      <w:marTop w:val="0"/>
      <w:marBottom w:val="0"/>
      <w:divBdr>
        <w:top w:val="none" w:sz="0" w:space="0" w:color="auto"/>
        <w:left w:val="none" w:sz="0" w:space="0" w:color="auto"/>
        <w:bottom w:val="none" w:sz="0" w:space="0" w:color="auto"/>
        <w:right w:val="none" w:sz="0" w:space="0" w:color="auto"/>
      </w:divBdr>
      <w:divsChild>
        <w:div w:id="1981687468">
          <w:marLeft w:val="0"/>
          <w:marRight w:val="0"/>
          <w:marTop w:val="0"/>
          <w:marBottom w:val="300"/>
          <w:divBdr>
            <w:top w:val="none" w:sz="0" w:space="0" w:color="auto"/>
            <w:left w:val="none" w:sz="0" w:space="0" w:color="auto"/>
            <w:bottom w:val="none" w:sz="0" w:space="0" w:color="auto"/>
            <w:right w:val="none" w:sz="0" w:space="0" w:color="auto"/>
          </w:divBdr>
          <w:divsChild>
            <w:div w:id="2053799427">
              <w:marLeft w:val="0"/>
              <w:marRight w:val="0"/>
              <w:marTop w:val="0"/>
              <w:marBottom w:val="0"/>
              <w:divBdr>
                <w:top w:val="none" w:sz="0" w:space="0" w:color="auto"/>
                <w:left w:val="none" w:sz="0" w:space="0" w:color="auto"/>
                <w:bottom w:val="none" w:sz="0" w:space="0" w:color="auto"/>
                <w:right w:val="none" w:sz="0" w:space="0" w:color="auto"/>
              </w:divBdr>
              <w:divsChild>
                <w:div w:id="1938948493">
                  <w:marLeft w:val="0"/>
                  <w:marRight w:val="0"/>
                  <w:marTop w:val="0"/>
                  <w:marBottom w:val="0"/>
                  <w:divBdr>
                    <w:top w:val="none" w:sz="0" w:space="0" w:color="auto"/>
                    <w:left w:val="none" w:sz="0" w:space="0" w:color="auto"/>
                    <w:bottom w:val="none" w:sz="0" w:space="0" w:color="auto"/>
                    <w:right w:val="none" w:sz="0" w:space="0" w:color="auto"/>
                  </w:divBdr>
                  <w:divsChild>
                    <w:div w:id="967321215">
                      <w:marLeft w:val="0"/>
                      <w:marRight w:val="0"/>
                      <w:marTop w:val="0"/>
                      <w:marBottom w:val="0"/>
                      <w:divBdr>
                        <w:top w:val="none" w:sz="0" w:space="0" w:color="auto"/>
                        <w:left w:val="none" w:sz="0" w:space="0" w:color="auto"/>
                        <w:bottom w:val="none" w:sz="0" w:space="0" w:color="auto"/>
                        <w:right w:val="none" w:sz="0" w:space="0" w:color="auto"/>
                      </w:divBdr>
                      <w:divsChild>
                        <w:div w:id="2081244863">
                          <w:marLeft w:val="0"/>
                          <w:marRight w:val="0"/>
                          <w:marTop w:val="0"/>
                          <w:marBottom w:val="0"/>
                          <w:divBdr>
                            <w:top w:val="none" w:sz="0" w:space="0" w:color="auto"/>
                            <w:left w:val="none" w:sz="0" w:space="0" w:color="auto"/>
                            <w:bottom w:val="none" w:sz="0" w:space="0" w:color="auto"/>
                            <w:right w:val="none" w:sz="0" w:space="0" w:color="auto"/>
                          </w:divBdr>
                          <w:divsChild>
                            <w:div w:id="928195476">
                              <w:marLeft w:val="0"/>
                              <w:marRight w:val="0"/>
                              <w:marTop w:val="0"/>
                              <w:marBottom w:val="0"/>
                              <w:divBdr>
                                <w:top w:val="none" w:sz="0" w:space="0" w:color="auto"/>
                                <w:left w:val="none" w:sz="0" w:space="0" w:color="auto"/>
                                <w:bottom w:val="none" w:sz="0" w:space="0" w:color="auto"/>
                                <w:right w:val="none" w:sz="0" w:space="0" w:color="auto"/>
                              </w:divBdr>
                              <w:divsChild>
                                <w:div w:id="1960986504">
                                  <w:marLeft w:val="0"/>
                                  <w:marRight w:val="0"/>
                                  <w:marTop w:val="0"/>
                                  <w:marBottom w:val="0"/>
                                  <w:divBdr>
                                    <w:top w:val="none" w:sz="0" w:space="0" w:color="auto"/>
                                    <w:left w:val="none" w:sz="0" w:space="0" w:color="auto"/>
                                    <w:bottom w:val="none" w:sz="0" w:space="0" w:color="auto"/>
                                    <w:right w:val="none" w:sz="0" w:space="0" w:color="auto"/>
                                  </w:divBdr>
                                  <w:divsChild>
                                    <w:div w:id="756288622">
                                      <w:marLeft w:val="0"/>
                                      <w:marRight w:val="0"/>
                                      <w:marTop w:val="0"/>
                                      <w:marBottom w:val="0"/>
                                      <w:divBdr>
                                        <w:top w:val="none" w:sz="0" w:space="0" w:color="auto"/>
                                        <w:left w:val="none" w:sz="0" w:space="0" w:color="auto"/>
                                        <w:bottom w:val="none" w:sz="0" w:space="0" w:color="auto"/>
                                        <w:right w:val="none" w:sz="0" w:space="0" w:color="auto"/>
                                      </w:divBdr>
                                      <w:divsChild>
                                        <w:div w:id="2537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7603143">
      <w:bodyDiv w:val="1"/>
      <w:marLeft w:val="0"/>
      <w:marRight w:val="0"/>
      <w:marTop w:val="0"/>
      <w:marBottom w:val="0"/>
      <w:divBdr>
        <w:top w:val="none" w:sz="0" w:space="0" w:color="auto"/>
        <w:left w:val="none" w:sz="0" w:space="0" w:color="auto"/>
        <w:bottom w:val="none" w:sz="0" w:space="0" w:color="auto"/>
        <w:right w:val="none" w:sz="0" w:space="0" w:color="auto"/>
      </w:divBdr>
    </w:div>
    <w:div w:id="484585310">
      <w:bodyDiv w:val="1"/>
      <w:marLeft w:val="0"/>
      <w:marRight w:val="0"/>
      <w:marTop w:val="0"/>
      <w:marBottom w:val="0"/>
      <w:divBdr>
        <w:top w:val="none" w:sz="0" w:space="0" w:color="auto"/>
        <w:left w:val="none" w:sz="0" w:space="0" w:color="auto"/>
        <w:bottom w:val="none" w:sz="0" w:space="0" w:color="auto"/>
        <w:right w:val="none" w:sz="0" w:space="0" w:color="auto"/>
      </w:divBdr>
      <w:divsChild>
        <w:div w:id="29187519">
          <w:marLeft w:val="0"/>
          <w:marRight w:val="0"/>
          <w:marTop w:val="0"/>
          <w:marBottom w:val="0"/>
          <w:divBdr>
            <w:top w:val="none" w:sz="0" w:space="0" w:color="auto"/>
            <w:left w:val="none" w:sz="0" w:space="0" w:color="auto"/>
            <w:bottom w:val="single" w:sz="6" w:space="0" w:color="D3D3D3"/>
            <w:right w:val="none" w:sz="0" w:space="0" w:color="auto"/>
          </w:divBdr>
          <w:divsChild>
            <w:div w:id="930358788">
              <w:marLeft w:val="0"/>
              <w:marRight w:val="600"/>
              <w:marTop w:val="0"/>
              <w:marBottom w:val="0"/>
              <w:divBdr>
                <w:top w:val="none" w:sz="0" w:space="0" w:color="auto"/>
                <w:left w:val="none" w:sz="0" w:space="0" w:color="auto"/>
                <w:bottom w:val="none" w:sz="0" w:space="0" w:color="auto"/>
                <w:right w:val="none" w:sz="0" w:space="0" w:color="auto"/>
              </w:divBdr>
            </w:div>
          </w:divsChild>
        </w:div>
        <w:div w:id="171265112">
          <w:marLeft w:val="0"/>
          <w:marRight w:val="0"/>
          <w:marTop w:val="0"/>
          <w:marBottom w:val="0"/>
          <w:divBdr>
            <w:top w:val="none" w:sz="0" w:space="0" w:color="auto"/>
            <w:left w:val="none" w:sz="0" w:space="0" w:color="auto"/>
            <w:bottom w:val="none" w:sz="0" w:space="0" w:color="auto"/>
            <w:right w:val="none" w:sz="0" w:space="0" w:color="auto"/>
          </w:divBdr>
        </w:div>
        <w:div w:id="1533496196">
          <w:marLeft w:val="0"/>
          <w:marRight w:val="0"/>
          <w:marTop w:val="0"/>
          <w:marBottom w:val="0"/>
          <w:divBdr>
            <w:top w:val="none" w:sz="0" w:space="0" w:color="auto"/>
            <w:left w:val="none" w:sz="0" w:space="0" w:color="auto"/>
            <w:bottom w:val="none" w:sz="0" w:space="0" w:color="auto"/>
            <w:right w:val="none" w:sz="0" w:space="0" w:color="auto"/>
          </w:divBdr>
          <w:divsChild>
            <w:div w:id="1479296678">
              <w:marLeft w:val="0"/>
              <w:marRight w:val="0"/>
              <w:marTop w:val="0"/>
              <w:marBottom w:val="0"/>
              <w:divBdr>
                <w:top w:val="none" w:sz="0" w:space="0" w:color="auto"/>
                <w:left w:val="none" w:sz="0" w:space="0" w:color="auto"/>
                <w:bottom w:val="none" w:sz="0" w:space="0" w:color="auto"/>
                <w:right w:val="none" w:sz="0" w:space="0" w:color="auto"/>
              </w:divBdr>
            </w:div>
          </w:divsChild>
        </w:div>
        <w:div w:id="1777480213">
          <w:marLeft w:val="0"/>
          <w:marRight w:val="0"/>
          <w:marTop w:val="0"/>
          <w:marBottom w:val="0"/>
          <w:divBdr>
            <w:top w:val="none" w:sz="0" w:space="0" w:color="auto"/>
            <w:left w:val="none" w:sz="0" w:space="0" w:color="auto"/>
            <w:bottom w:val="none" w:sz="0" w:space="0" w:color="auto"/>
            <w:right w:val="none" w:sz="0" w:space="0" w:color="auto"/>
          </w:divBdr>
        </w:div>
      </w:divsChild>
    </w:div>
    <w:div w:id="506403566">
      <w:bodyDiv w:val="1"/>
      <w:marLeft w:val="0"/>
      <w:marRight w:val="0"/>
      <w:marTop w:val="0"/>
      <w:marBottom w:val="0"/>
      <w:divBdr>
        <w:top w:val="none" w:sz="0" w:space="0" w:color="auto"/>
        <w:left w:val="none" w:sz="0" w:space="0" w:color="auto"/>
        <w:bottom w:val="none" w:sz="0" w:space="0" w:color="auto"/>
        <w:right w:val="none" w:sz="0" w:space="0" w:color="auto"/>
      </w:divBdr>
    </w:div>
    <w:div w:id="510335584">
      <w:bodyDiv w:val="1"/>
      <w:marLeft w:val="0"/>
      <w:marRight w:val="0"/>
      <w:marTop w:val="0"/>
      <w:marBottom w:val="0"/>
      <w:divBdr>
        <w:top w:val="none" w:sz="0" w:space="0" w:color="auto"/>
        <w:left w:val="none" w:sz="0" w:space="0" w:color="auto"/>
        <w:bottom w:val="none" w:sz="0" w:space="0" w:color="auto"/>
        <w:right w:val="none" w:sz="0" w:space="0" w:color="auto"/>
      </w:divBdr>
      <w:divsChild>
        <w:div w:id="1580560362">
          <w:marLeft w:val="0"/>
          <w:marRight w:val="0"/>
          <w:marTop w:val="0"/>
          <w:marBottom w:val="0"/>
          <w:divBdr>
            <w:top w:val="none" w:sz="0" w:space="0" w:color="auto"/>
            <w:left w:val="none" w:sz="0" w:space="0" w:color="auto"/>
            <w:bottom w:val="none" w:sz="0" w:space="0" w:color="auto"/>
            <w:right w:val="none" w:sz="0" w:space="0" w:color="auto"/>
          </w:divBdr>
        </w:div>
        <w:div w:id="1829512103">
          <w:marLeft w:val="0"/>
          <w:marRight w:val="0"/>
          <w:marTop w:val="0"/>
          <w:marBottom w:val="0"/>
          <w:divBdr>
            <w:top w:val="none" w:sz="0" w:space="0" w:color="auto"/>
            <w:left w:val="none" w:sz="0" w:space="0" w:color="auto"/>
            <w:bottom w:val="none" w:sz="0" w:space="0" w:color="auto"/>
            <w:right w:val="none" w:sz="0" w:space="0" w:color="auto"/>
          </w:divBdr>
        </w:div>
      </w:divsChild>
    </w:div>
    <w:div w:id="667247258">
      <w:bodyDiv w:val="1"/>
      <w:marLeft w:val="0"/>
      <w:marRight w:val="0"/>
      <w:marTop w:val="0"/>
      <w:marBottom w:val="0"/>
      <w:divBdr>
        <w:top w:val="none" w:sz="0" w:space="0" w:color="auto"/>
        <w:left w:val="none" w:sz="0" w:space="0" w:color="auto"/>
        <w:bottom w:val="none" w:sz="0" w:space="0" w:color="auto"/>
        <w:right w:val="none" w:sz="0" w:space="0" w:color="auto"/>
      </w:divBdr>
      <w:divsChild>
        <w:div w:id="333260620">
          <w:marLeft w:val="0"/>
          <w:marRight w:val="0"/>
          <w:marTop w:val="0"/>
          <w:marBottom w:val="0"/>
          <w:divBdr>
            <w:top w:val="none" w:sz="0" w:space="0" w:color="auto"/>
            <w:left w:val="none" w:sz="0" w:space="0" w:color="auto"/>
            <w:bottom w:val="none" w:sz="0" w:space="0" w:color="auto"/>
            <w:right w:val="none" w:sz="0" w:space="0" w:color="auto"/>
          </w:divBdr>
          <w:divsChild>
            <w:div w:id="1337610850">
              <w:marLeft w:val="0"/>
              <w:marRight w:val="0"/>
              <w:marTop w:val="0"/>
              <w:marBottom w:val="450"/>
              <w:divBdr>
                <w:top w:val="none" w:sz="0" w:space="0" w:color="auto"/>
                <w:left w:val="none" w:sz="0" w:space="0" w:color="auto"/>
                <w:bottom w:val="none" w:sz="0" w:space="0" w:color="auto"/>
                <w:right w:val="none" w:sz="0" w:space="0" w:color="auto"/>
              </w:divBdr>
              <w:divsChild>
                <w:div w:id="54936943">
                  <w:marLeft w:val="0"/>
                  <w:marRight w:val="0"/>
                  <w:marTop w:val="0"/>
                  <w:marBottom w:val="0"/>
                  <w:divBdr>
                    <w:top w:val="none" w:sz="0" w:space="0" w:color="auto"/>
                    <w:left w:val="none" w:sz="0" w:space="0" w:color="auto"/>
                    <w:bottom w:val="single" w:sz="6" w:space="0" w:color="D3D3D3"/>
                    <w:right w:val="none" w:sz="0" w:space="0" w:color="auto"/>
                  </w:divBdr>
                  <w:divsChild>
                    <w:div w:id="1711110289">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2066561491">
          <w:marLeft w:val="0"/>
          <w:marRight w:val="0"/>
          <w:marTop w:val="0"/>
          <w:marBottom w:val="0"/>
          <w:divBdr>
            <w:top w:val="none" w:sz="0" w:space="0" w:color="auto"/>
            <w:left w:val="none" w:sz="0" w:space="0" w:color="auto"/>
            <w:bottom w:val="none" w:sz="0" w:space="0" w:color="auto"/>
            <w:right w:val="none" w:sz="0" w:space="0" w:color="auto"/>
          </w:divBdr>
          <w:divsChild>
            <w:div w:id="184683380">
              <w:marLeft w:val="0"/>
              <w:marRight w:val="0"/>
              <w:marTop w:val="0"/>
              <w:marBottom w:val="450"/>
              <w:divBdr>
                <w:top w:val="none" w:sz="0" w:space="0" w:color="auto"/>
                <w:left w:val="none" w:sz="0" w:space="0" w:color="auto"/>
                <w:bottom w:val="none" w:sz="0" w:space="0" w:color="auto"/>
                <w:right w:val="none" w:sz="0" w:space="0" w:color="auto"/>
              </w:divBdr>
              <w:divsChild>
                <w:div w:id="1509098466">
                  <w:marLeft w:val="0"/>
                  <w:marRight w:val="0"/>
                  <w:marTop w:val="0"/>
                  <w:marBottom w:val="0"/>
                  <w:divBdr>
                    <w:top w:val="none" w:sz="0" w:space="0" w:color="auto"/>
                    <w:left w:val="none" w:sz="0" w:space="0" w:color="auto"/>
                    <w:bottom w:val="none" w:sz="0" w:space="0" w:color="auto"/>
                    <w:right w:val="none" w:sz="0" w:space="0" w:color="auto"/>
                  </w:divBdr>
                  <w:divsChild>
                    <w:div w:id="19519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330534">
      <w:bodyDiv w:val="1"/>
      <w:marLeft w:val="0"/>
      <w:marRight w:val="0"/>
      <w:marTop w:val="0"/>
      <w:marBottom w:val="0"/>
      <w:divBdr>
        <w:top w:val="none" w:sz="0" w:space="0" w:color="auto"/>
        <w:left w:val="none" w:sz="0" w:space="0" w:color="auto"/>
        <w:bottom w:val="none" w:sz="0" w:space="0" w:color="auto"/>
        <w:right w:val="none" w:sz="0" w:space="0" w:color="auto"/>
      </w:divBdr>
      <w:divsChild>
        <w:div w:id="313606492">
          <w:marLeft w:val="0"/>
          <w:marRight w:val="0"/>
          <w:marTop w:val="0"/>
          <w:marBottom w:val="0"/>
          <w:divBdr>
            <w:top w:val="none" w:sz="0" w:space="0" w:color="auto"/>
            <w:left w:val="none" w:sz="0" w:space="0" w:color="auto"/>
            <w:bottom w:val="none" w:sz="0" w:space="0" w:color="auto"/>
            <w:right w:val="none" w:sz="0" w:space="0" w:color="auto"/>
          </w:divBdr>
          <w:divsChild>
            <w:div w:id="1042055151">
              <w:marLeft w:val="0"/>
              <w:marRight w:val="0"/>
              <w:marTop w:val="0"/>
              <w:marBottom w:val="450"/>
              <w:divBdr>
                <w:top w:val="none" w:sz="0" w:space="0" w:color="auto"/>
                <w:left w:val="none" w:sz="0" w:space="0" w:color="auto"/>
                <w:bottom w:val="none" w:sz="0" w:space="0" w:color="auto"/>
                <w:right w:val="none" w:sz="0" w:space="0" w:color="auto"/>
              </w:divBdr>
              <w:divsChild>
                <w:div w:id="407844970">
                  <w:marLeft w:val="0"/>
                  <w:marRight w:val="0"/>
                  <w:marTop w:val="0"/>
                  <w:marBottom w:val="0"/>
                  <w:divBdr>
                    <w:top w:val="none" w:sz="0" w:space="0" w:color="auto"/>
                    <w:left w:val="none" w:sz="0" w:space="0" w:color="auto"/>
                    <w:bottom w:val="single" w:sz="6" w:space="0" w:color="D3D3D3"/>
                    <w:right w:val="none" w:sz="0" w:space="0" w:color="auto"/>
                  </w:divBdr>
                  <w:divsChild>
                    <w:div w:id="1478885493">
                      <w:marLeft w:val="0"/>
                      <w:marRight w:val="600"/>
                      <w:marTop w:val="0"/>
                      <w:marBottom w:val="0"/>
                      <w:divBdr>
                        <w:top w:val="none" w:sz="0" w:space="0" w:color="auto"/>
                        <w:left w:val="none" w:sz="0" w:space="0" w:color="auto"/>
                        <w:bottom w:val="none" w:sz="0" w:space="0" w:color="auto"/>
                        <w:right w:val="none" w:sz="0" w:space="0" w:color="auto"/>
                      </w:divBdr>
                    </w:div>
                  </w:divsChild>
                </w:div>
                <w:div w:id="1231699473">
                  <w:marLeft w:val="0"/>
                  <w:marRight w:val="0"/>
                  <w:marTop w:val="0"/>
                  <w:marBottom w:val="0"/>
                  <w:divBdr>
                    <w:top w:val="none" w:sz="0" w:space="0" w:color="auto"/>
                    <w:left w:val="none" w:sz="0" w:space="0" w:color="auto"/>
                    <w:bottom w:val="none" w:sz="0" w:space="0" w:color="auto"/>
                    <w:right w:val="none" w:sz="0" w:space="0" w:color="auto"/>
                  </w:divBdr>
                </w:div>
                <w:div w:id="1336614249">
                  <w:marLeft w:val="0"/>
                  <w:marRight w:val="0"/>
                  <w:marTop w:val="0"/>
                  <w:marBottom w:val="0"/>
                  <w:divBdr>
                    <w:top w:val="none" w:sz="0" w:space="0" w:color="auto"/>
                    <w:left w:val="none" w:sz="0" w:space="0" w:color="auto"/>
                    <w:bottom w:val="none" w:sz="0" w:space="0" w:color="auto"/>
                    <w:right w:val="none" w:sz="0" w:space="0" w:color="auto"/>
                  </w:divBdr>
                </w:div>
                <w:div w:id="157608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6604">
          <w:marLeft w:val="0"/>
          <w:marRight w:val="0"/>
          <w:marTop w:val="0"/>
          <w:marBottom w:val="0"/>
          <w:divBdr>
            <w:top w:val="none" w:sz="0" w:space="0" w:color="auto"/>
            <w:left w:val="none" w:sz="0" w:space="0" w:color="auto"/>
            <w:bottom w:val="none" w:sz="0" w:space="0" w:color="auto"/>
            <w:right w:val="none" w:sz="0" w:space="0" w:color="auto"/>
          </w:divBdr>
          <w:divsChild>
            <w:div w:id="1198087102">
              <w:marLeft w:val="0"/>
              <w:marRight w:val="0"/>
              <w:marTop w:val="0"/>
              <w:marBottom w:val="450"/>
              <w:divBdr>
                <w:top w:val="none" w:sz="0" w:space="0" w:color="auto"/>
                <w:left w:val="none" w:sz="0" w:space="0" w:color="auto"/>
                <w:bottom w:val="none" w:sz="0" w:space="0" w:color="auto"/>
                <w:right w:val="none" w:sz="0" w:space="0" w:color="auto"/>
              </w:divBdr>
              <w:divsChild>
                <w:div w:id="333190663">
                  <w:marLeft w:val="0"/>
                  <w:marRight w:val="0"/>
                  <w:marTop w:val="0"/>
                  <w:marBottom w:val="0"/>
                  <w:divBdr>
                    <w:top w:val="none" w:sz="0" w:space="0" w:color="auto"/>
                    <w:left w:val="none" w:sz="0" w:space="0" w:color="auto"/>
                    <w:bottom w:val="none" w:sz="0" w:space="0" w:color="auto"/>
                    <w:right w:val="none" w:sz="0" w:space="0" w:color="auto"/>
                  </w:divBdr>
                </w:div>
                <w:div w:id="562327856">
                  <w:marLeft w:val="0"/>
                  <w:marRight w:val="0"/>
                  <w:marTop w:val="0"/>
                  <w:marBottom w:val="0"/>
                  <w:divBdr>
                    <w:top w:val="none" w:sz="0" w:space="0" w:color="auto"/>
                    <w:left w:val="none" w:sz="0" w:space="0" w:color="auto"/>
                    <w:bottom w:val="none" w:sz="0" w:space="0" w:color="auto"/>
                    <w:right w:val="none" w:sz="0" w:space="0" w:color="auto"/>
                  </w:divBdr>
                </w:div>
                <w:div w:id="908420701">
                  <w:marLeft w:val="0"/>
                  <w:marRight w:val="0"/>
                  <w:marTop w:val="0"/>
                  <w:marBottom w:val="0"/>
                  <w:divBdr>
                    <w:top w:val="none" w:sz="0" w:space="0" w:color="auto"/>
                    <w:left w:val="none" w:sz="0" w:space="0" w:color="auto"/>
                    <w:bottom w:val="single" w:sz="6" w:space="0" w:color="D3D3D3"/>
                    <w:right w:val="none" w:sz="0" w:space="0" w:color="auto"/>
                  </w:divBdr>
                  <w:divsChild>
                    <w:div w:id="234241196">
                      <w:marLeft w:val="0"/>
                      <w:marRight w:val="600"/>
                      <w:marTop w:val="0"/>
                      <w:marBottom w:val="0"/>
                      <w:divBdr>
                        <w:top w:val="none" w:sz="0" w:space="0" w:color="auto"/>
                        <w:left w:val="none" w:sz="0" w:space="0" w:color="auto"/>
                        <w:bottom w:val="none" w:sz="0" w:space="0" w:color="auto"/>
                        <w:right w:val="none" w:sz="0" w:space="0" w:color="auto"/>
                      </w:divBdr>
                    </w:div>
                  </w:divsChild>
                </w:div>
                <w:div w:id="2051342568">
                  <w:marLeft w:val="0"/>
                  <w:marRight w:val="0"/>
                  <w:marTop w:val="0"/>
                  <w:marBottom w:val="0"/>
                  <w:divBdr>
                    <w:top w:val="none" w:sz="0" w:space="0" w:color="auto"/>
                    <w:left w:val="none" w:sz="0" w:space="0" w:color="auto"/>
                    <w:bottom w:val="none" w:sz="0" w:space="0" w:color="auto"/>
                    <w:right w:val="none" w:sz="0" w:space="0" w:color="auto"/>
                  </w:divBdr>
                  <w:divsChild>
                    <w:div w:id="160033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07491">
          <w:marLeft w:val="0"/>
          <w:marRight w:val="0"/>
          <w:marTop w:val="0"/>
          <w:marBottom w:val="0"/>
          <w:divBdr>
            <w:top w:val="none" w:sz="0" w:space="0" w:color="auto"/>
            <w:left w:val="none" w:sz="0" w:space="0" w:color="auto"/>
            <w:bottom w:val="none" w:sz="0" w:space="0" w:color="auto"/>
            <w:right w:val="none" w:sz="0" w:space="0" w:color="auto"/>
          </w:divBdr>
          <w:divsChild>
            <w:div w:id="99036832">
              <w:marLeft w:val="0"/>
              <w:marRight w:val="0"/>
              <w:marTop w:val="0"/>
              <w:marBottom w:val="450"/>
              <w:divBdr>
                <w:top w:val="none" w:sz="0" w:space="0" w:color="auto"/>
                <w:left w:val="none" w:sz="0" w:space="0" w:color="auto"/>
                <w:bottom w:val="none" w:sz="0" w:space="0" w:color="auto"/>
                <w:right w:val="none" w:sz="0" w:space="0" w:color="auto"/>
              </w:divBdr>
              <w:divsChild>
                <w:div w:id="603879783">
                  <w:marLeft w:val="0"/>
                  <w:marRight w:val="0"/>
                  <w:marTop w:val="0"/>
                  <w:marBottom w:val="0"/>
                  <w:divBdr>
                    <w:top w:val="none" w:sz="0" w:space="0" w:color="auto"/>
                    <w:left w:val="none" w:sz="0" w:space="0" w:color="auto"/>
                    <w:bottom w:val="single" w:sz="6" w:space="0" w:color="D3D3D3"/>
                    <w:right w:val="none" w:sz="0" w:space="0" w:color="auto"/>
                  </w:divBdr>
                  <w:divsChild>
                    <w:div w:id="24982779">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1231161374">
          <w:marLeft w:val="0"/>
          <w:marRight w:val="0"/>
          <w:marTop w:val="0"/>
          <w:marBottom w:val="0"/>
          <w:divBdr>
            <w:top w:val="none" w:sz="0" w:space="0" w:color="auto"/>
            <w:left w:val="none" w:sz="0" w:space="0" w:color="auto"/>
            <w:bottom w:val="none" w:sz="0" w:space="0" w:color="auto"/>
            <w:right w:val="none" w:sz="0" w:space="0" w:color="auto"/>
          </w:divBdr>
          <w:divsChild>
            <w:div w:id="782263251">
              <w:marLeft w:val="0"/>
              <w:marRight w:val="0"/>
              <w:marTop w:val="0"/>
              <w:marBottom w:val="450"/>
              <w:divBdr>
                <w:top w:val="none" w:sz="0" w:space="0" w:color="auto"/>
                <w:left w:val="none" w:sz="0" w:space="0" w:color="auto"/>
                <w:bottom w:val="none" w:sz="0" w:space="0" w:color="auto"/>
                <w:right w:val="none" w:sz="0" w:space="0" w:color="auto"/>
              </w:divBdr>
              <w:divsChild>
                <w:div w:id="355161573">
                  <w:marLeft w:val="0"/>
                  <w:marRight w:val="0"/>
                  <w:marTop w:val="0"/>
                  <w:marBottom w:val="0"/>
                  <w:divBdr>
                    <w:top w:val="none" w:sz="0" w:space="0" w:color="auto"/>
                    <w:left w:val="none" w:sz="0" w:space="0" w:color="auto"/>
                    <w:bottom w:val="none" w:sz="0" w:space="0" w:color="auto"/>
                    <w:right w:val="none" w:sz="0" w:space="0" w:color="auto"/>
                  </w:divBdr>
                </w:div>
                <w:div w:id="1186560553">
                  <w:marLeft w:val="0"/>
                  <w:marRight w:val="0"/>
                  <w:marTop w:val="0"/>
                  <w:marBottom w:val="0"/>
                  <w:divBdr>
                    <w:top w:val="none" w:sz="0" w:space="0" w:color="auto"/>
                    <w:left w:val="none" w:sz="0" w:space="0" w:color="auto"/>
                    <w:bottom w:val="none" w:sz="0" w:space="0" w:color="auto"/>
                    <w:right w:val="none" w:sz="0" w:space="0" w:color="auto"/>
                  </w:divBdr>
                </w:div>
                <w:div w:id="1414666019">
                  <w:marLeft w:val="0"/>
                  <w:marRight w:val="0"/>
                  <w:marTop w:val="0"/>
                  <w:marBottom w:val="0"/>
                  <w:divBdr>
                    <w:top w:val="none" w:sz="0" w:space="0" w:color="auto"/>
                    <w:left w:val="none" w:sz="0" w:space="0" w:color="auto"/>
                    <w:bottom w:val="none" w:sz="0" w:space="0" w:color="auto"/>
                    <w:right w:val="none" w:sz="0" w:space="0" w:color="auto"/>
                  </w:divBdr>
                  <w:divsChild>
                    <w:div w:id="322899504">
                      <w:marLeft w:val="0"/>
                      <w:marRight w:val="0"/>
                      <w:marTop w:val="0"/>
                      <w:marBottom w:val="0"/>
                      <w:divBdr>
                        <w:top w:val="none" w:sz="0" w:space="0" w:color="auto"/>
                        <w:left w:val="none" w:sz="0" w:space="0" w:color="auto"/>
                        <w:bottom w:val="none" w:sz="0" w:space="0" w:color="auto"/>
                        <w:right w:val="none" w:sz="0" w:space="0" w:color="auto"/>
                      </w:divBdr>
                    </w:div>
                  </w:divsChild>
                </w:div>
                <w:div w:id="1615402062">
                  <w:marLeft w:val="0"/>
                  <w:marRight w:val="0"/>
                  <w:marTop w:val="0"/>
                  <w:marBottom w:val="0"/>
                  <w:divBdr>
                    <w:top w:val="none" w:sz="0" w:space="0" w:color="auto"/>
                    <w:left w:val="none" w:sz="0" w:space="0" w:color="auto"/>
                    <w:bottom w:val="single" w:sz="6" w:space="0" w:color="D3D3D3"/>
                    <w:right w:val="none" w:sz="0" w:space="0" w:color="auto"/>
                  </w:divBdr>
                  <w:divsChild>
                    <w:div w:id="1728649931">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1893035702">
          <w:marLeft w:val="0"/>
          <w:marRight w:val="0"/>
          <w:marTop w:val="0"/>
          <w:marBottom w:val="0"/>
          <w:divBdr>
            <w:top w:val="none" w:sz="0" w:space="0" w:color="auto"/>
            <w:left w:val="none" w:sz="0" w:space="0" w:color="auto"/>
            <w:bottom w:val="none" w:sz="0" w:space="0" w:color="auto"/>
            <w:right w:val="none" w:sz="0" w:space="0" w:color="auto"/>
          </w:divBdr>
          <w:divsChild>
            <w:div w:id="2030175198">
              <w:marLeft w:val="0"/>
              <w:marRight w:val="0"/>
              <w:marTop w:val="0"/>
              <w:marBottom w:val="450"/>
              <w:divBdr>
                <w:top w:val="none" w:sz="0" w:space="0" w:color="auto"/>
                <w:left w:val="none" w:sz="0" w:space="0" w:color="auto"/>
                <w:bottom w:val="none" w:sz="0" w:space="0" w:color="auto"/>
                <w:right w:val="none" w:sz="0" w:space="0" w:color="auto"/>
              </w:divBdr>
              <w:divsChild>
                <w:div w:id="537665370">
                  <w:marLeft w:val="0"/>
                  <w:marRight w:val="0"/>
                  <w:marTop w:val="0"/>
                  <w:marBottom w:val="0"/>
                  <w:divBdr>
                    <w:top w:val="none" w:sz="0" w:space="0" w:color="auto"/>
                    <w:left w:val="none" w:sz="0" w:space="0" w:color="auto"/>
                    <w:bottom w:val="none" w:sz="0" w:space="0" w:color="auto"/>
                    <w:right w:val="none" w:sz="0" w:space="0" w:color="auto"/>
                  </w:divBdr>
                </w:div>
                <w:div w:id="905068750">
                  <w:marLeft w:val="0"/>
                  <w:marRight w:val="0"/>
                  <w:marTop w:val="0"/>
                  <w:marBottom w:val="0"/>
                  <w:divBdr>
                    <w:top w:val="none" w:sz="0" w:space="0" w:color="auto"/>
                    <w:left w:val="none" w:sz="0" w:space="0" w:color="auto"/>
                    <w:bottom w:val="single" w:sz="6" w:space="0" w:color="D3D3D3"/>
                    <w:right w:val="none" w:sz="0" w:space="0" w:color="auto"/>
                  </w:divBdr>
                  <w:divsChild>
                    <w:div w:id="2089420989">
                      <w:marLeft w:val="0"/>
                      <w:marRight w:val="600"/>
                      <w:marTop w:val="0"/>
                      <w:marBottom w:val="0"/>
                      <w:divBdr>
                        <w:top w:val="none" w:sz="0" w:space="0" w:color="auto"/>
                        <w:left w:val="none" w:sz="0" w:space="0" w:color="auto"/>
                        <w:bottom w:val="none" w:sz="0" w:space="0" w:color="auto"/>
                        <w:right w:val="none" w:sz="0" w:space="0" w:color="auto"/>
                      </w:divBdr>
                    </w:div>
                  </w:divsChild>
                </w:div>
                <w:div w:id="925651257">
                  <w:marLeft w:val="0"/>
                  <w:marRight w:val="0"/>
                  <w:marTop w:val="0"/>
                  <w:marBottom w:val="0"/>
                  <w:divBdr>
                    <w:top w:val="none" w:sz="0" w:space="0" w:color="auto"/>
                    <w:left w:val="none" w:sz="0" w:space="0" w:color="auto"/>
                    <w:bottom w:val="none" w:sz="0" w:space="0" w:color="auto"/>
                    <w:right w:val="none" w:sz="0" w:space="0" w:color="auto"/>
                  </w:divBdr>
                </w:div>
                <w:div w:id="16508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81360">
      <w:bodyDiv w:val="1"/>
      <w:marLeft w:val="0"/>
      <w:marRight w:val="0"/>
      <w:marTop w:val="0"/>
      <w:marBottom w:val="0"/>
      <w:divBdr>
        <w:top w:val="none" w:sz="0" w:space="0" w:color="auto"/>
        <w:left w:val="none" w:sz="0" w:space="0" w:color="auto"/>
        <w:bottom w:val="none" w:sz="0" w:space="0" w:color="auto"/>
        <w:right w:val="none" w:sz="0" w:space="0" w:color="auto"/>
      </w:divBdr>
      <w:divsChild>
        <w:div w:id="1486163243">
          <w:marLeft w:val="0"/>
          <w:marRight w:val="0"/>
          <w:marTop w:val="0"/>
          <w:marBottom w:val="0"/>
          <w:divBdr>
            <w:top w:val="none" w:sz="0" w:space="0" w:color="auto"/>
            <w:left w:val="none" w:sz="0" w:space="0" w:color="auto"/>
            <w:bottom w:val="none" w:sz="0" w:space="0" w:color="auto"/>
            <w:right w:val="none" w:sz="0" w:space="0" w:color="auto"/>
          </w:divBdr>
          <w:divsChild>
            <w:div w:id="653797945">
              <w:marLeft w:val="0"/>
              <w:marRight w:val="0"/>
              <w:marTop w:val="0"/>
              <w:marBottom w:val="450"/>
              <w:divBdr>
                <w:top w:val="none" w:sz="0" w:space="0" w:color="auto"/>
                <w:left w:val="none" w:sz="0" w:space="0" w:color="auto"/>
                <w:bottom w:val="none" w:sz="0" w:space="0" w:color="auto"/>
                <w:right w:val="none" w:sz="0" w:space="0" w:color="auto"/>
              </w:divBdr>
              <w:divsChild>
                <w:div w:id="687021336">
                  <w:marLeft w:val="0"/>
                  <w:marRight w:val="0"/>
                  <w:marTop w:val="0"/>
                  <w:marBottom w:val="0"/>
                  <w:divBdr>
                    <w:top w:val="none" w:sz="0" w:space="0" w:color="auto"/>
                    <w:left w:val="none" w:sz="0" w:space="0" w:color="auto"/>
                    <w:bottom w:val="single" w:sz="6" w:space="0" w:color="D3D3D3"/>
                    <w:right w:val="none" w:sz="0" w:space="0" w:color="auto"/>
                  </w:divBdr>
                  <w:divsChild>
                    <w:div w:id="1978224033">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1819414726">
          <w:marLeft w:val="0"/>
          <w:marRight w:val="0"/>
          <w:marTop w:val="0"/>
          <w:marBottom w:val="0"/>
          <w:divBdr>
            <w:top w:val="none" w:sz="0" w:space="0" w:color="auto"/>
            <w:left w:val="none" w:sz="0" w:space="0" w:color="auto"/>
            <w:bottom w:val="none" w:sz="0" w:space="0" w:color="auto"/>
            <w:right w:val="none" w:sz="0" w:space="0" w:color="auto"/>
          </w:divBdr>
          <w:divsChild>
            <w:div w:id="231811801">
              <w:marLeft w:val="0"/>
              <w:marRight w:val="0"/>
              <w:marTop w:val="0"/>
              <w:marBottom w:val="450"/>
              <w:divBdr>
                <w:top w:val="none" w:sz="0" w:space="0" w:color="auto"/>
                <w:left w:val="none" w:sz="0" w:space="0" w:color="auto"/>
                <w:bottom w:val="none" w:sz="0" w:space="0" w:color="auto"/>
                <w:right w:val="none" w:sz="0" w:space="0" w:color="auto"/>
              </w:divBdr>
              <w:divsChild>
                <w:div w:id="233511958">
                  <w:marLeft w:val="0"/>
                  <w:marRight w:val="0"/>
                  <w:marTop w:val="0"/>
                  <w:marBottom w:val="0"/>
                  <w:divBdr>
                    <w:top w:val="none" w:sz="0" w:space="0" w:color="auto"/>
                    <w:left w:val="none" w:sz="0" w:space="0" w:color="auto"/>
                    <w:bottom w:val="none" w:sz="0" w:space="0" w:color="auto"/>
                    <w:right w:val="none" w:sz="0" w:space="0" w:color="auto"/>
                  </w:divBdr>
                  <w:divsChild>
                    <w:div w:id="1446459750">
                      <w:marLeft w:val="0"/>
                      <w:marRight w:val="0"/>
                      <w:marTop w:val="0"/>
                      <w:marBottom w:val="0"/>
                      <w:divBdr>
                        <w:top w:val="none" w:sz="0" w:space="0" w:color="auto"/>
                        <w:left w:val="none" w:sz="0" w:space="0" w:color="auto"/>
                        <w:bottom w:val="none" w:sz="0" w:space="0" w:color="auto"/>
                        <w:right w:val="none" w:sz="0" w:space="0" w:color="auto"/>
                      </w:divBdr>
                    </w:div>
                  </w:divsChild>
                </w:div>
                <w:div w:id="808521004">
                  <w:marLeft w:val="0"/>
                  <w:marRight w:val="0"/>
                  <w:marTop w:val="0"/>
                  <w:marBottom w:val="0"/>
                  <w:divBdr>
                    <w:top w:val="none" w:sz="0" w:space="0" w:color="auto"/>
                    <w:left w:val="none" w:sz="0" w:space="0" w:color="auto"/>
                    <w:bottom w:val="single" w:sz="6" w:space="0" w:color="D3D3D3"/>
                    <w:right w:val="none" w:sz="0" w:space="0" w:color="auto"/>
                  </w:divBdr>
                  <w:divsChild>
                    <w:div w:id="1042485083">
                      <w:marLeft w:val="0"/>
                      <w:marRight w:val="600"/>
                      <w:marTop w:val="0"/>
                      <w:marBottom w:val="0"/>
                      <w:divBdr>
                        <w:top w:val="none" w:sz="0" w:space="0" w:color="auto"/>
                        <w:left w:val="none" w:sz="0" w:space="0" w:color="auto"/>
                        <w:bottom w:val="none" w:sz="0" w:space="0" w:color="auto"/>
                        <w:right w:val="none" w:sz="0" w:space="0" w:color="auto"/>
                      </w:divBdr>
                    </w:div>
                  </w:divsChild>
                </w:div>
                <w:div w:id="1292983439">
                  <w:marLeft w:val="0"/>
                  <w:marRight w:val="0"/>
                  <w:marTop w:val="0"/>
                  <w:marBottom w:val="0"/>
                  <w:divBdr>
                    <w:top w:val="none" w:sz="0" w:space="0" w:color="auto"/>
                    <w:left w:val="none" w:sz="0" w:space="0" w:color="auto"/>
                    <w:bottom w:val="none" w:sz="0" w:space="0" w:color="auto"/>
                    <w:right w:val="none" w:sz="0" w:space="0" w:color="auto"/>
                  </w:divBdr>
                </w:div>
                <w:div w:id="210082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80196">
      <w:bodyDiv w:val="1"/>
      <w:marLeft w:val="0"/>
      <w:marRight w:val="0"/>
      <w:marTop w:val="0"/>
      <w:marBottom w:val="0"/>
      <w:divBdr>
        <w:top w:val="none" w:sz="0" w:space="0" w:color="auto"/>
        <w:left w:val="none" w:sz="0" w:space="0" w:color="auto"/>
        <w:bottom w:val="none" w:sz="0" w:space="0" w:color="auto"/>
        <w:right w:val="none" w:sz="0" w:space="0" w:color="auto"/>
      </w:divBdr>
    </w:div>
    <w:div w:id="941381703">
      <w:bodyDiv w:val="1"/>
      <w:marLeft w:val="0"/>
      <w:marRight w:val="0"/>
      <w:marTop w:val="0"/>
      <w:marBottom w:val="0"/>
      <w:divBdr>
        <w:top w:val="none" w:sz="0" w:space="0" w:color="auto"/>
        <w:left w:val="none" w:sz="0" w:space="0" w:color="auto"/>
        <w:bottom w:val="none" w:sz="0" w:space="0" w:color="auto"/>
        <w:right w:val="none" w:sz="0" w:space="0" w:color="auto"/>
      </w:divBdr>
      <w:divsChild>
        <w:div w:id="1529443769">
          <w:marLeft w:val="0"/>
          <w:marRight w:val="0"/>
          <w:marTop w:val="0"/>
          <w:marBottom w:val="0"/>
          <w:divBdr>
            <w:top w:val="none" w:sz="0" w:space="0" w:color="auto"/>
            <w:left w:val="none" w:sz="0" w:space="0" w:color="auto"/>
            <w:bottom w:val="none" w:sz="0" w:space="0" w:color="auto"/>
            <w:right w:val="none" w:sz="0" w:space="0" w:color="auto"/>
          </w:divBdr>
          <w:divsChild>
            <w:div w:id="1223642633">
              <w:marLeft w:val="0"/>
              <w:marRight w:val="0"/>
              <w:marTop w:val="0"/>
              <w:marBottom w:val="450"/>
              <w:divBdr>
                <w:top w:val="none" w:sz="0" w:space="0" w:color="auto"/>
                <w:left w:val="none" w:sz="0" w:space="0" w:color="auto"/>
                <w:bottom w:val="none" w:sz="0" w:space="0" w:color="auto"/>
                <w:right w:val="none" w:sz="0" w:space="0" w:color="auto"/>
              </w:divBdr>
              <w:divsChild>
                <w:div w:id="466779423">
                  <w:marLeft w:val="0"/>
                  <w:marRight w:val="0"/>
                  <w:marTop w:val="0"/>
                  <w:marBottom w:val="0"/>
                  <w:divBdr>
                    <w:top w:val="none" w:sz="0" w:space="0" w:color="auto"/>
                    <w:left w:val="none" w:sz="0" w:space="0" w:color="auto"/>
                    <w:bottom w:val="none" w:sz="0" w:space="0" w:color="auto"/>
                    <w:right w:val="none" w:sz="0" w:space="0" w:color="auto"/>
                  </w:divBdr>
                  <w:divsChild>
                    <w:div w:id="1708942607">
                      <w:marLeft w:val="0"/>
                      <w:marRight w:val="0"/>
                      <w:marTop w:val="0"/>
                      <w:marBottom w:val="0"/>
                      <w:divBdr>
                        <w:top w:val="none" w:sz="0" w:space="0" w:color="auto"/>
                        <w:left w:val="none" w:sz="0" w:space="0" w:color="auto"/>
                        <w:bottom w:val="none" w:sz="0" w:space="0" w:color="auto"/>
                        <w:right w:val="none" w:sz="0" w:space="0" w:color="auto"/>
                      </w:divBdr>
                    </w:div>
                  </w:divsChild>
                </w:div>
                <w:div w:id="830678037">
                  <w:marLeft w:val="0"/>
                  <w:marRight w:val="0"/>
                  <w:marTop w:val="0"/>
                  <w:marBottom w:val="0"/>
                  <w:divBdr>
                    <w:top w:val="none" w:sz="0" w:space="0" w:color="auto"/>
                    <w:left w:val="none" w:sz="0" w:space="0" w:color="auto"/>
                    <w:bottom w:val="none" w:sz="0" w:space="0" w:color="auto"/>
                    <w:right w:val="none" w:sz="0" w:space="0" w:color="auto"/>
                  </w:divBdr>
                </w:div>
                <w:div w:id="1086071473">
                  <w:marLeft w:val="0"/>
                  <w:marRight w:val="0"/>
                  <w:marTop w:val="0"/>
                  <w:marBottom w:val="0"/>
                  <w:divBdr>
                    <w:top w:val="none" w:sz="0" w:space="0" w:color="auto"/>
                    <w:left w:val="none" w:sz="0" w:space="0" w:color="auto"/>
                    <w:bottom w:val="none" w:sz="0" w:space="0" w:color="auto"/>
                    <w:right w:val="none" w:sz="0" w:space="0" w:color="auto"/>
                  </w:divBdr>
                </w:div>
                <w:div w:id="1976369847">
                  <w:marLeft w:val="0"/>
                  <w:marRight w:val="0"/>
                  <w:marTop w:val="0"/>
                  <w:marBottom w:val="0"/>
                  <w:divBdr>
                    <w:top w:val="none" w:sz="0" w:space="0" w:color="auto"/>
                    <w:left w:val="none" w:sz="0" w:space="0" w:color="auto"/>
                    <w:bottom w:val="single" w:sz="6" w:space="0" w:color="D3D3D3"/>
                    <w:right w:val="none" w:sz="0" w:space="0" w:color="auto"/>
                  </w:divBdr>
                  <w:divsChild>
                    <w:div w:id="319116927">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1774665981">
          <w:marLeft w:val="0"/>
          <w:marRight w:val="0"/>
          <w:marTop w:val="0"/>
          <w:marBottom w:val="0"/>
          <w:divBdr>
            <w:top w:val="none" w:sz="0" w:space="0" w:color="auto"/>
            <w:left w:val="none" w:sz="0" w:space="0" w:color="auto"/>
            <w:bottom w:val="none" w:sz="0" w:space="0" w:color="auto"/>
            <w:right w:val="none" w:sz="0" w:space="0" w:color="auto"/>
          </w:divBdr>
          <w:divsChild>
            <w:div w:id="1409693716">
              <w:marLeft w:val="0"/>
              <w:marRight w:val="0"/>
              <w:marTop w:val="0"/>
              <w:marBottom w:val="450"/>
              <w:divBdr>
                <w:top w:val="none" w:sz="0" w:space="0" w:color="auto"/>
                <w:left w:val="none" w:sz="0" w:space="0" w:color="auto"/>
                <w:bottom w:val="none" w:sz="0" w:space="0" w:color="auto"/>
                <w:right w:val="none" w:sz="0" w:space="0" w:color="auto"/>
              </w:divBdr>
              <w:divsChild>
                <w:div w:id="871116252">
                  <w:marLeft w:val="0"/>
                  <w:marRight w:val="0"/>
                  <w:marTop w:val="0"/>
                  <w:marBottom w:val="0"/>
                  <w:divBdr>
                    <w:top w:val="none" w:sz="0" w:space="0" w:color="auto"/>
                    <w:left w:val="none" w:sz="0" w:space="0" w:color="auto"/>
                    <w:bottom w:val="single" w:sz="6" w:space="0" w:color="D3D3D3"/>
                    <w:right w:val="none" w:sz="0" w:space="0" w:color="auto"/>
                  </w:divBdr>
                  <w:divsChild>
                    <w:div w:id="1576670461">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2010676412">
          <w:marLeft w:val="0"/>
          <w:marRight w:val="0"/>
          <w:marTop w:val="0"/>
          <w:marBottom w:val="0"/>
          <w:divBdr>
            <w:top w:val="none" w:sz="0" w:space="0" w:color="auto"/>
            <w:left w:val="none" w:sz="0" w:space="0" w:color="auto"/>
            <w:bottom w:val="none" w:sz="0" w:space="0" w:color="auto"/>
            <w:right w:val="none" w:sz="0" w:space="0" w:color="auto"/>
          </w:divBdr>
          <w:divsChild>
            <w:div w:id="1929071040">
              <w:marLeft w:val="0"/>
              <w:marRight w:val="0"/>
              <w:marTop w:val="0"/>
              <w:marBottom w:val="450"/>
              <w:divBdr>
                <w:top w:val="none" w:sz="0" w:space="0" w:color="auto"/>
                <w:left w:val="none" w:sz="0" w:space="0" w:color="auto"/>
                <w:bottom w:val="none" w:sz="0" w:space="0" w:color="auto"/>
                <w:right w:val="none" w:sz="0" w:space="0" w:color="auto"/>
              </w:divBdr>
              <w:divsChild>
                <w:div w:id="248390895">
                  <w:marLeft w:val="0"/>
                  <w:marRight w:val="0"/>
                  <w:marTop w:val="0"/>
                  <w:marBottom w:val="0"/>
                  <w:divBdr>
                    <w:top w:val="none" w:sz="0" w:space="0" w:color="auto"/>
                    <w:left w:val="none" w:sz="0" w:space="0" w:color="auto"/>
                    <w:bottom w:val="none" w:sz="0" w:space="0" w:color="auto"/>
                    <w:right w:val="none" w:sz="0" w:space="0" w:color="auto"/>
                  </w:divBdr>
                  <w:divsChild>
                    <w:div w:id="527331476">
                      <w:marLeft w:val="0"/>
                      <w:marRight w:val="0"/>
                      <w:marTop w:val="0"/>
                      <w:marBottom w:val="0"/>
                      <w:divBdr>
                        <w:top w:val="none" w:sz="0" w:space="0" w:color="auto"/>
                        <w:left w:val="none" w:sz="0" w:space="0" w:color="auto"/>
                        <w:bottom w:val="none" w:sz="0" w:space="0" w:color="auto"/>
                        <w:right w:val="none" w:sz="0" w:space="0" w:color="auto"/>
                      </w:divBdr>
                    </w:div>
                  </w:divsChild>
                </w:div>
                <w:div w:id="740759534">
                  <w:marLeft w:val="0"/>
                  <w:marRight w:val="0"/>
                  <w:marTop w:val="0"/>
                  <w:marBottom w:val="0"/>
                  <w:divBdr>
                    <w:top w:val="none" w:sz="0" w:space="0" w:color="auto"/>
                    <w:left w:val="none" w:sz="0" w:space="0" w:color="auto"/>
                    <w:bottom w:val="none" w:sz="0" w:space="0" w:color="auto"/>
                    <w:right w:val="none" w:sz="0" w:space="0" w:color="auto"/>
                  </w:divBdr>
                </w:div>
                <w:div w:id="828445845">
                  <w:marLeft w:val="0"/>
                  <w:marRight w:val="0"/>
                  <w:marTop w:val="0"/>
                  <w:marBottom w:val="0"/>
                  <w:divBdr>
                    <w:top w:val="none" w:sz="0" w:space="0" w:color="auto"/>
                    <w:left w:val="none" w:sz="0" w:space="0" w:color="auto"/>
                    <w:bottom w:val="none" w:sz="0" w:space="0" w:color="auto"/>
                    <w:right w:val="none" w:sz="0" w:space="0" w:color="auto"/>
                  </w:divBdr>
                </w:div>
                <w:div w:id="861867107">
                  <w:marLeft w:val="0"/>
                  <w:marRight w:val="0"/>
                  <w:marTop w:val="0"/>
                  <w:marBottom w:val="0"/>
                  <w:divBdr>
                    <w:top w:val="none" w:sz="0" w:space="0" w:color="auto"/>
                    <w:left w:val="none" w:sz="0" w:space="0" w:color="auto"/>
                    <w:bottom w:val="single" w:sz="6" w:space="0" w:color="D3D3D3"/>
                    <w:right w:val="none" w:sz="0" w:space="0" w:color="auto"/>
                  </w:divBdr>
                  <w:divsChild>
                    <w:div w:id="180427217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2061200125">
          <w:marLeft w:val="0"/>
          <w:marRight w:val="0"/>
          <w:marTop w:val="0"/>
          <w:marBottom w:val="0"/>
          <w:divBdr>
            <w:top w:val="none" w:sz="0" w:space="0" w:color="auto"/>
            <w:left w:val="none" w:sz="0" w:space="0" w:color="auto"/>
            <w:bottom w:val="none" w:sz="0" w:space="0" w:color="auto"/>
            <w:right w:val="none" w:sz="0" w:space="0" w:color="auto"/>
          </w:divBdr>
          <w:divsChild>
            <w:div w:id="1095637587">
              <w:marLeft w:val="0"/>
              <w:marRight w:val="0"/>
              <w:marTop w:val="0"/>
              <w:marBottom w:val="450"/>
              <w:divBdr>
                <w:top w:val="none" w:sz="0" w:space="0" w:color="auto"/>
                <w:left w:val="none" w:sz="0" w:space="0" w:color="auto"/>
                <w:bottom w:val="none" w:sz="0" w:space="0" w:color="auto"/>
                <w:right w:val="none" w:sz="0" w:space="0" w:color="auto"/>
              </w:divBdr>
              <w:divsChild>
                <w:div w:id="16200979">
                  <w:marLeft w:val="0"/>
                  <w:marRight w:val="0"/>
                  <w:marTop w:val="0"/>
                  <w:marBottom w:val="0"/>
                  <w:divBdr>
                    <w:top w:val="none" w:sz="0" w:space="0" w:color="auto"/>
                    <w:left w:val="none" w:sz="0" w:space="0" w:color="auto"/>
                    <w:bottom w:val="none" w:sz="0" w:space="0" w:color="auto"/>
                    <w:right w:val="none" w:sz="0" w:space="0" w:color="auto"/>
                  </w:divBdr>
                </w:div>
                <w:div w:id="395664881">
                  <w:marLeft w:val="0"/>
                  <w:marRight w:val="0"/>
                  <w:marTop w:val="0"/>
                  <w:marBottom w:val="0"/>
                  <w:divBdr>
                    <w:top w:val="none" w:sz="0" w:space="0" w:color="auto"/>
                    <w:left w:val="none" w:sz="0" w:space="0" w:color="auto"/>
                    <w:bottom w:val="none" w:sz="0" w:space="0" w:color="auto"/>
                    <w:right w:val="none" w:sz="0" w:space="0" w:color="auto"/>
                  </w:divBdr>
                </w:div>
                <w:div w:id="549269314">
                  <w:marLeft w:val="0"/>
                  <w:marRight w:val="0"/>
                  <w:marTop w:val="0"/>
                  <w:marBottom w:val="0"/>
                  <w:divBdr>
                    <w:top w:val="none" w:sz="0" w:space="0" w:color="auto"/>
                    <w:left w:val="none" w:sz="0" w:space="0" w:color="auto"/>
                    <w:bottom w:val="none" w:sz="0" w:space="0" w:color="auto"/>
                    <w:right w:val="none" w:sz="0" w:space="0" w:color="auto"/>
                  </w:divBdr>
                </w:div>
                <w:div w:id="931620478">
                  <w:marLeft w:val="0"/>
                  <w:marRight w:val="0"/>
                  <w:marTop w:val="0"/>
                  <w:marBottom w:val="0"/>
                  <w:divBdr>
                    <w:top w:val="none" w:sz="0" w:space="0" w:color="auto"/>
                    <w:left w:val="none" w:sz="0" w:space="0" w:color="auto"/>
                    <w:bottom w:val="single" w:sz="6" w:space="0" w:color="D3D3D3"/>
                    <w:right w:val="none" w:sz="0" w:space="0" w:color="auto"/>
                  </w:divBdr>
                  <w:divsChild>
                    <w:div w:id="446312546">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2105571834">
          <w:marLeft w:val="0"/>
          <w:marRight w:val="0"/>
          <w:marTop w:val="0"/>
          <w:marBottom w:val="0"/>
          <w:divBdr>
            <w:top w:val="none" w:sz="0" w:space="0" w:color="auto"/>
            <w:left w:val="none" w:sz="0" w:space="0" w:color="auto"/>
            <w:bottom w:val="none" w:sz="0" w:space="0" w:color="auto"/>
            <w:right w:val="none" w:sz="0" w:space="0" w:color="auto"/>
          </w:divBdr>
          <w:divsChild>
            <w:div w:id="1670477996">
              <w:marLeft w:val="0"/>
              <w:marRight w:val="0"/>
              <w:marTop w:val="0"/>
              <w:marBottom w:val="450"/>
              <w:divBdr>
                <w:top w:val="none" w:sz="0" w:space="0" w:color="auto"/>
                <w:left w:val="none" w:sz="0" w:space="0" w:color="auto"/>
                <w:bottom w:val="none" w:sz="0" w:space="0" w:color="auto"/>
                <w:right w:val="none" w:sz="0" w:space="0" w:color="auto"/>
              </w:divBdr>
              <w:divsChild>
                <w:div w:id="255482919">
                  <w:marLeft w:val="0"/>
                  <w:marRight w:val="0"/>
                  <w:marTop w:val="0"/>
                  <w:marBottom w:val="0"/>
                  <w:divBdr>
                    <w:top w:val="none" w:sz="0" w:space="0" w:color="auto"/>
                    <w:left w:val="none" w:sz="0" w:space="0" w:color="auto"/>
                    <w:bottom w:val="none" w:sz="0" w:space="0" w:color="auto"/>
                    <w:right w:val="none" w:sz="0" w:space="0" w:color="auto"/>
                  </w:divBdr>
                </w:div>
                <w:div w:id="1616980752">
                  <w:marLeft w:val="0"/>
                  <w:marRight w:val="0"/>
                  <w:marTop w:val="0"/>
                  <w:marBottom w:val="0"/>
                  <w:divBdr>
                    <w:top w:val="none" w:sz="0" w:space="0" w:color="auto"/>
                    <w:left w:val="none" w:sz="0" w:space="0" w:color="auto"/>
                    <w:bottom w:val="none" w:sz="0" w:space="0" w:color="auto"/>
                    <w:right w:val="none" w:sz="0" w:space="0" w:color="auto"/>
                  </w:divBdr>
                </w:div>
                <w:div w:id="1643000621">
                  <w:marLeft w:val="0"/>
                  <w:marRight w:val="0"/>
                  <w:marTop w:val="0"/>
                  <w:marBottom w:val="0"/>
                  <w:divBdr>
                    <w:top w:val="none" w:sz="0" w:space="0" w:color="auto"/>
                    <w:left w:val="none" w:sz="0" w:space="0" w:color="auto"/>
                    <w:bottom w:val="none" w:sz="0" w:space="0" w:color="auto"/>
                    <w:right w:val="none" w:sz="0" w:space="0" w:color="auto"/>
                  </w:divBdr>
                </w:div>
                <w:div w:id="1932665314">
                  <w:marLeft w:val="0"/>
                  <w:marRight w:val="0"/>
                  <w:marTop w:val="0"/>
                  <w:marBottom w:val="0"/>
                  <w:divBdr>
                    <w:top w:val="none" w:sz="0" w:space="0" w:color="auto"/>
                    <w:left w:val="none" w:sz="0" w:space="0" w:color="auto"/>
                    <w:bottom w:val="single" w:sz="6" w:space="0" w:color="D3D3D3"/>
                    <w:right w:val="none" w:sz="0" w:space="0" w:color="auto"/>
                  </w:divBdr>
                  <w:divsChild>
                    <w:div w:id="1875459166">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167970">
      <w:bodyDiv w:val="1"/>
      <w:marLeft w:val="0"/>
      <w:marRight w:val="0"/>
      <w:marTop w:val="0"/>
      <w:marBottom w:val="0"/>
      <w:divBdr>
        <w:top w:val="none" w:sz="0" w:space="0" w:color="auto"/>
        <w:left w:val="none" w:sz="0" w:space="0" w:color="auto"/>
        <w:bottom w:val="none" w:sz="0" w:space="0" w:color="auto"/>
        <w:right w:val="none" w:sz="0" w:space="0" w:color="auto"/>
      </w:divBdr>
    </w:div>
    <w:div w:id="1047797321">
      <w:bodyDiv w:val="1"/>
      <w:marLeft w:val="0"/>
      <w:marRight w:val="0"/>
      <w:marTop w:val="0"/>
      <w:marBottom w:val="0"/>
      <w:divBdr>
        <w:top w:val="none" w:sz="0" w:space="0" w:color="auto"/>
        <w:left w:val="none" w:sz="0" w:space="0" w:color="auto"/>
        <w:bottom w:val="none" w:sz="0" w:space="0" w:color="auto"/>
        <w:right w:val="none" w:sz="0" w:space="0" w:color="auto"/>
      </w:divBdr>
    </w:div>
    <w:div w:id="1069696107">
      <w:bodyDiv w:val="1"/>
      <w:marLeft w:val="0"/>
      <w:marRight w:val="0"/>
      <w:marTop w:val="0"/>
      <w:marBottom w:val="0"/>
      <w:divBdr>
        <w:top w:val="none" w:sz="0" w:space="0" w:color="auto"/>
        <w:left w:val="none" w:sz="0" w:space="0" w:color="auto"/>
        <w:bottom w:val="none" w:sz="0" w:space="0" w:color="auto"/>
        <w:right w:val="none" w:sz="0" w:space="0" w:color="auto"/>
      </w:divBdr>
      <w:divsChild>
        <w:div w:id="420368854">
          <w:marLeft w:val="0"/>
          <w:marRight w:val="0"/>
          <w:marTop w:val="0"/>
          <w:marBottom w:val="0"/>
          <w:divBdr>
            <w:top w:val="none" w:sz="0" w:space="0" w:color="auto"/>
            <w:left w:val="none" w:sz="0" w:space="0" w:color="auto"/>
            <w:bottom w:val="none" w:sz="0" w:space="0" w:color="auto"/>
            <w:right w:val="none" w:sz="0" w:space="0" w:color="auto"/>
          </w:divBdr>
        </w:div>
        <w:div w:id="502740607">
          <w:marLeft w:val="0"/>
          <w:marRight w:val="0"/>
          <w:marTop w:val="0"/>
          <w:marBottom w:val="0"/>
          <w:divBdr>
            <w:top w:val="none" w:sz="0" w:space="0" w:color="auto"/>
            <w:left w:val="none" w:sz="0" w:space="0" w:color="auto"/>
            <w:bottom w:val="none" w:sz="0" w:space="0" w:color="auto"/>
            <w:right w:val="none" w:sz="0" w:space="0" w:color="auto"/>
          </w:divBdr>
        </w:div>
        <w:div w:id="903490997">
          <w:marLeft w:val="0"/>
          <w:marRight w:val="0"/>
          <w:marTop w:val="0"/>
          <w:marBottom w:val="0"/>
          <w:divBdr>
            <w:top w:val="none" w:sz="0" w:space="0" w:color="auto"/>
            <w:left w:val="none" w:sz="0" w:space="0" w:color="auto"/>
            <w:bottom w:val="single" w:sz="6" w:space="0" w:color="D3D3D3"/>
            <w:right w:val="none" w:sz="0" w:space="0" w:color="auto"/>
          </w:divBdr>
          <w:divsChild>
            <w:div w:id="647437812">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140659860">
      <w:bodyDiv w:val="1"/>
      <w:marLeft w:val="0"/>
      <w:marRight w:val="0"/>
      <w:marTop w:val="0"/>
      <w:marBottom w:val="0"/>
      <w:divBdr>
        <w:top w:val="none" w:sz="0" w:space="0" w:color="auto"/>
        <w:left w:val="none" w:sz="0" w:space="0" w:color="auto"/>
        <w:bottom w:val="none" w:sz="0" w:space="0" w:color="auto"/>
        <w:right w:val="none" w:sz="0" w:space="0" w:color="auto"/>
      </w:divBdr>
    </w:div>
    <w:div w:id="1263761699">
      <w:bodyDiv w:val="1"/>
      <w:marLeft w:val="0"/>
      <w:marRight w:val="0"/>
      <w:marTop w:val="0"/>
      <w:marBottom w:val="0"/>
      <w:divBdr>
        <w:top w:val="none" w:sz="0" w:space="0" w:color="auto"/>
        <w:left w:val="none" w:sz="0" w:space="0" w:color="auto"/>
        <w:bottom w:val="none" w:sz="0" w:space="0" w:color="auto"/>
        <w:right w:val="none" w:sz="0" w:space="0" w:color="auto"/>
      </w:divBdr>
    </w:div>
    <w:div w:id="1388143173">
      <w:bodyDiv w:val="1"/>
      <w:marLeft w:val="0"/>
      <w:marRight w:val="0"/>
      <w:marTop w:val="0"/>
      <w:marBottom w:val="0"/>
      <w:divBdr>
        <w:top w:val="none" w:sz="0" w:space="0" w:color="auto"/>
        <w:left w:val="none" w:sz="0" w:space="0" w:color="auto"/>
        <w:bottom w:val="none" w:sz="0" w:space="0" w:color="auto"/>
        <w:right w:val="none" w:sz="0" w:space="0" w:color="auto"/>
      </w:divBdr>
    </w:div>
    <w:div w:id="1400395630">
      <w:bodyDiv w:val="1"/>
      <w:marLeft w:val="0"/>
      <w:marRight w:val="0"/>
      <w:marTop w:val="0"/>
      <w:marBottom w:val="0"/>
      <w:divBdr>
        <w:top w:val="none" w:sz="0" w:space="0" w:color="auto"/>
        <w:left w:val="none" w:sz="0" w:space="0" w:color="auto"/>
        <w:bottom w:val="none" w:sz="0" w:space="0" w:color="auto"/>
        <w:right w:val="none" w:sz="0" w:space="0" w:color="auto"/>
      </w:divBdr>
    </w:div>
    <w:div w:id="1409380270">
      <w:bodyDiv w:val="1"/>
      <w:marLeft w:val="0"/>
      <w:marRight w:val="0"/>
      <w:marTop w:val="0"/>
      <w:marBottom w:val="0"/>
      <w:divBdr>
        <w:top w:val="none" w:sz="0" w:space="0" w:color="auto"/>
        <w:left w:val="none" w:sz="0" w:space="0" w:color="auto"/>
        <w:bottom w:val="none" w:sz="0" w:space="0" w:color="auto"/>
        <w:right w:val="none" w:sz="0" w:space="0" w:color="auto"/>
      </w:divBdr>
    </w:div>
    <w:div w:id="1411584511">
      <w:bodyDiv w:val="1"/>
      <w:marLeft w:val="0"/>
      <w:marRight w:val="0"/>
      <w:marTop w:val="0"/>
      <w:marBottom w:val="0"/>
      <w:divBdr>
        <w:top w:val="none" w:sz="0" w:space="0" w:color="auto"/>
        <w:left w:val="none" w:sz="0" w:space="0" w:color="auto"/>
        <w:bottom w:val="none" w:sz="0" w:space="0" w:color="auto"/>
        <w:right w:val="none" w:sz="0" w:space="0" w:color="auto"/>
      </w:divBdr>
      <w:divsChild>
        <w:div w:id="29647292">
          <w:marLeft w:val="0"/>
          <w:marRight w:val="0"/>
          <w:marTop w:val="0"/>
          <w:marBottom w:val="0"/>
          <w:divBdr>
            <w:top w:val="none" w:sz="0" w:space="0" w:color="auto"/>
            <w:left w:val="none" w:sz="0" w:space="0" w:color="auto"/>
            <w:bottom w:val="none" w:sz="0" w:space="0" w:color="auto"/>
            <w:right w:val="none" w:sz="0" w:space="0" w:color="auto"/>
          </w:divBdr>
          <w:divsChild>
            <w:div w:id="355615675">
              <w:marLeft w:val="0"/>
              <w:marRight w:val="0"/>
              <w:marTop w:val="0"/>
              <w:marBottom w:val="450"/>
              <w:divBdr>
                <w:top w:val="none" w:sz="0" w:space="0" w:color="auto"/>
                <w:left w:val="none" w:sz="0" w:space="0" w:color="auto"/>
                <w:bottom w:val="none" w:sz="0" w:space="0" w:color="auto"/>
                <w:right w:val="none" w:sz="0" w:space="0" w:color="auto"/>
              </w:divBdr>
              <w:divsChild>
                <w:div w:id="1156341580">
                  <w:marLeft w:val="0"/>
                  <w:marRight w:val="0"/>
                  <w:marTop w:val="0"/>
                  <w:marBottom w:val="0"/>
                  <w:divBdr>
                    <w:top w:val="none" w:sz="0" w:space="0" w:color="auto"/>
                    <w:left w:val="none" w:sz="0" w:space="0" w:color="auto"/>
                    <w:bottom w:val="none" w:sz="0" w:space="0" w:color="auto"/>
                    <w:right w:val="none" w:sz="0" w:space="0" w:color="auto"/>
                  </w:divBdr>
                </w:div>
                <w:div w:id="1652906204">
                  <w:marLeft w:val="0"/>
                  <w:marRight w:val="0"/>
                  <w:marTop w:val="0"/>
                  <w:marBottom w:val="0"/>
                  <w:divBdr>
                    <w:top w:val="none" w:sz="0" w:space="0" w:color="auto"/>
                    <w:left w:val="none" w:sz="0" w:space="0" w:color="auto"/>
                    <w:bottom w:val="none" w:sz="0" w:space="0" w:color="auto"/>
                    <w:right w:val="none" w:sz="0" w:space="0" w:color="auto"/>
                  </w:divBdr>
                  <w:divsChild>
                    <w:div w:id="1135945780">
                      <w:marLeft w:val="0"/>
                      <w:marRight w:val="0"/>
                      <w:marTop w:val="0"/>
                      <w:marBottom w:val="0"/>
                      <w:divBdr>
                        <w:top w:val="none" w:sz="0" w:space="0" w:color="auto"/>
                        <w:left w:val="none" w:sz="0" w:space="0" w:color="auto"/>
                        <w:bottom w:val="none" w:sz="0" w:space="0" w:color="auto"/>
                        <w:right w:val="none" w:sz="0" w:space="0" w:color="auto"/>
                      </w:divBdr>
                    </w:div>
                  </w:divsChild>
                </w:div>
                <w:div w:id="1938515750">
                  <w:marLeft w:val="0"/>
                  <w:marRight w:val="0"/>
                  <w:marTop w:val="0"/>
                  <w:marBottom w:val="0"/>
                  <w:divBdr>
                    <w:top w:val="none" w:sz="0" w:space="0" w:color="auto"/>
                    <w:left w:val="none" w:sz="0" w:space="0" w:color="auto"/>
                    <w:bottom w:val="single" w:sz="6" w:space="0" w:color="D3D3D3"/>
                    <w:right w:val="none" w:sz="0" w:space="0" w:color="auto"/>
                  </w:divBdr>
                  <w:divsChild>
                    <w:div w:id="1984892118">
                      <w:marLeft w:val="0"/>
                      <w:marRight w:val="600"/>
                      <w:marTop w:val="0"/>
                      <w:marBottom w:val="0"/>
                      <w:divBdr>
                        <w:top w:val="none" w:sz="0" w:space="0" w:color="auto"/>
                        <w:left w:val="none" w:sz="0" w:space="0" w:color="auto"/>
                        <w:bottom w:val="none" w:sz="0" w:space="0" w:color="auto"/>
                        <w:right w:val="none" w:sz="0" w:space="0" w:color="auto"/>
                      </w:divBdr>
                    </w:div>
                  </w:divsChild>
                </w:div>
                <w:div w:id="21018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5740">
          <w:marLeft w:val="0"/>
          <w:marRight w:val="0"/>
          <w:marTop w:val="0"/>
          <w:marBottom w:val="0"/>
          <w:divBdr>
            <w:top w:val="none" w:sz="0" w:space="0" w:color="auto"/>
            <w:left w:val="none" w:sz="0" w:space="0" w:color="auto"/>
            <w:bottom w:val="none" w:sz="0" w:space="0" w:color="auto"/>
            <w:right w:val="none" w:sz="0" w:space="0" w:color="auto"/>
          </w:divBdr>
          <w:divsChild>
            <w:div w:id="1965306501">
              <w:marLeft w:val="0"/>
              <w:marRight w:val="0"/>
              <w:marTop w:val="0"/>
              <w:marBottom w:val="450"/>
              <w:divBdr>
                <w:top w:val="none" w:sz="0" w:space="0" w:color="auto"/>
                <w:left w:val="none" w:sz="0" w:space="0" w:color="auto"/>
                <w:bottom w:val="none" w:sz="0" w:space="0" w:color="auto"/>
                <w:right w:val="none" w:sz="0" w:space="0" w:color="auto"/>
              </w:divBdr>
              <w:divsChild>
                <w:div w:id="1207792871">
                  <w:marLeft w:val="0"/>
                  <w:marRight w:val="0"/>
                  <w:marTop w:val="0"/>
                  <w:marBottom w:val="0"/>
                  <w:divBdr>
                    <w:top w:val="none" w:sz="0" w:space="0" w:color="auto"/>
                    <w:left w:val="none" w:sz="0" w:space="0" w:color="auto"/>
                    <w:bottom w:val="single" w:sz="6" w:space="0" w:color="D3D3D3"/>
                    <w:right w:val="none" w:sz="0" w:space="0" w:color="auto"/>
                  </w:divBdr>
                  <w:divsChild>
                    <w:div w:id="7235626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4422">
      <w:bodyDiv w:val="1"/>
      <w:marLeft w:val="0"/>
      <w:marRight w:val="0"/>
      <w:marTop w:val="0"/>
      <w:marBottom w:val="0"/>
      <w:divBdr>
        <w:top w:val="none" w:sz="0" w:space="0" w:color="auto"/>
        <w:left w:val="none" w:sz="0" w:space="0" w:color="auto"/>
        <w:bottom w:val="none" w:sz="0" w:space="0" w:color="auto"/>
        <w:right w:val="none" w:sz="0" w:space="0" w:color="auto"/>
      </w:divBdr>
    </w:div>
    <w:div w:id="1465272994">
      <w:bodyDiv w:val="1"/>
      <w:marLeft w:val="0"/>
      <w:marRight w:val="0"/>
      <w:marTop w:val="0"/>
      <w:marBottom w:val="0"/>
      <w:divBdr>
        <w:top w:val="none" w:sz="0" w:space="0" w:color="auto"/>
        <w:left w:val="none" w:sz="0" w:space="0" w:color="auto"/>
        <w:bottom w:val="none" w:sz="0" w:space="0" w:color="auto"/>
        <w:right w:val="none" w:sz="0" w:space="0" w:color="auto"/>
      </w:divBdr>
      <w:divsChild>
        <w:div w:id="1391613252">
          <w:marLeft w:val="0"/>
          <w:marRight w:val="0"/>
          <w:marTop w:val="0"/>
          <w:marBottom w:val="0"/>
          <w:divBdr>
            <w:top w:val="none" w:sz="0" w:space="0" w:color="auto"/>
            <w:left w:val="none" w:sz="0" w:space="0" w:color="auto"/>
            <w:bottom w:val="none" w:sz="0" w:space="0" w:color="auto"/>
            <w:right w:val="none" w:sz="0" w:space="0" w:color="auto"/>
          </w:divBdr>
          <w:divsChild>
            <w:div w:id="425423752">
              <w:marLeft w:val="0"/>
              <w:marRight w:val="0"/>
              <w:marTop w:val="0"/>
              <w:marBottom w:val="450"/>
              <w:divBdr>
                <w:top w:val="none" w:sz="0" w:space="0" w:color="auto"/>
                <w:left w:val="none" w:sz="0" w:space="0" w:color="auto"/>
                <w:bottom w:val="none" w:sz="0" w:space="0" w:color="auto"/>
                <w:right w:val="none" w:sz="0" w:space="0" w:color="auto"/>
              </w:divBdr>
              <w:divsChild>
                <w:div w:id="52314427">
                  <w:marLeft w:val="0"/>
                  <w:marRight w:val="0"/>
                  <w:marTop w:val="0"/>
                  <w:marBottom w:val="0"/>
                  <w:divBdr>
                    <w:top w:val="none" w:sz="0" w:space="0" w:color="auto"/>
                    <w:left w:val="none" w:sz="0" w:space="0" w:color="auto"/>
                    <w:bottom w:val="none" w:sz="0" w:space="0" w:color="auto"/>
                    <w:right w:val="none" w:sz="0" w:space="0" w:color="auto"/>
                  </w:divBdr>
                  <w:divsChild>
                    <w:div w:id="1002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499708">
      <w:bodyDiv w:val="1"/>
      <w:marLeft w:val="0"/>
      <w:marRight w:val="0"/>
      <w:marTop w:val="0"/>
      <w:marBottom w:val="0"/>
      <w:divBdr>
        <w:top w:val="none" w:sz="0" w:space="0" w:color="auto"/>
        <w:left w:val="none" w:sz="0" w:space="0" w:color="auto"/>
        <w:bottom w:val="none" w:sz="0" w:space="0" w:color="auto"/>
        <w:right w:val="none" w:sz="0" w:space="0" w:color="auto"/>
      </w:divBdr>
    </w:div>
    <w:div w:id="1639870914">
      <w:bodyDiv w:val="1"/>
      <w:marLeft w:val="0"/>
      <w:marRight w:val="0"/>
      <w:marTop w:val="0"/>
      <w:marBottom w:val="0"/>
      <w:divBdr>
        <w:top w:val="none" w:sz="0" w:space="0" w:color="auto"/>
        <w:left w:val="none" w:sz="0" w:space="0" w:color="auto"/>
        <w:bottom w:val="none" w:sz="0" w:space="0" w:color="auto"/>
        <w:right w:val="none" w:sz="0" w:space="0" w:color="auto"/>
      </w:divBdr>
      <w:divsChild>
        <w:div w:id="130681599">
          <w:marLeft w:val="0"/>
          <w:marRight w:val="0"/>
          <w:marTop w:val="0"/>
          <w:marBottom w:val="0"/>
          <w:divBdr>
            <w:top w:val="none" w:sz="0" w:space="0" w:color="auto"/>
            <w:left w:val="none" w:sz="0" w:space="0" w:color="auto"/>
            <w:bottom w:val="none" w:sz="0" w:space="0" w:color="auto"/>
            <w:right w:val="none" w:sz="0" w:space="0" w:color="auto"/>
          </w:divBdr>
        </w:div>
        <w:div w:id="1749228492">
          <w:marLeft w:val="0"/>
          <w:marRight w:val="0"/>
          <w:marTop w:val="0"/>
          <w:marBottom w:val="0"/>
          <w:divBdr>
            <w:top w:val="none" w:sz="0" w:space="0" w:color="auto"/>
            <w:left w:val="none" w:sz="0" w:space="0" w:color="auto"/>
            <w:bottom w:val="none" w:sz="0" w:space="0" w:color="auto"/>
            <w:right w:val="none" w:sz="0" w:space="0" w:color="auto"/>
          </w:divBdr>
        </w:div>
      </w:divsChild>
    </w:div>
    <w:div w:id="1736466877">
      <w:bodyDiv w:val="1"/>
      <w:marLeft w:val="0"/>
      <w:marRight w:val="0"/>
      <w:marTop w:val="0"/>
      <w:marBottom w:val="0"/>
      <w:divBdr>
        <w:top w:val="none" w:sz="0" w:space="0" w:color="auto"/>
        <w:left w:val="none" w:sz="0" w:space="0" w:color="auto"/>
        <w:bottom w:val="none" w:sz="0" w:space="0" w:color="auto"/>
        <w:right w:val="none" w:sz="0" w:space="0" w:color="auto"/>
      </w:divBdr>
      <w:divsChild>
        <w:div w:id="501628371">
          <w:marLeft w:val="0"/>
          <w:marRight w:val="0"/>
          <w:marTop w:val="0"/>
          <w:marBottom w:val="0"/>
          <w:divBdr>
            <w:top w:val="none" w:sz="0" w:space="0" w:color="auto"/>
            <w:left w:val="none" w:sz="0" w:space="0" w:color="auto"/>
            <w:bottom w:val="none" w:sz="0" w:space="0" w:color="auto"/>
            <w:right w:val="none" w:sz="0" w:space="0" w:color="auto"/>
          </w:divBdr>
        </w:div>
        <w:div w:id="529033678">
          <w:marLeft w:val="0"/>
          <w:marRight w:val="0"/>
          <w:marTop w:val="0"/>
          <w:marBottom w:val="0"/>
          <w:divBdr>
            <w:top w:val="none" w:sz="0" w:space="0" w:color="auto"/>
            <w:left w:val="none" w:sz="0" w:space="0" w:color="auto"/>
            <w:bottom w:val="none" w:sz="0" w:space="0" w:color="auto"/>
            <w:right w:val="none" w:sz="0" w:space="0" w:color="auto"/>
          </w:divBdr>
        </w:div>
        <w:div w:id="1693649478">
          <w:marLeft w:val="0"/>
          <w:marRight w:val="0"/>
          <w:marTop w:val="0"/>
          <w:marBottom w:val="0"/>
          <w:divBdr>
            <w:top w:val="none" w:sz="0" w:space="0" w:color="auto"/>
            <w:left w:val="none" w:sz="0" w:space="0" w:color="auto"/>
            <w:bottom w:val="single" w:sz="6" w:space="0" w:color="D3D3D3"/>
            <w:right w:val="none" w:sz="0" w:space="0" w:color="auto"/>
          </w:divBdr>
          <w:divsChild>
            <w:div w:id="448164918">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741907065">
      <w:bodyDiv w:val="1"/>
      <w:marLeft w:val="0"/>
      <w:marRight w:val="0"/>
      <w:marTop w:val="0"/>
      <w:marBottom w:val="0"/>
      <w:divBdr>
        <w:top w:val="none" w:sz="0" w:space="0" w:color="auto"/>
        <w:left w:val="none" w:sz="0" w:space="0" w:color="auto"/>
        <w:bottom w:val="none" w:sz="0" w:space="0" w:color="auto"/>
        <w:right w:val="none" w:sz="0" w:space="0" w:color="auto"/>
      </w:divBdr>
      <w:divsChild>
        <w:div w:id="1383142167">
          <w:marLeft w:val="0"/>
          <w:marRight w:val="0"/>
          <w:marTop w:val="0"/>
          <w:marBottom w:val="0"/>
          <w:divBdr>
            <w:top w:val="none" w:sz="0" w:space="0" w:color="auto"/>
            <w:left w:val="none" w:sz="0" w:space="0" w:color="auto"/>
            <w:bottom w:val="none" w:sz="0" w:space="0" w:color="auto"/>
            <w:right w:val="none" w:sz="0" w:space="0" w:color="auto"/>
          </w:divBdr>
          <w:divsChild>
            <w:div w:id="1834491861">
              <w:marLeft w:val="0"/>
              <w:marRight w:val="0"/>
              <w:marTop w:val="0"/>
              <w:marBottom w:val="450"/>
              <w:divBdr>
                <w:top w:val="none" w:sz="0" w:space="0" w:color="auto"/>
                <w:left w:val="none" w:sz="0" w:space="0" w:color="auto"/>
                <w:bottom w:val="none" w:sz="0" w:space="0" w:color="auto"/>
                <w:right w:val="none" w:sz="0" w:space="0" w:color="auto"/>
              </w:divBdr>
              <w:divsChild>
                <w:div w:id="610866664">
                  <w:marLeft w:val="0"/>
                  <w:marRight w:val="0"/>
                  <w:marTop w:val="0"/>
                  <w:marBottom w:val="0"/>
                  <w:divBdr>
                    <w:top w:val="none" w:sz="0" w:space="0" w:color="auto"/>
                    <w:left w:val="none" w:sz="0" w:space="0" w:color="auto"/>
                    <w:bottom w:val="none" w:sz="0" w:space="0" w:color="auto"/>
                    <w:right w:val="none" w:sz="0" w:space="0" w:color="auto"/>
                  </w:divBdr>
                  <w:divsChild>
                    <w:div w:id="188220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33919">
      <w:bodyDiv w:val="1"/>
      <w:marLeft w:val="0"/>
      <w:marRight w:val="0"/>
      <w:marTop w:val="0"/>
      <w:marBottom w:val="0"/>
      <w:divBdr>
        <w:top w:val="none" w:sz="0" w:space="0" w:color="auto"/>
        <w:left w:val="none" w:sz="0" w:space="0" w:color="auto"/>
        <w:bottom w:val="none" w:sz="0" w:space="0" w:color="auto"/>
        <w:right w:val="none" w:sz="0" w:space="0" w:color="auto"/>
      </w:divBdr>
    </w:div>
    <w:div w:id="1777677105">
      <w:bodyDiv w:val="1"/>
      <w:marLeft w:val="0"/>
      <w:marRight w:val="0"/>
      <w:marTop w:val="0"/>
      <w:marBottom w:val="0"/>
      <w:divBdr>
        <w:top w:val="none" w:sz="0" w:space="0" w:color="auto"/>
        <w:left w:val="none" w:sz="0" w:space="0" w:color="auto"/>
        <w:bottom w:val="none" w:sz="0" w:space="0" w:color="auto"/>
        <w:right w:val="none" w:sz="0" w:space="0" w:color="auto"/>
      </w:divBdr>
      <w:divsChild>
        <w:div w:id="93333091">
          <w:marLeft w:val="0"/>
          <w:marRight w:val="0"/>
          <w:marTop w:val="0"/>
          <w:marBottom w:val="0"/>
          <w:divBdr>
            <w:top w:val="none" w:sz="0" w:space="0" w:color="auto"/>
            <w:left w:val="none" w:sz="0" w:space="0" w:color="auto"/>
            <w:bottom w:val="none" w:sz="0" w:space="0" w:color="auto"/>
            <w:right w:val="none" w:sz="0" w:space="0" w:color="auto"/>
          </w:divBdr>
        </w:div>
        <w:div w:id="628164475">
          <w:marLeft w:val="0"/>
          <w:marRight w:val="0"/>
          <w:marTop w:val="0"/>
          <w:marBottom w:val="0"/>
          <w:divBdr>
            <w:top w:val="none" w:sz="0" w:space="0" w:color="auto"/>
            <w:left w:val="none" w:sz="0" w:space="0" w:color="auto"/>
            <w:bottom w:val="single" w:sz="6" w:space="0" w:color="D3D3D3"/>
            <w:right w:val="none" w:sz="0" w:space="0" w:color="auto"/>
          </w:divBdr>
          <w:divsChild>
            <w:div w:id="940333887">
              <w:marLeft w:val="0"/>
              <w:marRight w:val="600"/>
              <w:marTop w:val="0"/>
              <w:marBottom w:val="0"/>
              <w:divBdr>
                <w:top w:val="none" w:sz="0" w:space="0" w:color="auto"/>
                <w:left w:val="none" w:sz="0" w:space="0" w:color="auto"/>
                <w:bottom w:val="none" w:sz="0" w:space="0" w:color="auto"/>
                <w:right w:val="none" w:sz="0" w:space="0" w:color="auto"/>
              </w:divBdr>
            </w:div>
          </w:divsChild>
        </w:div>
        <w:div w:id="1165315057">
          <w:marLeft w:val="0"/>
          <w:marRight w:val="0"/>
          <w:marTop w:val="0"/>
          <w:marBottom w:val="0"/>
          <w:divBdr>
            <w:top w:val="none" w:sz="0" w:space="0" w:color="auto"/>
            <w:left w:val="none" w:sz="0" w:space="0" w:color="auto"/>
            <w:bottom w:val="none" w:sz="0" w:space="0" w:color="auto"/>
            <w:right w:val="none" w:sz="0" w:space="0" w:color="auto"/>
          </w:divBdr>
        </w:div>
      </w:divsChild>
    </w:div>
    <w:div w:id="1920405381">
      <w:bodyDiv w:val="1"/>
      <w:marLeft w:val="0"/>
      <w:marRight w:val="0"/>
      <w:marTop w:val="0"/>
      <w:marBottom w:val="0"/>
      <w:divBdr>
        <w:top w:val="none" w:sz="0" w:space="0" w:color="auto"/>
        <w:left w:val="none" w:sz="0" w:space="0" w:color="auto"/>
        <w:bottom w:val="none" w:sz="0" w:space="0" w:color="auto"/>
        <w:right w:val="none" w:sz="0" w:space="0" w:color="auto"/>
      </w:divBdr>
      <w:divsChild>
        <w:div w:id="1287001909">
          <w:marLeft w:val="0"/>
          <w:marRight w:val="0"/>
          <w:marTop w:val="0"/>
          <w:marBottom w:val="0"/>
          <w:divBdr>
            <w:top w:val="none" w:sz="0" w:space="0" w:color="auto"/>
            <w:left w:val="none" w:sz="0" w:space="0" w:color="auto"/>
            <w:bottom w:val="single" w:sz="6" w:space="0" w:color="D3D3D3"/>
            <w:right w:val="none" w:sz="0" w:space="0" w:color="auto"/>
          </w:divBdr>
          <w:divsChild>
            <w:div w:id="2056545215">
              <w:marLeft w:val="0"/>
              <w:marRight w:val="600"/>
              <w:marTop w:val="0"/>
              <w:marBottom w:val="0"/>
              <w:divBdr>
                <w:top w:val="none" w:sz="0" w:space="0" w:color="auto"/>
                <w:left w:val="none" w:sz="0" w:space="0" w:color="auto"/>
                <w:bottom w:val="none" w:sz="0" w:space="0" w:color="auto"/>
                <w:right w:val="none" w:sz="0" w:space="0" w:color="auto"/>
              </w:divBdr>
            </w:div>
          </w:divsChild>
        </w:div>
        <w:div w:id="1668626649">
          <w:marLeft w:val="0"/>
          <w:marRight w:val="0"/>
          <w:marTop w:val="0"/>
          <w:marBottom w:val="0"/>
          <w:divBdr>
            <w:top w:val="none" w:sz="0" w:space="0" w:color="auto"/>
            <w:left w:val="none" w:sz="0" w:space="0" w:color="auto"/>
            <w:bottom w:val="none" w:sz="0" w:space="0" w:color="auto"/>
            <w:right w:val="none" w:sz="0" w:space="0" w:color="auto"/>
          </w:divBdr>
        </w:div>
        <w:div w:id="1760174425">
          <w:marLeft w:val="0"/>
          <w:marRight w:val="0"/>
          <w:marTop w:val="0"/>
          <w:marBottom w:val="0"/>
          <w:divBdr>
            <w:top w:val="none" w:sz="0" w:space="0" w:color="auto"/>
            <w:left w:val="none" w:sz="0" w:space="0" w:color="auto"/>
            <w:bottom w:val="none" w:sz="0" w:space="0" w:color="auto"/>
            <w:right w:val="none" w:sz="0" w:space="0" w:color="auto"/>
          </w:divBdr>
        </w:div>
      </w:divsChild>
    </w:div>
    <w:div w:id="1956910547">
      <w:bodyDiv w:val="1"/>
      <w:marLeft w:val="0"/>
      <w:marRight w:val="0"/>
      <w:marTop w:val="0"/>
      <w:marBottom w:val="0"/>
      <w:divBdr>
        <w:top w:val="none" w:sz="0" w:space="0" w:color="auto"/>
        <w:left w:val="none" w:sz="0" w:space="0" w:color="auto"/>
        <w:bottom w:val="none" w:sz="0" w:space="0" w:color="auto"/>
        <w:right w:val="none" w:sz="0" w:space="0" w:color="auto"/>
      </w:divBdr>
    </w:div>
    <w:div w:id="1985499381">
      <w:bodyDiv w:val="1"/>
      <w:marLeft w:val="0"/>
      <w:marRight w:val="0"/>
      <w:marTop w:val="0"/>
      <w:marBottom w:val="0"/>
      <w:divBdr>
        <w:top w:val="none" w:sz="0" w:space="0" w:color="auto"/>
        <w:left w:val="none" w:sz="0" w:space="0" w:color="auto"/>
        <w:bottom w:val="none" w:sz="0" w:space="0" w:color="auto"/>
        <w:right w:val="none" w:sz="0" w:space="0" w:color="auto"/>
      </w:divBdr>
      <w:divsChild>
        <w:div w:id="61682598">
          <w:marLeft w:val="0"/>
          <w:marRight w:val="0"/>
          <w:marTop w:val="0"/>
          <w:marBottom w:val="0"/>
          <w:divBdr>
            <w:top w:val="none" w:sz="0" w:space="0" w:color="auto"/>
            <w:left w:val="none" w:sz="0" w:space="0" w:color="auto"/>
            <w:bottom w:val="none" w:sz="0" w:space="0" w:color="auto"/>
            <w:right w:val="none" w:sz="0" w:space="0" w:color="auto"/>
          </w:divBdr>
          <w:divsChild>
            <w:div w:id="1739396651">
              <w:marLeft w:val="0"/>
              <w:marRight w:val="0"/>
              <w:marTop w:val="0"/>
              <w:marBottom w:val="0"/>
              <w:divBdr>
                <w:top w:val="none" w:sz="0" w:space="0" w:color="auto"/>
                <w:left w:val="none" w:sz="0" w:space="0" w:color="auto"/>
                <w:bottom w:val="none" w:sz="0" w:space="0" w:color="auto"/>
                <w:right w:val="none" w:sz="0" w:space="0" w:color="auto"/>
              </w:divBdr>
            </w:div>
          </w:divsChild>
        </w:div>
        <w:div w:id="650519894">
          <w:marLeft w:val="0"/>
          <w:marRight w:val="0"/>
          <w:marTop w:val="0"/>
          <w:marBottom w:val="0"/>
          <w:divBdr>
            <w:top w:val="none" w:sz="0" w:space="0" w:color="auto"/>
            <w:left w:val="none" w:sz="0" w:space="0" w:color="auto"/>
            <w:bottom w:val="none" w:sz="0" w:space="0" w:color="auto"/>
            <w:right w:val="none" w:sz="0" w:space="0" w:color="auto"/>
          </w:divBdr>
        </w:div>
        <w:div w:id="1573269003">
          <w:marLeft w:val="0"/>
          <w:marRight w:val="0"/>
          <w:marTop w:val="0"/>
          <w:marBottom w:val="0"/>
          <w:divBdr>
            <w:top w:val="none" w:sz="0" w:space="0" w:color="auto"/>
            <w:left w:val="none" w:sz="0" w:space="0" w:color="auto"/>
            <w:bottom w:val="none" w:sz="0" w:space="0" w:color="auto"/>
            <w:right w:val="none" w:sz="0" w:space="0" w:color="auto"/>
          </w:divBdr>
        </w:div>
        <w:div w:id="2107967583">
          <w:marLeft w:val="0"/>
          <w:marRight w:val="0"/>
          <w:marTop w:val="0"/>
          <w:marBottom w:val="0"/>
          <w:divBdr>
            <w:top w:val="none" w:sz="0" w:space="0" w:color="auto"/>
            <w:left w:val="none" w:sz="0" w:space="0" w:color="auto"/>
            <w:bottom w:val="single" w:sz="6" w:space="0" w:color="D3D3D3"/>
            <w:right w:val="none" w:sz="0" w:space="0" w:color="auto"/>
          </w:divBdr>
          <w:divsChild>
            <w:div w:id="505562387">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20328048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26" Type="http://schemas.openxmlformats.org/officeDocument/2006/relationships/hyperlink" Target="https://www.ohchr.org/en/treaty-bodies/ccpr" TargetMode="External"/><Relationship Id="rId21" Type="http://schemas.openxmlformats.org/officeDocument/2006/relationships/hyperlink" Target="https://tbinternet.ohchr.org/_layouts/15/treatybodyexternal/Download.aspx?symbolno=INT%2FCAT%2FFUL%2FFIN%2F64153&amp;Lang=en" TargetMode="External"/><Relationship Id="rId42" Type="http://schemas.openxmlformats.org/officeDocument/2006/relationships/hyperlink" Target="https://rm.coe.int/6th-opinion-finland-summary-swe/1680b65a3e" TargetMode="External"/><Relationship Id="rId47" Type="http://schemas.openxmlformats.org/officeDocument/2006/relationships/hyperlink" Target="https://rm.coe.int/factsheet-finland-the-protection-of-children-against-sexual-exploitati/1680acde03" TargetMode="External"/><Relationship Id="rId63" Type="http://schemas.openxmlformats.org/officeDocument/2006/relationships/hyperlink" Target="https://hudoc.echr.coe.int/eng" TargetMode="External"/><Relationship Id="rId68" Type="http://schemas.openxmlformats.org/officeDocument/2006/relationships/hyperlink" Target="https://hudoc.echr.coe.int/eng" TargetMode="External"/><Relationship Id="rId84" Type="http://schemas.openxmlformats.org/officeDocument/2006/relationships/hyperlink" Target="https://hudoc.echr.coe.int/eng" TargetMode="External"/><Relationship Id="rId89" Type="http://schemas.openxmlformats.org/officeDocument/2006/relationships/hyperlink" Target="https://hudoc.echr.coe.int/eng" TargetMode="External"/><Relationship Id="rId112" Type="http://schemas.openxmlformats.org/officeDocument/2006/relationships/theme" Target="theme/theme1.xml"/><Relationship Id="rId16" Type="http://schemas.openxmlformats.org/officeDocument/2006/relationships/hyperlink" Target="https://tbinternet.ohchr.org/_layouts/15/treatybodyexternal/SessionDetails1.aspx?SessionID=2795&amp;Lang=en" TargetMode="External"/><Relationship Id="rId107" Type="http://schemas.openxmlformats.org/officeDocument/2006/relationships/footer" Target="footer4.xml"/><Relationship Id="rId11" Type="http://schemas.openxmlformats.org/officeDocument/2006/relationships/footer" Target="footer3.xml"/><Relationship Id="rId32" Type="http://schemas.openxmlformats.org/officeDocument/2006/relationships/hyperlink" Target="https://rm.coe.int/rap-rcha-fin-18-2023/1680a9f45b" TargetMode="External"/><Relationship Id="rId37" Type="http://schemas.openxmlformats.org/officeDocument/2006/relationships/hyperlink" Target="https://rm.coe.int/finlandiria6-en/4880286ccb" TargetMode="External"/><Relationship Id="rId53" Type="http://schemas.openxmlformats.org/officeDocument/2006/relationships/hyperlink" Target="https://www.coe.int/en/web/anti-human-trafficking/greta" TargetMode="External"/><Relationship Id="rId58" Type="http://schemas.openxmlformats.org/officeDocument/2006/relationships/hyperlink" Target="https://www.ohchr.org/en/hr-bodies/upr/fi-index" TargetMode="External"/><Relationship Id="rId74" Type="http://schemas.openxmlformats.org/officeDocument/2006/relationships/hyperlink" Target="https://hudoc.echr.coe.int/eng" TargetMode="External"/><Relationship Id="rId79" Type="http://schemas.openxmlformats.org/officeDocument/2006/relationships/hyperlink" Target="https://hudoc.echr.coe.int/eng" TargetMode="External"/><Relationship Id="rId102" Type="http://schemas.openxmlformats.org/officeDocument/2006/relationships/hyperlink" Target="https://rm.coe.int/findings-2023-en/1680aef57f" TargetMode="External"/><Relationship Id="rId5" Type="http://schemas.openxmlformats.org/officeDocument/2006/relationships/webSettings" Target="webSettings.xml"/><Relationship Id="rId90" Type="http://schemas.openxmlformats.org/officeDocument/2006/relationships/hyperlink" Target="https://hudoc.echr.coe.int/eng" TargetMode="External"/><Relationship Id="rId95" Type="http://schemas.openxmlformats.org/officeDocument/2006/relationships/hyperlink" Target="https://tbinternet.ohchr.org/_layouts/15/treatybodyexternal/Download.aspx?symbolno=CRC%2FC%2F99%2FD%2F188%2F2022&amp;Lang=en" TargetMode="External"/><Relationship Id="rId22" Type="http://schemas.openxmlformats.org/officeDocument/2006/relationships/hyperlink" Target="https://tbinternet.ohchr.org/_layouts/15/TreatyBodyExternal/FollowUp.aspx?Treaty=CEDAW&amp;Lang=en" TargetMode="External"/><Relationship Id="rId27" Type="http://schemas.openxmlformats.org/officeDocument/2006/relationships/hyperlink" Target="https://www.ohchr.org/en/treaty-bodies/cescr" TargetMode="External"/><Relationship Id="rId43" Type="http://schemas.openxmlformats.org/officeDocument/2006/relationships/hyperlink" Target="https://www.coe.int/en/web/european-commission-against-racism-and-intolerance" TargetMode="External"/><Relationship Id="rId48" Type="http://schemas.openxmlformats.org/officeDocument/2006/relationships/hyperlink" Target="https://www.coe.int/en/web/istanbul-convention/grevio" TargetMode="External"/><Relationship Id="rId64" Type="http://schemas.openxmlformats.org/officeDocument/2006/relationships/hyperlink" Target="https://hudoc.echr.coe.int/eng" TargetMode="External"/><Relationship Id="rId69" Type="http://schemas.openxmlformats.org/officeDocument/2006/relationships/hyperlink" Target="https://hudoc.echr.coe.int/eng" TargetMode="External"/><Relationship Id="rId80" Type="http://schemas.openxmlformats.org/officeDocument/2006/relationships/hyperlink" Target="https://hudoc.echr.coe.int/eng" TargetMode="External"/><Relationship Id="rId85" Type="http://schemas.openxmlformats.org/officeDocument/2006/relationships/hyperlink" Target="https://hudoc.echr.coe.int/eng" TargetMode="External"/><Relationship Id="rId12" Type="http://schemas.openxmlformats.org/officeDocument/2006/relationships/hyperlink" Target="https://tbinternet.ohchr.org/_layouts/15/treatybodyexternal/Download.aspx?symbolno=CED%2FC%2FFIN%2F1&amp;Lang=en" TargetMode="External"/><Relationship Id="rId17" Type="http://schemas.openxmlformats.org/officeDocument/2006/relationships/hyperlink" Target="https://bin.yhdistysavain.fi/1586428/lVjQF6HQrlXYxdkiP6aD0cifvZ/CRPD_C_FIN_CO_1_64162_E.pdf?token=eyJhbGciOiJIUzI1NiIsInR5cCI6IkpXVCJ9.eyJrZXkiOiJQUk9EIiwidXJsIjoiaHR0cHM6Ly9iaW4ueWhkaXN0eXNhdmFpbi5maS8xNTg2NDI4L2xWalFGNkhRcmxYWXhka2lQNmFEMGNpZnZaL0NSUERfQ19GSU5fQ09fMV82NDE2Ml9FLnBkZiIsImlhdCI6MTc1NzA2OTA2OSwiZXhwIjoxNzU3MDY5MzY5fQ.lw0fKOCAzHjgBdW9k1nZvPFgFtCHivuk0_MSLnElzs0" TargetMode="External"/><Relationship Id="rId33" Type="http://schemas.openxmlformats.org/officeDocument/2006/relationships/hyperlink" Target="https://www.coe.int/en/web/european-charter-regional-or-minority-languages" TargetMode="External"/><Relationship Id="rId38" Type="http://schemas.openxmlformats.org/officeDocument/2006/relationships/hyperlink" Target="https://www.coe.int/en/web/minorities" TargetMode="External"/><Relationship Id="rId59" Type="http://schemas.openxmlformats.org/officeDocument/2006/relationships/hyperlink" Target="https://www.ohchr.org/sites/default/files/documents/hrbodies/upr/midtermreports/statesmidtermreports/finland-upr-mid-term-report-2025.pdf" TargetMode="External"/><Relationship Id="rId103" Type="http://schemas.openxmlformats.org/officeDocument/2006/relationships/hyperlink" Target="https://search.coe.int/cm/Pages/result_details.aspx?ObjectId=0900001680a1d260" TargetMode="External"/><Relationship Id="rId108" Type="http://schemas.openxmlformats.org/officeDocument/2006/relationships/footer" Target="footer5.xml"/><Relationship Id="rId54" Type="http://schemas.openxmlformats.org/officeDocument/2006/relationships/hyperlink" Target="https://www.coe.int/en/web/anti-human-trafficking/finland1" TargetMode="External"/><Relationship Id="rId70" Type="http://schemas.openxmlformats.org/officeDocument/2006/relationships/hyperlink" Target="https://hudoc.echr.coe.int/eng" TargetMode="External"/><Relationship Id="rId75" Type="http://schemas.openxmlformats.org/officeDocument/2006/relationships/hyperlink" Target="https://hudoc.echr.coe.int/eng" TargetMode="External"/><Relationship Id="rId91" Type="http://schemas.openxmlformats.org/officeDocument/2006/relationships/hyperlink" Target="https://hudoc.echr.coe.int/eng" TargetMode="External"/><Relationship Id="rId96" Type="http://schemas.openxmlformats.org/officeDocument/2006/relationships/hyperlink" Target="https://hudoc.exec.coe.i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binternet.ohchr.org/_layouts/15/TreatyBodyExternal/SessionsList.aspx?Treaty=CRPD" TargetMode="External"/><Relationship Id="rId23" Type="http://schemas.openxmlformats.org/officeDocument/2006/relationships/hyperlink" Target="https://tbinternet.ohchr.org/_layouts/15/treatybodyexternal/Download.aspx?symbolno=INT%2FCEDAW%2FFUD%2FFIN%2F63706&amp;Lang=en" TargetMode="External"/><Relationship Id="rId28" Type="http://schemas.openxmlformats.org/officeDocument/2006/relationships/hyperlink" Target="https://www.ohchr.org/en/treaty-bodies/crc" TargetMode="External"/><Relationship Id="rId36" Type="http://schemas.openxmlformats.org/officeDocument/2006/relationships/hyperlink" Target="https://um.fi/documents/35732/0/CM_RecChL%282024%294.pdf/41929c4f-3637-011d-1b3a-9d3639c056e4?t=1736855930445" TargetMode="External"/><Relationship Id="rId49" Type="http://schemas.openxmlformats.org/officeDocument/2006/relationships/hyperlink" Target="https://rm.coe.int/implementation-report-submitted-by-finland-on-the-conclusions-adopted-/1680b62572" TargetMode="External"/><Relationship Id="rId57" Type="http://schemas.openxmlformats.org/officeDocument/2006/relationships/hyperlink" Target="https://www.coe.int/fi/web/cpt/-/the-council-of-europe-anti-torture-committee-announces-periodic-visits-to-eight-countries-in-2026" TargetMode="External"/><Relationship Id="rId106" Type="http://schemas.openxmlformats.org/officeDocument/2006/relationships/header" Target="header3.xml"/><Relationship Id="rId10" Type="http://schemas.openxmlformats.org/officeDocument/2006/relationships/header" Target="header1.xml"/><Relationship Id="rId31" Type="http://schemas.openxmlformats.org/officeDocument/2006/relationships/hyperlink" Target="https://www.coe.int/en/web/european-social-charter/-/the-european-committee-of-social-rights-publishes-its-review-on-social-rights-and-cost-of-living-crisis" TargetMode="External"/><Relationship Id="rId44" Type="http://schemas.openxmlformats.org/officeDocument/2006/relationships/hyperlink" Target="https://www.coe.int/en/web/european-commission-against-racism-and-intolerance/finland" TargetMode="External"/><Relationship Id="rId52" Type="http://schemas.openxmlformats.org/officeDocument/2006/relationships/hyperlink" Target="https://www.coe.int/en/web/istanbul-convention/finland" TargetMode="External"/><Relationship Id="rId60" Type="http://schemas.openxmlformats.org/officeDocument/2006/relationships/hyperlink" Target="https://hudoc.echr.coe.int/eng" TargetMode="External"/><Relationship Id="rId65" Type="http://schemas.openxmlformats.org/officeDocument/2006/relationships/hyperlink" Target="https://hudoc.echr.coe.int/eng" TargetMode="External"/><Relationship Id="rId73" Type="http://schemas.openxmlformats.org/officeDocument/2006/relationships/hyperlink" Target="https://hudoc.echr.coe.int/eng" TargetMode="External"/><Relationship Id="rId78" Type="http://schemas.openxmlformats.org/officeDocument/2006/relationships/hyperlink" Target="https://hudoc.echr.coe.int/eng" TargetMode="External"/><Relationship Id="rId81" Type="http://schemas.openxmlformats.org/officeDocument/2006/relationships/hyperlink" Target="https://hudoc.echr.coe.int/eng" TargetMode="External"/><Relationship Id="rId86" Type="http://schemas.openxmlformats.org/officeDocument/2006/relationships/hyperlink" Target="https://hudoc.echr.coe.int/eng" TargetMode="External"/><Relationship Id="rId94" Type="http://schemas.openxmlformats.org/officeDocument/2006/relationships/hyperlink" Target="https://juris.ohchr.org/SearchResult" TargetMode="External"/><Relationship Id="rId99" Type="http://schemas.openxmlformats.org/officeDocument/2006/relationships/hyperlink" Target="https://rm.coe.int/findings-2023-en/1680aef57f" TargetMode="External"/><Relationship Id="rId101" Type="http://schemas.openxmlformats.org/officeDocument/2006/relationships/hyperlink" Target="https://rm.coe.int/findings-2023-en/1680aef57f"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tbinternet.ohchr.org/_layouts/15/treatybodyexternal/Download.aspx?symbolno=CED%2FC%2FFIN%2FQ%2F1&amp;Lang=en" TargetMode="External"/><Relationship Id="rId18" Type="http://schemas.openxmlformats.org/officeDocument/2006/relationships/hyperlink" Target="https://tbinternet.ohchr.org/_layouts/15/TreatyBodyExternal/SessionsList.aspx?Treaty=CAT" TargetMode="External"/><Relationship Id="rId39" Type="http://schemas.openxmlformats.org/officeDocument/2006/relationships/hyperlink" Target="https://www.coe.int/en/web/minorities/finland" TargetMode="External"/><Relationship Id="rId109" Type="http://schemas.openxmlformats.org/officeDocument/2006/relationships/header" Target="header4.xml"/><Relationship Id="rId34" Type="http://schemas.openxmlformats.org/officeDocument/2006/relationships/hyperlink" Target="https://www.coe.int/en/web/european-charter-regional-or-minority-languages/reports-and-recommendations" TargetMode="External"/><Relationship Id="rId50" Type="http://schemas.openxmlformats.org/officeDocument/2006/relationships/hyperlink" Target="https://www.coe.int/en/web/istanbul-convention/finland" TargetMode="External"/><Relationship Id="rId55" Type="http://schemas.openxmlformats.org/officeDocument/2006/relationships/hyperlink" Target="https://www.coe.int/fi/web/cpt/home" TargetMode="External"/><Relationship Id="rId76" Type="http://schemas.openxmlformats.org/officeDocument/2006/relationships/hyperlink" Target="https://hudoc.echr.coe.int/eng" TargetMode="External"/><Relationship Id="rId97" Type="http://schemas.openxmlformats.org/officeDocument/2006/relationships/hyperlink" Target="https://rm.coe.int/finland-april2024-en-2771-2824-8841-1/1680b0e5a6" TargetMode="External"/><Relationship Id="rId104" Type="http://schemas.openxmlformats.org/officeDocument/2006/relationships/hyperlink" Target="https://rm.coe.int/findings-2023-en/1680aef57f" TargetMode="External"/><Relationship Id="rId7" Type="http://schemas.openxmlformats.org/officeDocument/2006/relationships/endnotes" Target="endnotes.xml"/><Relationship Id="rId71" Type="http://schemas.openxmlformats.org/officeDocument/2006/relationships/hyperlink" Target="https://hudoc.echr.coe.int/eng" TargetMode="External"/><Relationship Id="rId92" Type="http://schemas.openxmlformats.org/officeDocument/2006/relationships/hyperlink" Target="https://hudoc.echr.coe.int/" TargetMode="External"/><Relationship Id="rId2" Type="http://schemas.openxmlformats.org/officeDocument/2006/relationships/numbering" Target="numbering.xml"/><Relationship Id="rId29" Type="http://schemas.openxmlformats.org/officeDocument/2006/relationships/hyperlink" Target="https://um.fi/documents/35732/0/CRC_C_FIN_CO_5-6_52903_E+(5).pdf/980a0c86-3ba5-4102-0d02-8d32fedd3c27?t=1685707833450" TargetMode="External"/><Relationship Id="rId24" Type="http://schemas.openxmlformats.org/officeDocument/2006/relationships/hyperlink" Target="https://www.ohchr.org/en/treaty-bodies/cerd" TargetMode="External"/><Relationship Id="rId40" Type="http://schemas.openxmlformats.org/officeDocument/2006/relationships/hyperlink" Target="https://rm.coe.int/6th-opinion-finland-en/1680b65a0b" TargetMode="External"/><Relationship Id="rId45" Type="http://schemas.openxmlformats.org/officeDocument/2006/relationships/hyperlink" Target="https://www.coe.int/en/web/children/lanzarote-convention" TargetMode="External"/><Relationship Id="rId66" Type="http://schemas.openxmlformats.org/officeDocument/2006/relationships/hyperlink" Target="https://hudoc.echr.coe.int/eng" TargetMode="External"/><Relationship Id="rId87" Type="http://schemas.openxmlformats.org/officeDocument/2006/relationships/hyperlink" Target="https://hudoc.echr.coe.int/" TargetMode="External"/><Relationship Id="rId110" Type="http://schemas.openxmlformats.org/officeDocument/2006/relationships/footer" Target="footer6.xml"/><Relationship Id="rId61" Type="http://schemas.openxmlformats.org/officeDocument/2006/relationships/hyperlink" Target="https://hudoc.echr.coe.int/eng" TargetMode="External"/><Relationship Id="rId82" Type="http://schemas.openxmlformats.org/officeDocument/2006/relationships/hyperlink" Target="https://hudoc.echr.coe.int/eng" TargetMode="External"/><Relationship Id="rId19" Type="http://schemas.openxmlformats.org/officeDocument/2006/relationships/hyperlink" Target="https://tbinternet.ohchr.org/_layouts/15/treatybodyexternal/Download.aspx?symbolno=INT%2FCAT%2FCOC%2FHND%2F58380&amp;Lang=en" TargetMode="External"/><Relationship Id="rId14" Type="http://schemas.openxmlformats.org/officeDocument/2006/relationships/hyperlink" Target="https://tbinternet.ohchr.org/_layouts/15/treatybodyexternal/SessionDetails1.aspx?SessionID=2852&amp;Lang=en" TargetMode="External"/><Relationship Id="rId30" Type="http://schemas.openxmlformats.org/officeDocument/2006/relationships/hyperlink" Target="https://www.coe.int/en/web/european-social-charter" TargetMode="External"/><Relationship Id="rId35" Type="http://schemas.openxmlformats.org/officeDocument/2006/relationships/hyperlink" Target="https://rm.coe.int/finlandecrml6-en/1680aff869" TargetMode="External"/><Relationship Id="rId56" Type="http://schemas.openxmlformats.org/officeDocument/2006/relationships/hyperlink" Target="https://rm.coe.int/ecri-2021-annual-report-24052021-en/1680a6a6d3" TargetMode="External"/><Relationship Id="rId77" Type="http://schemas.openxmlformats.org/officeDocument/2006/relationships/hyperlink" Target="https://hudoc.echr.coe.int/eng" TargetMode="External"/><Relationship Id="rId100" Type="http://schemas.openxmlformats.org/officeDocument/2006/relationships/hyperlink" Target="https://rm.coe.int/findings-2023-en/1680aef57f" TargetMode="External"/><Relationship Id="rId105" Type="http://schemas.openxmlformats.org/officeDocument/2006/relationships/header" Target="header2.xml"/><Relationship Id="rId8" Type="http://schemas.openxmlformats.org/officeDocument/2006/relationships/footer" Target="footer1.xml"/><Relationship Id="rId51" Type="http://schemas.openxmlformats.org/officeDocument/2006/relationships/hyperlink" Target="https://rm.coe.int/recommendation-to-finland-on-building-trust-by-delivering-support-prot/1680b65443" TargetMode="External"/><Relationship Id="rId72" Type="http://schemas.openxmlformats.org/officeDocument/2006/relationships/hyperlink" Target="https://hudoc.echr.coe.int/eng" TargetMode="External"/><Relationship Id="rId93" Type="http://schemas.openxmlformats.org/officeDocument/2006/relationships/hyperlink" Target="https://hudoc.echr.coe.int/" TargetMode="External"/><Relationship Id="rId98" Type="http://schemas.openxmlformats.org/officeDocument/2006/relationships/hyperlink" Target="https://rm.coe.int/findings-2023-en/1680aef57f" TargetMode="External"/><Relationship Id="rId3" Type="http://schemas.openxmlformats.org/officeDocument/2006/relationships/styles" Target="styles.xml"/><Relationship Id="rId25" Type="http://schemas.openxmlformats.org/officeDocument/2006/relationships/hyperlink" Target="https://tbinternet.ohchr.org/_layouts/15/treatybodyexternal/Download.aspx?symbolno=CERD%2FC%2FFIN%2F24-26&amp;Lang=en" TargetMode="External"/><Relationship Id="rId46" Type="http://schemas.openxmlformats.org/officeDocument/2006/relationships/hyperlink" Target="https://rm.coe.int/maakatsaus-lasten-seksuaalisen-hyvaksikayton-ja-riiston-lopettaminen-l/1680aae579" TargetMode="External"/><Relationship Id="rId67" Type="http://schemas.openxmlformats.org/officeDocument/2006/relationships/hyperlink" Target="https://hudoc.echr.coe.int/eng" TargetMode="External"/><Relationship Id="rId20" Type="http://schemas.openxmlformats.org/officeDocument/2006/relationships/hyperlink" Target="https://tbinternet.ohchr.org/_layouts/15/TreatyBodyExternal/FollowUp.aspx?Treaty=CAT&amp;Lang=en" TargetMode="External"/><Relationship Id="rId41" Type="http://schemas.openxmlformats.org/officeDocument/2006/relationships/hyperlink" Target="https://rm.coe.int/6th-opinion-finland-summary-fin/1680b65a3d" TargetMode="External"/><Relationship Id="rId62" Type="http://schemas.openxmlformats.org/officeDocument/2006/relationships/hyperlink" Target="https://hudoc.echr.coe.int/eng" TargetMode="External"/><Relationship Id="rId83" Type="http://schemas.openxmlformats.org/officeDocument/2006/relationships/hyperlink" Target="https://hudoc.echr.coe.int/eng" TargetMode="External"/><Relationship Id="rId88" Type="http://schemas.openxmlformats.org/officeDocument/2006/relationships/hyperlink" Target="https://hudoc.echr.coe.int/eng" TargetMode="External"/><Relationship Id="rId111"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C8646-2A17-42C5-A552-AA8539B3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6098</TotalTime>
  <Pages>7</Pages>
  <Words>3416</Words>
  <Characters>27675</Characters>
  <Application>Microsoft Office Word</Application>
  <DocSecurity>0</DocSecurity>
  <Lines>230</Lines>
  <Paragraphs>62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Werklig</Company>
  <LinksUpToDate>false</LinksUpToDate>
  <CharactersWithSpaces>31029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Leikas Leena</dc:creator>
  <cp:keywords/>
  <dc:description/>
  <cp:lastModifiedBy>Leikas Leena (Ihmisoikeuskeskus)</cp:lastModifiedBy>
  <cp:revision>8</cp:revision>
  <cp:lastPrinted>2018-02-20T08:17:00Z</cp:lastPrinted>
  <dcterms:created xsi:type="dcterms:W3CDTF">2025-10-07T09:32:00Z</dcterms:created>
  <dcterms:modified xsi:type="dcterms:W3CDTF">2025-11-13T10:38:00Z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2013-02-13T00:00:00Z</vt:filetime>
  </property>
  <property fmtid="{D5CDD505-2E9C-101B-9397-08002B2CF9AE}" pid="3" name="LastSaved">
    <vt:filetime>2013-02-13T00:00:00Z</vt:filetime>
  </property>
</Properties>
</file>