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55" w:tblpY="1"/>
        <w:tblOverlap w:val="never"/>
        <w:tblW w:w="10832" w:type="dxa"/>
        <w:tblCellMar>
          <w:left w:w="70" w:type="dxa"/>
          <w:right w:w="70" w:type="dxa"/>
        </w:tblCellMar>
        <w:tblLook w:val="0000"/>
      </w:tblPr>
      <w:tblGrid>
        <w:gridCol w:w="279"/>
        <w:gridCol w:w="1375"/>
        <w:gridCol w:w="2638"/>
        <w:gridCol w:w="2372"/>
        <w:gridCol w:w="3104"/>
        <w:gridCol w:w="1064"/>
      </w:tblGrid>
      <w:tr w:rsidR="00AA741D" w:rsidTr="00807C50">
        <w:trPr>
          <w:gridAfter w:val="1"/>
          <w:trHeight w:val="255"/>
        </w:trPr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Pr="000242CD" w:rsidRDefault="00AA741D" w:rsidP="00807C5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242CD">
              <w:rPr>
                <w:rFonts w:ascii="Arial" w:hAnsi="Arial" w:cs="Arial"/>
                <w:b/>
                <w:sz w:val="20"/>
                <w:szCs w:val="20"/>
              </w:rPr>
              <w:t>Hyvä luistinradan valvoja!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255"/>
        </w:trPr>
        <w:tc>
          <w:tcPr>
            <w:tcW w:w="8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Suurkiitos osallistumisestasi Ohkolan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talkoisiin luistinradanvalvojana. Mäntsälän kunta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8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korvaa rahallisesti paikalliselle urheiluseuralle tekemäsi työn. Siksi on tärkeää, että merkitset 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8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luistinradan parakissa olevaan vihkoon,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mitä  vuorosi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aikana oli tarvis tehdä.</w:t>
            </w:r>
          </w:p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255"/>
        </w:trPr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Valvojan tehtävät:</w:t>
            </w:r>
          </w:p>
          <w:p w:rsidR="00AA741D" w:rsidRDefault="00AA741D" w:rsidP="00807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Avaa parakin ovi (parakki on lämmittely ja huoltotila kaukalon tienpuoleisella laidalla). Parakin aukioloajat arkisin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17-20.30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la 12-18 ja sunnuntaisin 12-20.30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Puhdista jää vuorosi aikana. Huomioi, että koulun piha-alueella on kaukalon lisäksi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pikkujää jalkapallokentällä. Pääsääntöisesti pikkujäätä käyttävät pienet luistelijat. Molemmat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jääalueet on syytä puhdistaa. Avuksi kannattaa pyytää isompia luistelijoita, jotta hekin 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oppivat omaan vastuuseen yhteisen alueen hoidosta. Kasalle työnnetty lumi pitää työntää tai heittää pois jäältä,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ettei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lumikasat jäädy kentän laitoihin ja alustaan kiinni 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Pidä parakki siistinä.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Valvo järjestystä kentällä.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Seuraa parakin seinällä olevaa ilmoitustaulua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Vuorosi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loputtua,  kirjaa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tekemäsi työt  ja sulje parakin ovi.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Toimita avain seuraavalle valvojalle.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Pr="0065103D" w:rsidRDefault="00AA741D" w:rsidP="00807C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03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AA741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Mikäli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jää ei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luistelukunnossa. Hoi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”Rata suljettu”-kyltti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merkiksi päätyverkkoon</w:t>
            </w:r>
          </w:p>
        </w:tc>
      </w:tr>
      <w:tr w:rsidR="00AA741D" w:rsidRPr="0065103D" w:rsidTr="00807C50">
        <w:trPr>
          <w:gridAfter w:val="1"/>
          <w:trHeight w:val="255"/>
        </w:trPr>
        <w:tc>
          <w:tcPr>
            <w:tcW w:w="8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Pr="0065103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103D"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Kentän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huoltojäädytys hoidetaan pääsääntöisesti illalla klo 20 jälkeen. Tällöin kenttä on tarpeen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puhdistaa huolella juuri ennen jäädytystä. Jäädyttäjät informoivat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valvojaa,  kun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kenttä jäädytetään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gridAfter w:val="1"/>
          <w:trHeight w:val="16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1D" w:rsidTr="00807C50">
        <w:trPr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Yhteistyöterveisin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Eija Hynninen 050-5939683 (valvontarinki)</w:t>
            </w:r>
          </w:p>
        </w:tc>
      </w:tr>
      <w:tr w:rsidR="00AA741D" w:rsidTr="00807C50">
        <w:trPr>
          <w:gridAfter w:val="1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Jyrki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Aronen  0400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-51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41D" w:rsidRDefault="00AA741D" w:rsidP="00807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4795 (jäädytysrinki)</w:t>
            </w:r>
          </w:p>
        </w:tc>
      </w:tr>
    </w:tbl>
    <w:p w:rsidR="008C1B4C" w:rsidRDefault="008C1B4C"/>
    <w:sectPr w:rsidR="008C1B4C" w:rsidSect="008C1B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A741D"/>
    <w:rsid w:val="008C1B4C"/>
    <w:rsid w:val="00AA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1413</Characters>
  <Application>Microsoft Office Word</Application>
  <DocSecurity>0</DocSecurity>
  <Lines>11</Lines>
  <Paragraphs>3</Paragraphs>
  <ScaleCrop>false</ScaleCrop>
  <Company>Tuusulan kunta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2010-01-08T11:00:00Z</dcterms:created>
  <dcterms:modified xsi:type="dcterms:W3CDTF">2010-01-08T11:01:00Z</dcterms:modified>
</cp:coreProperties>
</file>