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E4B04" w14:textId="77777777" w:rsidR="00FA4939" w:rsidRDefault="00FA4939" w:rsidP="00FA4939">
      <w:pPr>
        <w:pStyle w:val="Potsikko"/>
      </w:pPr>
      <w:r>
        <w:t>Koronavuosi 2020</w:t>
      </w:r>
    </w:p>
    <w:p w14:paraId="04D0A7F5" w14:textId="77777777" w:rsidR="00FA4939" w:rsidRPr="007565CF" w:rsidRDefault="00FA4939" w:rsidP="00FA4939">
      <w:pPr>
        <w:pStyle w:val="Otsikko1"/>
      </w:pPr>
    </w:p>
    <w:p w14:paraId="53C80AC4" w14:textId="77777777" w:rsidR="00FA4939" w:rsidRDefault="00FA4939" w:rsidP="00FA4939">
      <w:pPr>
        <w:pStyle w:val="leiptekstiArialNova"/>
      </w:pPr>
      <w:r>
        <w:t xml:space="preserve">Joulukuussa 2019 alkoi Wuhanissa Kiinassa epidemia, jonka aiheuttaja on ihmiselle uusi koronavirus. Sen aiheuttama tauti, viralliselta nimeltään COVID-19, on levinnyt maailmanlaajuiseksi. Maailman terveysjärjestö WHO julisti koronavirusepidemian pandemiaksi 11.3.2020. </w:t>
      </w:r>
    </w:p>
    <w:p w14:paraId="3C51D3D9" w14:textId="77777777" w:rsidR="00FA4939" w:rsidRDefault="00FA4939" w:rsidP="00FA4939">
      <w:pPr>
        <w:pStyle w:val="leiptekstiArialNova"/>
      </w:pPr>
      <w:r>
        <w:t xml:space="preserve">Suomessa ensimmäinen koronavirustartunta todettiin tammikuun lopulla ja pian tämän jälkeen alkoi koronaviruspandemian ensimmäinen aalto. Suomi suljettiin valmiuslailla maaliskuun puolivälistä kesäkuun puoliväliin. Toinen aalto iski loppusyksyllä ja tautitapausten määrät kasvoivat hitaasti elokuusta marraskuun kolmannelle viikolle. </w:t>
      </w:r>
    </w:p>
    <w:p w14:paraId="2A391316" w14:textId="77777777" w:rsidR="00FA4939" w:rsidRPr="007565CF" w:rsidRDefault="00FA4939" w:rsidP="00FA4939">
      <w:pPr>
        <w:pStyle w:val="leiptekstiArialNova"/>
      </w:pPr>
      <w:r>
        <w:t xml:space="preserve">Koronapandemian vastaisia toimenpiteitä ovat olleet erilaiset kokoontumis- ja liikkumisrajoitukset, paikkojen sulkemiset, turvaväli- ja maskisuositukset sekä hygieniaohjeet. Oppilaitokset ja koulut ovat siirtyneet jatkuvaan tai tilapäiseen etäopetukseen ja lasten harrastustoimintaa on rajoitettu. Ikäihmisten ja muiden riskiryhmiin kuuluvien ihmisten </w:t>
      </w:r>
      <w:proofErr w:type="spellStart"/>
      <w:r>
        <w:t>eristäyminen</w:t>
      </w:r>
      <w:proofErr w:type="spellEnd"/>
      <w:r>
        <w:t xml:space="preserve"> ja eristäminen aiheuttivat näille ihmisryhmille ongelmia. Isovanhempien tapaamisten rajoitukset vaikuttivat negatiivisesti myös monen lapsiperheen ja lapsen elämään. </w:t>
      </w:r>
    </w:p>
    <w:p w14:paraId="6A9DF201" w14:textId="77777777" w:rsidR="00FA4939" w:rsidRDefault="00FA4939" w:rsidP="00FA4939">
      <w:pPr>
        <w:pStyle w:val="leiptekstiArialNova"/>
      </w:pPr>
      <w:r>
        <w:t>Koronapandemialla on monia sosiaalisia ja taloudellisia vaikutuksia lasten ja lapsiperheiden elämään. Korona-arki on ollut raskasta monessa yhden vanhemman perheessä. Yksin perheen arkea pyörittävällä vanhemmalla on vähemmän aikaa ja yleensä pienemmät tulot kuin kahdella vanhemmalla. Myös työttömyys ja lapsiköyhyys on suurempaa. Korona kuormittaa monen yksihuoltajan arjen taakkaa entisestään ja aiheuttaa huolta selviytymisestä.</w:t>
      </w:r>
    </w:p>
    <w:p w14:paraId="485A0759" w14:textId="77777777" w:rsidR="00FA4939" w:rsidRDefault="00FA4939" w:rsidP="00FA4939">
      <w:pPr>
        <w:pStyle w:val="vliotsikko"/>
      </w:pPr>
      <w:r>
        <w:t>Yhden vanhemman perheiden tuen tarve kasvoi koronan myötä</w:t>
      </w:r>
    </w:p>
    <w:p w14:paraId="40D8CC41" w14:textId="77777777" w:rsidR="00FA4939" w:rsidRDefault="00FA4939" w:rsidP="00FA4939">
      <w:pPr>
        <w:pStyle w:val="leiptekstiArialNova"/>
      </w:pPr>
      <w:r>
        <w:t xml:space="preserve">Yksinäisyys on lisääntynyt rajoitusten myötä. Lapsen ja toisen vanhemman tapaamiset voivat käytännössä jäädä toteutumatta monista syistä, esimerkiksi karanteenien ja riskiryhmään kuulumisen takia. Yksinäisyyttä aiheuttaa esimerkiksi se, että ei voi tavata lapsen isovanhempia, ystäviä, vapaaehtoisia kummi-isovanhempi tai lapsen vapaaehtoista mieskaveria. </w:t>
      </w:r>
    </w:p>
    <w:p w14:paraId="5820BB2B" w14:textId="77777777" w:rsidR="00FA4939" w:rsidRDefault="00FA4939" w:rsidP="00FA4939">
      <w:pPr>
        <w:pStyle w:val="leiptekstiArialNova"/>
      </w:pPr>
      <w:r>
        <w:t>Tilanne voi käydä todella raskaaksi vanhemman jäädessä rajoitusten myötä tukiverkkojen ulkopuolelle. Yksinäisyys lisää uupumusta, kun kaikista kodin päivittäisistä asioista on huolehdittava yksin. Kaupassa käyntikin voi käydä hankalaksi ja lapsia ei välttämättä voi eri syistä jättää yksin tai keskenään.</w:t>
      </w:r>
    </w:p>
    <w:p w14:paraId="7AB94D7D" w14:textId="77777777" w:rsidR="00FA4939" w:rsidRDefault="00FA4939" w:rsidP="00FA4939">
      <w:pPr>
        <w:pStyle w:val="leiptekstiArialNova"/>
      </w:pPr>
      <w:r>
        <w:t>Monessa yhden vanhemman perheessä lasten etäopetus on tuonut omat haasteensa. Jos perheessä on useampi lapsi, käy etäopetuksen tukeminen todella hankalaksi. Koulun antama etäopetus ei aina ole riittävää, erityisesti jos lapsella on erityisen tuen tarvetta.</w:t>
      </w:r>
    </w:p>
    <w:p w14:paraId="31DEB1B1" w14:textId="77777777" w:rsidR="00FA4939" w:rsidRDefault="00FA4939" w:rsidP="00FA4939">
      <w:pPr>
        <w:pStyle w:val="leiptekstiArialNova"/>
      </w:pPr>
      <w:r>
        <w:t>Yksinhuoltajaperheissä vanhemman arki voi olla normaalistikin haastavaa. Koronatilanteessa tuen tarve korostui vahvasti.</w:t>
      </w:r>
    </w:p>
    <w:p w14:paraId="7B318D87" w14:textId="77777777" w:rsidR="00FA4939" w:rsidRDefault="00FA4939" w:rsidP="00FA4939">
      <w:pPr>
        <w:pStyle w:val="Potsikko"/>
      </w:pPr>
      <w:r>
        <w:lastRenderedPageBreak/>
        <w:t xml:space="preserve">Apua arkeen, </w:t>
      </w:r>
      <w:r w:rsidRPr="00691836">
        <w:t>vertaistukea</w:t>
      </w:r>
      <w:r>
        <w:t xml:space="preserve"> verkossa ja toimintaa ulkona – koronan vaikutukset toimintaan</w:t>
      </w:r>
    </w:p>
    <w:p w14:paraId="370F61BD" w14:textId="77777777" w:rsidR="00FA4939" w:rsidRPr="00554277" w:rsidRDefault="00FA4939" w:rsidP="00FA4939">
      <w:pPr>
        <w:pStyle w:val="Otsikko1"/>
      </w:pPr>
    </w:p>
    <w:p w14:paraId="64256680" w14:textId="77777777" w:rsidR="00FA4939" w:rsidRPr="00877EF2" w:rsidRDefault="00FA4939" w:rsidP="00FA4939">
      <w:pPr>
        <w:pStyle w:val="leiptekstiArialNova"/>
        <w:rPr>
          <w:rStyle w:val="Voimakas"/>
          <w:rFonts w:eastAsia="Times New Roman"/>
          <w:b w:val="0"/>
          <w:bCs w:val="0"/>
        </w:rPr>
      </w:pPr>
      <w:r>
        <w:rPr>
          <w:rFonts w:eastAsia="Times New Roman"/>
        </w:rPr>
        <w:t xml:space="preserve">Koronapandemian hillitsemiseksi viranomaisten asettamat rajoitukset, ohjeistukset ja suositukset sekä yhden vanhemman perheiden koronatilanteessa korostunut tuen tarve vaikuttivat monella tapaa Pienperheyhdistyksen toimintaan. </w:t>
      </w:r>
      <w:r w:rsidRPr="00B02DA4">
        <w:rPr>
          <w:color w:val="000000"/>
          <w:szCs w:val="20"/>
        </w:rPr>
        <w:t>Ensiksi isompia tapahtumia, kuten perheleirejä jouduttiin siirtämään tai perumaan, osallistujamäärältään pienten ryhmien toimintaa järjestettiin ulkona ja osa toiminnoista siirrettiin verkkoon.</w:t>
      </w:r>
      <w:r w:rsidRPr="00B02DA4">
        <w:rPr>
          <w:rFonts w:ascii="Times New Roman" w:hAnsi="Times New Roman"/>
          <w:color w:val="000000"/>
          <w:sz w:val="24"/>
        </w:rPr>
        <w:t xml:space="preserve"> </w:t>
      </w:r>
      <w:r>
        <w:rPr>
          <w:rStyle w:val="Voimakas"/>
          <w:b w:val="0"/>
          <w:bCs w:val="0"/>
          <w:color w:val="000000"/>
          <w:szCs w:val="20"/>
        </w:rPr>
        <w:t>Yhdistys tuki ja edisti toiminnallaan kaikkia niitä toimia, jotka estävät koronaepidemian leviämisen. Toiseksi yhdistyksen vuodelle 2020 asettamat toiminnan painopistealueet eivät kaikilta osiltaan olleet muuttuneessa tilanteessa tarkoituksenmukaisia. Keskeistä oli nyt yhden vanhemman perheiden arjessa selviytymisen tukeminen, rajoitteiden lisäämän yksinäisyyden lievittäminen ja koronan seurannaisvaikutusten, kuten lomautusten, irtisanomisen, oman tai lapsen terveyden menettämisen pelon aiheuttaman näköalattomuuden lieventäminen.</w:t>
      </w:r>
    </w:p>
    <w:p w14:paraId="09DA2A59" w14:textId="77777777" w:rsidR="00FA4939" w:rsidRDefault="00FA4939" w:rsidP="00FA4939">
      <w:pPr>
        <w:pStyle w:val="leiptekstiArialNova"/>
      </w:pPr>
      <w:r>
        <w:t>Pienperheyhdistyksen perustehtävän merkitys, yhden vanhemman perheiden hyvinvoinnin parantaminen, korostui poikkeusvuonna. Korona kuormittaa monen yksinhuoltajan arjen taakkaa entisestään ja aiheuttaa huolta selviytymisestä.</w:t>
      </w:r>
    </w:p>
    <w:p w14:paraId="119756C0" w14:textId="77777777" w:rsidR="00FA4939" w:rsidRDefault="00FA4939" w:rsidP="00FA4939">
      <w:pPr>
        <w:pStyle w:val="leiptekstiArialNova"/>
        <w:rPr>
          <w:rFonts w:cs="ArialMT"/>
          <w:color w:val="333333"/>
        </w:rPr>
      </w:pPr>
      <w:r>
        <w:t>Yhdistys muutti uusiin toimisto- ja toimitiloihin Helsingin Herttoniemenrantaan tammikuussa. K</w:t>
      </w:r>
      <w:r>
        <w:rPr>
          <w:rFonts w:cs="ArialMT"/>
          <w:color w:val="333333"/>
        </w:rPr>
        <w:t xml:space="preserve">oronarajoitusten takia uuden alueen kaupunginosatapahtumat peruuntuivat sekä keväällä että syksyllä, eikä yhdistyksellä ollut mahdollisuuksia tulla tutuksi ja verkostoitua alueen asukkaiden ja alueen muiden toimijoiden kanssa. </w:t>
      </w:r>
    </w:p>
    <w:p w14:paraId="75E7C2FD" w14:textId="5B141465" w:rsidR="00FA4939" w:rsidRDefault="00FA4939" w:rsidP="003B744A">
      <w:pPr>
        <w:pStyle w:val="Otsikko2"/>
      </w:pPr>
      <w:bookmarkStart w:id="0" w:name="_Hlk65256072"/>
      <w:r>
        <w:t xml:space="preserve">Uudenlaista </w:t>
      </w:r>
      <w:r w:rsidRPr="003B744A">
        <w:t>vertaistoimintaa</w:t>
      </w:r>
      <w:r>
        <w:t xml:space="preserve"> kehitettiin</w:t>
      </w:r>
    </w:p>
    <w:p w14:paraId="57304970" w14:textId="60912CAB" w:rsidR="00FA4939" w:rsidRPr="00C65D45" w:rsidRDefault="00FA4939" w:rsidP="00FA4939">
      <w:pPr>
        <w:pStyle w:val="leiptekstiArialNova"/>
        <w:rPr>
          <w:rFonts w:eastAsia="Times New Roman" w:cs="Arial"/>
        </w:rPr>
      </w:pPr>
      <w:r>
        <w:rPr>
          <w:rFonts w:eastAsia="Times New Roman" w:cs="Arial"/>
        </w:rPr>
        <w:t>Vertaistoimintaan osallistujia oli vähemmän kuin aiempina vuosina. Tämä johtui ennen kaikkea kevään ja joulukuun koronarajoituksista sekä useamman perheleirin peruuttamisesta kokoontumisrajoitusten vuoksi. Toiminnassa noudatettiin koko syksyn turvallisuuskäytäntöä, jolla rajoitettiin kaikkeen sisällä tapahtuvaan toimintaan osallistuvien määrää korkeintaan kymmeneen henkilöön.  Perhetoiminnassa se tarkoitti lasten lukumäärän mukaan 3–5 perhettä. Vastuullisuussyistä ilmoittautuneita kannustettiin perumaan osallistumisensa matalalla kynnyksellä, mikäli vanhemmalla tai lapsella oli flunssaoireita. Aikaisemmin käytössä olleesta peruutusmaksuista luovuttiin ja viime hetken peruutuksia olikin paljon</w:t>
      </w:r>
      <w:r>
        <w:rPr>
          <w:rFonts w:eastAsia="Times New Roman" w:cs="Arial"/>
          <w:i/>
          <w:iCs/>
        </w:rPr>
        <w:t xml:space="preserve">. </w:t>
      </w:r>
      <w:r>
        <w:rPr>
          <w:rFonts w:eastAsia="Times New Roman" w:cs="Arial"/>
        </w:rPr>
        <w:t>Lastenhoitoa toteutettiin pääsääntöisesti ulkona. Syksyllä lähitoimintaa järjestettiin yhdellekin perheelle, kun aiemmin minimiosallistujamäärä on ollut 3–4 perhettä.</w:t>
      </w:r>
    </w:p>
    <w:p w14:paraId="727E2C52" w14:textId="77777777" w:rsidR="00FA4939" w:rsidRPr="00C65D45" w:rsidRDefault="00FA4939" w:rsidP="00FA4939">
      <w:pPr>
        <w:pStyle w:val="leiptekstiArialNova"/>
        <w:rPr>
          <w:rFonts w:cs="ArialMT"/>
          <w:lang w:eastAsia="en-US"/>
        </w:rPr>
      </w:pPr>
      <w:r>
        <w:rPr>
          <w:rFonts w:cs="ArialMT"/>
          <w:color w:val="333333"/>
        </w:rPr>
        <w:t xml:space="preserve">Keväällä lähitoimintojen sulun aikana toimintaa, mm. perhekahvilat, siirrettiin verkkoon ja niitä jatkettiin syksyllä lähitoimintojen ohessa, jolloin mukaan tuli myös muuta uudenlaista verkkotoimintaa. </w:t>
      </w:r>
      <w:bookmarkStart w:id="1" w:name="_Hlk65673615"/>
      <w:r>
        <w:rPr>
          <w:rFonts w:cs="ArialMT"/>
        </w:rPr>
        <w:t>Verkkokokoontumisia oli vuoden aikana 139 kertaa ja näihin osallistui</w:t>
      </w:r>
      <w:r w:rsidRPr="00F21DB6">
        <w:rPr>
          <w:rFonts w:cs="ArialMT"/>
          <w:color w:val="FF0000"/>
        </w:rPr>
        <w:t xml:space="preserve"> </w:t>
      </w:r>
      <w:r w:rsidRPr="00362D6B">
        <w:rPr>
          <w:rFonts w:cs="ArialMT"/>
        </w:rPr>
        <w:t>yli</w:t>
      </w:r>
      <w:r w:rsidRPr="00B02DA4">
        <w:rPr>
          <w:rFonts w:cs="ArialMT"/>
        </w:rPr>
        <w:t xml:space="preserve"> </w:t>
      </w:r>
      <w:r>
        <w:rPr>
          <w:rFonts w:cs="ArialMT"/>
        </w:rPr>
        <w:t>400 henkilöä, arvion mukaan 250 eri henkilöä.</w:t>
      </w:r>
    </w:p>
    <w:bookmarkEnd w:id="1"/>
    <w:p w14:paraId="6D772F6F" w14:textId="77777777" w:rsidR="00FA4939" w:rsidRDefault="00FA4939" w:rsidP="00FA4939">
      <w:pPr>
        <w:pStyle w:val="leiptekstiArialNova"/>
        <w:rPr>
          <w:rFonts w:cs="ArialMT"/>
        </w:rPr>
      </w:pPr>
      <w:r>
        <w:rPr>
          <w:rFonts w:cs="ArialMT"/>
        </w:rPr>
        <w:lastRenderedPageBreak/>
        <w:t>Kesä</w:t>
      </w:r>
      <w:r>
        <w:rPr>
          <w:rFonts w:eastAsia="Times New Roman" w:cs="Arial"/>
        </w:rPr>
        <w:t>–</w:t>
      </w:r>
      <w:r>
        <w:rPr>
          <w:rFonts w:cs="ArialMT"/>
        </w:rPr>
        <w:t>elokuussa toteutettiin ulkoperhekahviloita, jäätelöpiknikkejä ja kaksi perheiden päiväkesäleiriä. Koululaisten ulkoilupainotteisia päiväleirejä järjestettiin enemmän kuin aiemmin.</w:t>
      </w:r>
    </w:p>
    <w:p w14:paraId="1063BA07" w14:textId="77777777" w:rsidR="00FA4939" w:rsidRDefault="00FA4939" w:rsidP="00FA4939">
      <w:pPr>
        <w:pStyle w:val="leiptekstiArialNova"/>
        <w:rPr>
          <w:rFonts w:cs="ArialMT"/>
          <w:color w:val="333333"/>
        </w:rPr>
      </w:pPr>
      <w:r>
        <w:rPr>
          <w:rFonts w:cs="ArialMT"/>
          <w:color w:val="333333"/>
        </w:rPr>
        <w:t xml:space="preserve">Kaiken kaikkiaan toimintaan osallistui vähemmän </w:t>
      </w:r>
      <w:r>
        <w:rPr>
          <w:rFonts w:cs="ArialMT"/>
        </w:rPr>
        <w:t>eri</w:t>
      </w:r>
      <w:r>
        <w:rPr>
          <w:rFonts w:cs="ArialMT"/>
          <w:color w:val="FF0000"/>
        </w:rPr>
        <w:t xml:space="preserve"> </w:t>
      </w:r>
      <w:r>
        <w:rPr>
          <w:rFonts w:cs="ArialMT"/>
          <w:color w:val="333333"/>
        </w:rPr>
        <w:t xml:space="preserve">ihmisiä kuin aiempina vuosina. Esimerkiksi Tenavatupa-lastenhoidot vetivät vain muutamia perheitä, ja samat perheet hakivat niihin useamman kerran. Toisaalta verkkotoiminnot ja ruoka-apu tavoittivat kokonaan uusia ihmisiä </w:t>
      </w:r>
      <w:r>
        <w:rPr>
          <w:rFonts w:eastAsia="Times New Roman" w:cs="Arial"/>
        </w:rPr>
        <w:t>–</w:t>
      </w:r>
      <w:r>
        <w:rPr>
          <w:rFonts w:cs="ArialMT"/>
          <w:color w:val="333333"/>
        </w:rPr>
        <w:t xml:space="preserve"> tai ihmisiä, jotka eivät pitkään aikaan olleet osallistuneet toimintaan.  </w:t>
      </w:r>
    </w:p>
    <w:p w14:paraId="5CE44607" w14:textId="77777777" w:rsidR="00FA4939" w:rsidRPr="00C65D45" w:rsidRDefault="00FA4939" w:rsidP="00FA4939">
      <w:pPr>
        <w:pStyle w:val="leiptekstiArialNova"/>
        <w:rPr>
          <w:rFonts w:cs="Arial"/>
          <w:color w:val="FF0000"/>
        </w:rPr>
      </w:pPr>
      <w:bookmarkStart w:id="2" w:name="_Hlk65741932"/>
      <w:r>
        <w:rPr>
          <w:rFonts w:cs="Arial"/>
        </w:rPr>
        <w:t xml:space="preserve">Alkuvuodesta 2020 Punahilkka-toimintaa järjestettiin Jakomäen nuorisotalon tiloissa ja syyskaudella uudessa </w:t>
      </w:r>
      <w:r w:rsidRPr="00A03381">
        <w:rPr>
          <w:rFonts w:cs="Arial"/>
          <w:i/>
          <w:iCs/>
        </w:rPr>
        <w:t>Jakomäen Sydän</w:t>
      </w:r>
      <w:r>
        <w:rPr>
          <w:rFonts w:cs="Arial"/>
        </w:rPr>
        <w:t xml:space="preserve"> -palvelurakennuksessa.</w:t>
      </w:r>
      <w:r>
        <w:rPr>
          <w:rFonts w:cs="Arial"/>
          <w:color w:val="FF0000"/>
        </w:rPr>
        <w:t xml:space="preserve"> </w:t>
      </w:r>
      <w:r>
        <w:rPr>
          <w:rFonts w:cs="Arial"/>
        </w:rPr>
        <w:t>Syksyllä toimintaa järjestettiin myös verkossa.</w:t>
      </w:r>
      <w:r>
        <w:rPr>
          <w:rFonts w:cs="Arial"/>
          <w:color w:val="FF0000"/>
        </w:rPr>
        <w:t xml:space="preserve"> </w:t>
      </w:r>
      <w:r>
        <w:rPr>
          <w:rFonts w:cs="Arial"/>
        </w:rPr>
        <w:t>Aikaisemman avoimen, matalan kynnyksen toiminnan sijaan lähitoimintoihin pyydettiin ilmoittautumaan etukäteen ja ryhmien kokoa rajoitettiin koronan vuoksi kuten yhdistyksen muussakin vertaistoiminnassa.</w:t>
      </w:r>
      <w:r>
        <w:rPr>
          <w:rFonts w:cs="Arial"/>
          <w:color w:val="FF0000"/>
        </w:rPr>
        <w:t xml:space="preserve"> </w:t>
      </w:r>
      <w:r>
        <w:rPr>
          <w:rFonts w:cs="Arial"/>
        </w:rPr>
        <w:t>Jakomäen aktiivista verkostoyhteistyötä ei täysin pystytty toteuttamaan, esim. yhteisten tapahtumien järjestäminen ei onnistunut. Punahilkka-toimintaan osallistuikin vähemmän perheitä kuin aikaisempina vuosina.</w:t>
      </w:r>
    </w:p>
    <w:bookmarkEnd w:id="2"/>
    <w:p w14:paraId="3C5F702E" w14:textId="77777777" w:rsidR="00FA4939" w:rsidRDefault="00FA4939" w:rsidP="003B744A">
      <w:pPr>
        <w:pStyle w:val="Otsikko2"/>
      </w:pPr>
      <w:r>
        <w:t>Korona vaikeutti vapaaehtoistoiminnan järjestämistä</w:t>
      </w:r>
    </w:p>
    <w:p w14:paraId="345F754B" w14:textId="77777777" w:rsidR="00FA4939" w:rsidRDefault="00FA4939" w:rsidP="00FA4939">
      <w:pPr>
        <w:pStyle w:val="leiptekstiArialNova"/>
        <w:rPr>
          <w:rFonts w:cs="ArialMT"/>
        </w:rPr>
      </w:pPr>
      <w:r>
        <w:rPr>
          <w:rFonts w:cs="ArialMT"/>
        </w:rPr>
        <w:t>Mieskaverikoulutuksia ei voitu järjestää tiukempien rajoitusten aikaan. Perheitä ei voitu haastatella eivätkä ihmiset hakeutuneet toimintaan. Kaveripareja saatiin yhdistettyä aiempaa vähemmän. Toiminta vilkastui ja koulutuksia järjestettiin syksyllä, kun koronatilanne hellitti hieman. Tavoitteena oli järjestää neljä koulutusta vuodessa, joista kolme kurssia toteutui. Edellisen vuoden kahden kurssin määrä kuitenkin ylittyi koronavuonna.</w:t>
      </w:r>
    </w:p>
    <w:p w14:paraId="4D239D41" w14:textId="77777777" w:rsidR="00FA4939" w:rsidRDefault="00FA4939" w:rsidP="00FA4939">
      <w:pPr>
        <w:pStyle w:val="leiptekstiArialNova"/>
        <w:rPr>
          <w:rFonts w:cs="ArialMT"/>
        </w:rPr>
      </w:pPr>
      <w:r>
        <w:rPr>
          <w:rFonts w:cs="ArialMT"/>
        </w:rPr>
        <w:t>Suurimpaan osaan mieskaverisuhteisiin korona ei vaikuttanut. Kyselyyn vastanneiden mukaan korona ei vaikuttanut tapaamisiin mitenkään (30 %) tai ulkoilu lisääntyi (35 %). Tapaamiset harvenivat 30 prosentilla vastanneista ja 4 % pareista pitivät taukoa tapaamisista tai toiminta loppui.</w:t>
      </w:r>
    </w:p>
    <w:p w14:paraId="6A54ACBD" w14:textId="77777777" w:rsidR="00FA4939" w:rsidRDefault="00FA4939" w:rsidP="00FA4939">
      <w:pPr>
        <w:pStyle w:val="leiptekstiArialNova"/>
        <w:rPr>
          <w:rFonts w:cs="ArialMT"/>
        </w:rPr>
      </w:pPr>
      <w:r>
        <w:rPr>
          <w:rFonts w:cs="ArialMT"/>
        </w:rPr>
        <w:t xml:space="preserve">Mieskaveritoiminnassa kokeiltiin myös paikallista vertaistapaamista etänä, mutta siihen ei tullut osallistujia. Valtakunnallisia vertaistapaamisia järjestettiin kaksi, joista toiseen tuli yksi mieskaveri Uudeltamaalta. Koulutusyhteistyötä kokeiltiin </w:t>
      </w:r>
      <w:proofErr w:type="spellStart"/>
      <w:r w:rsidRPr="000C7170">
        <w:rPr>
          <w:rFonts w:cs="ArialMT"/>
          <w:i/>
          <w:iCs/>
        </w:rPr>
        <w:t>Teams</w:t>
      </w:r>
      <w:proofErr w:type="spellEnd"/>
      <w:r>
        <w:rPr>
          <w:rFonts w:cs="ArialMT"/>
        </w:rPr>
        <w:t xml:space="preserve">-tapaamisena </w:t>
      </w:r>
      <w:r w:rsidRPr="00191AD2">
        <w:rPr>
          <w:rFonts w:cs="ArialMT"/>
          <w:i/>
          <w:iCs/>
        </w:rPr>
        <w:t>Oulun mieskavereiden</w:t>
      </w:r>
      <w:r>
        <w:rPr>
          <w:rFonts w:cs="ArialMT"/>
        </w:rPr>
        <w:t xml:space="preserve"> kanssa.</w:t>
      </w:r>
    </w:p>
    <w:p w14:paraId="4D73BE9A" w14:textId="77777777" w:rsidR="00FA4939" w:rsidRPr="00C65D45" w:rsidRDefault="00FA4939" w:rsidP="00FA4939">
      <w:pPr>
        <w:pStyle w:val="leiptekstiArialNova"/>
        <w:rPr>
          <w:rFonts w:cs="ArialMT"/>
        </w:rPr>
      </w:pPr>
      <w:r>
        <w:rPr>
          <w:rFonts w:cs="ArialMT"/>
        </w:rPr>
        <w:t xml:space="preserve">Mieskaveritoiminnassa panostettiin koronavuonna enemmän sosiaaliseen mediaan, mieskaveriohjaaja kuvasi ja editoi mieskaverin kanssa videon, jolla osallistuttiin </w:t>
      </w:r>
      <w:r w:rsidRPr="000C7170">
        <w:rPr>
          <w:rFonts w:cs="ArialMT"/>
          <w:i/>
          <w:iCs/>
        </w:rPr>
        <w:t>Miessakit ry</w:t>
      </w:r>
      <w:r>
        <w:rPr>
          <w:rFonts w:cs="ArialMT"/>
        </w:rPr>
        <w:t xml:space="preserve">:n </w:t>
      </w:r>
      <w:r w:rsidRPr="000C7170">
        <w:rPr>
          <w:rFonts w:cs="ArialMT"/>
          <w:i/>
          <w:iCs/>
        </w:rPr>
        <w:t>Hyvät Miehet</w:t>
      </w:r>
      <w:r>
        <w:rPr>
          <w:rFonts w:cs="ArialMT"/>
        </w:rPr>
        <w:t xml:space="preserve"> -kampanjaan.</w:t>
      </w:r>
    </w:p>
    <w:p w14:paraId="6C640205" w14:textId="77777777" w:rsidR="00FA4939" w:rsidRDefault="00FA4939" w:rsidP="00FA4939">
      <w:pPr>
        <w:pStyle w:val="leiptekstiArialNova"/>
        <w:rPr>
          <w:rFonts w:cs="Tahoma"/>
        </w:rPr>
      </w:pPr>
      <w:r>
        <w:rPr>
          <w:rFonts w:cs="Tahoma"/>
        </w:rPr>
        <w:t xml:space="preserve">Mummilan vapaaehtoisista lähes kaikki kuuluivat riskiryhmään ikänsä puolesta. Tämä hankaloitti toiminnan järjestämistä. Keväällä toimintaan tuli mukaan 5 vapaaehtoista, mutta tuolloin koulutus keskeytettiin. Syksyllä koulutusta ei järjestetty, ja kaksi toiminnasta kiinnostunutta ohjattiin vapaaehtoisiksi </w:t>
      </w:r>
      <w:r w:rsidRPr="001B6B84">
        <w:rPr>
          <w:rFonts w:cs="Tahoma"/>
          <w:i/>
          <w:iCs/>
        </w:rPr>
        <w:t>ulkoilukaveritoimintaan</w:t>
      </w:r>
      <w:r>
        <w:rPr>
          <w:rFonts w:cs="Tahoma"/>
        </w:rPr>
        <w:t>. He saavat tiedon seuraavasta Mummilan vapaaehtoistoiminnan koulutuksesta.</w:t>
      </w:r>
    </w:p>
    <w:p w14:paraId="53AE5F1E" w14:textId="77777777" w:rsidR="00FA4939" w:rsidRDefault="00FA4939" w:rsidP="00FA4939">
      <w:pPr>
        <w:pStyle w:val="leiptekstiArialNova"/>
        <w:rPr>
          <w:rFonts w:cs="Tahoma"/>
        </w:rPr>
      </w:pPr>
      <w:r>
        <w:rPr>
          <w:rFonts w:cs="Tahoma"/>
        </w:rPr>
        <w:t xml:space="preserve">Vuoden aikana peruttiin useita isoja tapahtumia, mm. osallistuminen Lapsimessuille, Vuosaaren joulupolku, sekä </w:t>
      </w:r>
      <w:r w:rsidRPr="000C7170">
        <w:rPr>
          <w:rFonts w:cs="Tahoma"/>
          <w:i/>
          <w:iCs/>
        </w:rPr>
        <w:t>Teatteri Tuulahduksen</w:t>
      </w:r>
      <w:r>
        <w:rPr>
          <w:rFonts w:cs="Tahoma"/>
        </w:rPr>
        <w:t xml:space="preserve"> kouluesiintymiset. Leirit ja retket, joissa vapaaehtoiset ovat olleet tapahtumaisovanhempina toteutettiin riskiryhmien suojelemiseksi nyt työntekijöiden voimin.</w:t>
      </w:r>
    </w:p>
    <w:p w14:paraId="6383F1EA" w14:textId="77777777" w:rsidR="00FA4939" w:rsidRDefault="00FA4939" w:rsidP="00FA4939">
      <w:pPr>
        <w:pStyle w:val="leiptekstiArialNova"/>
        <w:rPr>
          <w:rFonts w:cs="Tahoma"/>
        </w:rPr>
      </w:pPr>
      <w:r>
        <w:rPr>
          <w:rFonts w:cs="Tahoma"/>
        </w:rPr>
        <w:lastRenderedPageBreak/>
        <w:t>Kummi-isovanhemmat tapasivat kummilapsiaan vähemmän, tai tapaamiset muuttuivat puhelinsoitoiksi ja yhteiseksi ulkoiluksi silloin tällöin. Osa isovanhemmista ei tavannut kummilastaan fyysisesti pandemian aikana lainkaan. Yhteyttä pidettiin etäyhteyksin: videopuheluin, puheluin tai esim. kirjeenvaihdolla.</w:t>
      </w:r>
    </w:p>
    <w:p w14:paraId="57E48D0D" w14:textId="77777777" w:rsidR="00FA4939" w:rsidRPr="00C65D45" w:rsidRDefault="00FA4939" w:rsidP="003B744A">
      <w:pPr>
        <w:pStyle w:val="Otsikko2"/>
      </w:pPr>
      <w:r>
        <w:t>Monenlaista tukea yhden vanhemman perheille</w:t>
      </w:r>
    </w:p>
    <w:p w14:paraId="76040CE7" w14:textId="77777777" w:rsidR="00FA4939" w:rsidRPr="00C65D45" w:rsidRDefault="00FA4939" w:rsidP="00FA4939">
      <w:pPr>
        <w:pStyle w:val="leiptekstiArialNova"/>
      </w:pPr>
      <w:r>
        <w:t xml:space="preserve">Järjestöt ovat tarjonneet tukea, toimintaa ja palveluja myös koronavirusepidemian aikana, kun ihmisiä ei voi kohdata fyysisesti. Pienperheyhdistys on osaltaan helpottanut monen yhden vanhemman perheen tilannetta. </w:t>
      </w:r>
      <w:r w:rsidRPr="001B6B84">
        <w:rPr>
          <w:i/>
          <w:iCs/>
        </w:rPr>
        <w:t>Järjestöjen Kauppakassi</w:t>
      </w:r>
      <w:r>
        <w:t xml:space="preserve"> -hankkeessa yhdistys välitti viikon ruokapaketteja yksinhuoltajaperheille. Perheiden arkea helpottivat myös yhteistyökumppanien tarjoamat ja Pienperheyhdistyksen jakamat taksisetelit.  Perheille on järjestetty työntekijöiden ja vapaaehtoisten voimin lasten ulkoilutusapua. Vertaistoiminta verkossa sekä </w:t>
      </w:r>
      <w:proofErr w:type="spellStart"/>
      <w:r>
        <w:t>chat</w:t>
      </w:r>
      <w:proofErr w:type="spellEnd"/>
      <w:r>
        <w:t>-palvelut ovat auttaneet jakamaan kokemuksia ja huolia. Yhdistyksen omien verkkoryhmien ja webinaarien lisäksi yhdistyksen työntekijät ovat tarjonneet apua ja tukea</w:t>
      </w:r>
      <w:r w:rsidRPr="000C7170">
        <w:rPr>
          <w:i/>
          <w:iCs/>
        </w:rPr>
        <w:t xml:space="preserve"> Ensi- ja turvakotien liiton</w:t>
      </w:r>
      <w:r>
        <w:t xml:space="preserve"> lasten ja nuorten </w:t>
      </w:r>
      <w:proofErr w:type="spellStart"/>
      <w:r>
        <w:t>chat</w:t>
      </w:r>
      <w:proofErr w:type="spellEnd"/>
      <w:r>
        <w:t>-palvelussa sekä Väestöliiton</w:t>
      </w:r>
      <w:r w:rsidRPr="000C7170">
        <w:rPr>
          <w:i/>
          <w:iCs/>
        </w:rPr>
        <w:t xml:space="preserve"> Hyvä kysymys </w:t>
      </w:r>
      <w:r>
        <w:t>-</w:t>
      </w:r>
      <w:proofErr w:type="spellStart"/>
      <w:r>
        <w:t>chatissa</w:t>
      </w:r>
      <w:proofErr w:type="spellEnd"/>
      <w:r>
        <w:t>.</w:t>
      </w:r>
    </w:p>
    <w:p w14:paraId="146FEA50" w14:textId="77777777" w:rsidR="00FA4939" w:rsidRDefault="00FA4939" w:rsidP="00FA4939">
      <w:pPr>
        <w:pStyle w:val="leiptekstiArialNova"/>
      </w:pPr>
      <w:r>
        <w:t xml:space="preserve">Vanhempiin, joita ei ole tavoitettu etäryhmissä, on oltu yhteydessä puhelimitse ja tekstiviestein. </w:t>
      </w:r>
      <w:bookmarkStart w:id="3" w:name="_Hlk64824179"/>
      <w:r>
        <w:t>Vanhemmat ovat olleet tyytyväisiä yhteydenottoihin ja kokeneet, että heistä huolehditaan.</w:t>
      </w:r>
      <w:bookmarkEnd w:id="0"/>
      <w:bookmarkEnd w:id="3"/>
    </w:p>
    <w:p w14:paraId="247CC439" w14:textId="77777777" w:rsidR="00FA4939" w:rsidRDefault="00FA4939" w:rsidP="003B744A">
      <w:pPr>
        <w:pStyle w:val="Otsikko3"/>
      </w:pPr>
      <w:r>
        <w:t>Palaute liikuntaleiriltä:</w:t>
      </w:r>
    </w:p>
    <w:p w14:paraId="1B6C3B6D" w14:textId="0E504A30" w:rsidR="00130F9D" w:rsidRDefault="00FA4939" w:rsidP="00FA4939">
      <w:pPr>
        <w:pStyle w:val="Sitaatti"/>
        <w:spacing w:line="276" w:lineRule="auto"/>
      </w:pPr>
      <w:r>
        <w:t xml:space="preserve">”Korona-aikaan matkustaminen on jäänyt, ja arjesta ja tutusta ympäristöstä poikkeaminen edes hetkeksi, ja yhdessä uusien asioiden kokeileminen ja yhdessä tekeminen lujitti lapsen ja vanhemman suhdetta, samalla saimme hyviä yhteisiä muistoja, joihin voimme aina palata.” </w:t>
      </w:r>
    </w:p>
    <w:sectPr w:rsidR="00130F9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raditional Arabic">
    <w:charset w:val="B2"/>
    <w:family w:val="roman"/>
    <w:pitch w:val="variable"/>
    <w:sig w:usb0="00002003" w:usb1="80000000" w:usb2="00000008" w:usb3="00000000" w:csb0="0000004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39"/>
    <w:rsid w:val="00130F9D"/>
    <w:rsid w:val="003B744A"/>
    <w:rsid w:val="00F73979"/>
    <w:rsid w:val="00FA49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2032A"/>
  <w15:chartTrackingRefBased/>
  <w15:docId w15:val="{003339A2-7A12-4A6B-BBAF-B6694D2F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B744A"/>
  </w:style>
  <w:style w:type="paragraph" w:styleId="Otsikko1">
    <w:name w:val="heading 1"/>
    <w:basedOn w:val="Normaali"/>
    <w:next w:val="Normaali"/>
    <w:link w:val="Otsikko1Char"/>
    <w:qFormat/>
    <w:rsid w:val="00FA4939"/>
    <w:pPr>
      <w:keepNext/>
      <w:spacing w:after="0" w:line="240" w:lineRule="auto"/>
      <w:outlineLvl w:val="0"/>
    </w:pPr>
    <w:rPr>
      <w:rFonts w:ascii="Times New Roman" w:eastAsia="Calibri" w:hAnsi="Times New Roman" w:cs="Times New Roman"/>
      <w:sz w:val="24"/>
      <w:szCs w:val="20"/>
      <w:lang w:eastAsia="fi-FI"/>
    </w:rPr>
  </w:style>
  <w:style w:type="paragraph" w:styleId="Otsikko2">
    <w:name w:val="heading 2"/>
    <w:basedOn w:val="Normaali"/>
    <w:next w:val="Normaali"/>
    <w:link w:val="Otsikko2Char"/>
    <w:uiPriority w:val="9"/>
    <w:unhideWhenUsed/>
    <w:qFormat/>
    <w:rsid w:val="003B744A"/>
    <w:pPr>
      <w:keepNext/>
      <w:keepLines/>
      <w:spacing w:before="40" w:after="2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3B74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FA4939"/>
    <w:rPr>
      <w:rFonts w:ascii="Times New Roman" w:eastAsia="Calibri" w:hAnsi="Times New Roman" w:cs="Times New Roman"/>
      <w:sz w:val="24"/>
      <w:szCs w:val="20"/>
      <w:lang w:eastAsia="fi-FI"/>
    </w:rPr>
  </w:style>
  <w:style w:type="character" w:styleId="Voimakas">
    <w:name w:val="Strong"/>
    <w:uiPriority w:val="22"/>
    <w:qFormat/>
    <w:rsid w:val="00FA4939"/>
    <w:rPr>
      <w:b/>
      <w:bCs/>
    </w:rPr>
  </w:style>
  <w:style w:type="paragraph" w:customStyle="1" w:styleId="leiptekstiArialNova">
    <w:name w:val="leipäteksti Arial Nova"/>
    <w:basedOn w:val="Normaali"/>
    <w:link w:val="leiptekstiArialNovaChar"/>
    <w:qFormat/>
    <w:rsid w:val="00FA4939"/>
    <w:pPr>
      <w:spacing w:after="200" w:line="360" w:lineRule="auto"/>
    </w:pPr>
    <w:rPr>
      <w:rFonts w:ascii="Arial Nova" w:eastAsia="Calibri" w:hAnsi="Arial Nova" w:cs="Times New Roman"/>
      <w:sz w:val="20"/>
      <w:szCs w:val="24"/>
      <w:lang w:eastAsia="fi-FI"/>
    </w:rPr>
  </w:style>
  <w:style w:type="paragraph" w:customStyle="1" w:styleId="Potsikko">
    <w:name w:val="Pääotsikko"/>
    <w:basedOn w:val="Normaali"/>
    <w:next w:val="Otsikko1"/>
    <w:qFormat/>
    <w:rsid w:val="00FA4939"/>
    <w:pPr>
      <w:spacing w:after="0" w:line="240" w:lineRule="auto"/>
      <w:jc w:val="both"/>
    </w:pPr>
    <w:rPr>
      <w:rFonts w:ascii="Gill Sans MT" w:eastAsia="Calibri" w:hAnsi="Gill Sans MT" w:cs="Times New Roman"/>
      <w:b/>
      <w:sz w:val="36"/>
      <w:szCs w:val="32"/>
      <w:lang w:eastAsia="fi-FI"/>
    </w:rPr>
  </w:style>
  <w:style w:type="paragraph" w:customStyle="1" w:styleId="vliotsikko">
    <w:name w:val="väliotsikko"/>
    <w:basedOn w:val="Normaali"/>
    <w:qFormat/>
    <w:rsid w:val="00FA4939"/>
    <w:pPr>
      <w:autoSpaceDE w:val="0"/>
      <w:autoSpaceDN w:val="0"/>
      <w:adjustRightInd w:val="0"/>
      <w:spacing w:after="240" w:line="300" w:lineRule="atLeast"/>
    </w:pPr>
    <w:rPr>
      <w:rFonts w:ascii="Arial Nova" w:eastAsia="Calibri" w:hAnsi="Arial Nova" w:cs="Traditional Arabic"/>
      <w:b/>
      <w:szCs w:val="26"/>
      <w:lang w:eastAsia="fi-FI"/>
    </w:rPr>
  </w:style>
  <w:style w:type="paragraph" w:customStyle="1" w:styleId="Sitaatti">
    <w:name w:val="Sitaatti"/>
    <w:basedOn w:val="leiptekstiArialNova"/>
    <w:qFormat/>
    <w:rsid w:val="00FA4939"/>
    <w:pPr>
      <w:ind w:left="284" w:right="284"/>
    </w:pPr>
    <w:rPr>
      <w:i/>
    </w:rPr>
  </w:style>
  <w:style w:type="character" w:customStyle="1" w:styleId="leiptekstiArialNovaChar">
    <w:name w:val="leipäteksti Arial Nova Char"/>
    <w:link w:val="leiptekstiArialNova"/>
    <w:rsid w:val="00FA4939"/>
    <w:rPr>
      <w:rFonts w:ascii="Arial Nova" w:eastAsia="Calibri" w:hAnsi="Arial Nova" w:cs="Times New Roman"/>
      <w:sz w:val="20"/>
      <w:szCs w:val="24"/>
      <w:lang w:eastAsia="fi-FI"/>
    </w:rPr>
  </w:style>
  <w:style w:type="character" w:customStyle="1" w:styleId="Otsikko2Char">
    <w:name w:val="Otsikko 2 Char"/>
    <w:basedOn w:val="Kappaleenoletusfontti"/>
    <w:link w:val="Otsikko2"/>
    <w:uiPriority w:val="9"/>
    <w:rsid w:val="003B744A"/>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3B744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1129</Words>
  <Characters>9149</Characters>
  <Application>Microsoft Office Word</Application>
  <DocSecurity>0</DocSecurity>
  <Lines>76</Lines>
  <Paragraphs>20</Paragraphs>
  <ScaleCrop>false</ScaleCrop>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Hartikainen</dc:creator>
  <cp:keywords/>
  <dc:description/>
  <cp:lastModifiedBy>Jaana Hartikainen</cp:lastModifiedBy>
  <cp:revision>2</cp:revision>
  <dcterms:created xsi:type="dcterms:W3CDTF">2021-05-14T10:55:00Z</dcterms:created>
  <dcterms:modified xsi:type="dcterms:W3CDTF">2021-05-14T11:04:00Z</dcterms:modified>
</cp:coreProperties>
</file>