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8BE5" w14:textId="4125237F" w:rsidR="00F13DE5" w:rsidRPr="00FA5443" w:rsidRDefault="00016BCF">
      <w:pPr>
        <w:rPr>
          <w:b/>
          <w:lang w:val="en-US"/>
        </w:rPr>
      </w:pPr>
      <w:r>
        <w:rPr>
          <w:rFonts w:ascii="Calibri" w:eastAsia="Calibri" w:hAnsi="Calibri" w:cs="Times New Roman"/>
          <w:lang w:val="en-GB"/>
        </w:rPr>
        <w:t xml:space="preserve">Head Physician, Diagnostic </w:t>
      </w:r>
      <w:proofErr w:type="spellStart"/>
      <w:r>
        <w:rPr>
          <w:rFonts w:ascii="Calibri" w:eastAsia="Calibri" w:hAnsi="Calibri" w:cs="Times New Roman"/>
          <w:lang w:val="en-GB"/>
        </w:rPr>
        <w:t>Center</w:t>
      </w:r>
      <w:proofErr w:type="spellEnd"/>
      <w:r>
        <w:rPr>
          <w:rFonts w:ascii="Calibri" w:eastAsia="Calibri" w:hAnsi="Calibri" w:cs="Times New Roman"/>
          <w:lang w:val="en-GB"/>
        </w:rPr>
        <w:t>, Clinical Physiology and Nuclear Medicine</w:t>
      </w:r>
    </w:p>
    <w:p w14:paraId="10B0B340" w14:textId="77777777" w:rsidR="00AF376A" w:rsidRPr="00FA5443" w:rsidRDefault="00AF376A">
      <w:pPr>
        <w:rPr>
          <w:lang w:val="en-US"/>
        </w:rPr>
      </w:pPr>
    </w:p>
    <w:p w14:paraId="65D956AB" w14:textId="7170742F" w:rsidR="002664DD" w:rsidRPr="00FA5443" w:rsidRDefault="00016BCF">
      <w:pPr>
        <w:rPr>
          <w:lang w:val="en-US"/>
        </w:rPr>
      </w:pPr>
      <w:r>
        <w:rPr>
          <w:rFonts w:ascii="Calibri" w:eastAsia="Calibri" w:hAnsi="Calibri" w:cs="Times New Roman"/>
          <w:lang w:val="en-GB"/>
        </w:rPr>
        <w:t xml:space="preserve">The Clinical Physiology and Nuclear Medicine (KFI) unit of the HUS Diagnostic </w:t>
      </w:r>
      <w:proofErr w:type="spellStart"/>
      <w:r>
        <w:rPr>
          <w:rFonts w:ascii="Calibri" w:eastAsia="Calibri" w:hAnsi="Calibri" w:cs="Times New Roman"/>
          <w:lang w:val="en-GB"/>
        </w:rPr>
        <w:t>Center</w:t>
      </w:r>
      <w:proofErr w:type="spellEnd"/>
      <w:r>
        <w:rPr>
          <w:rFonts w:ascii="Calibri" w:eastAsia="Calibri" w:hAnsi="Calibri" w:cs="Times New Roman"/>
          <w:lang w:val="en-GB"/>
        </w:rPr>
        <w:t xml:space="preserve"> is the largest KFI unit in Finland, employing approximately 160 KFI professionals. The continuous development of KFI’s area of responsibility requires strong investment in</w:t>
      </w:r>
      <w:r>
        <w:rPr>
          <w:rFonts w:ascii="Calibri" w:eastAsia="Calibri" w:hAnsi="Calibri" w:cs="Times New Roman"/>
          <w:lang w:val="en-GB"/>
        </w:rPr>
        <w:t xml:space="preserve"> research. </w:t>
      </w:r>
    </w:p>
    <w:p w14:paraId="5DDED5B5" w14:textId="17F35DFD" w:rsidR="002664DD" w:rsidRPr="00FA5443" w:rsidRDefault="00016BCF">
      <w:pPr>
        <w:rPr>
          <w:lang w:val="en-US"/>
        </w:rPr>
      </w:pPr>
      <w:r>
        <w:rPr>
          <w:rFonts w:ascii="Calibri" w:eastAsia="Calibri" w:hAnsi="Calibri" w:cs="Times New Roman"/>
          <w:lang w:val="en-GB"/>
        </w:rPr>
        <w:t>We are looking for an innovative head physician for KFI, whose duties include the coordination, development and supervision of KFI’s scientific research activities, as well as the responsibility for teaching activities and their development. Th</w:t>
      </w:r>
      <w:r>
        <w:rPr>
          <w:rFonts w:ascii="Calibri" w:eastAsia="Calibri" w:hAnsi="Calibri" w:cs="Times New Roman"/>
          <w:lang w:val="en-GB"/>
        </w:rPr>
        <w:t xml:space="preserve">e duties of the Head Physician also include participation in KFI’s clinical activities and their development, as well as separately agreed and applicable responsibilities for research and activities in the area of responsibility. </w:t>
      </w:r>
    </w:p>
    <w:p w14:paraId="38F4B367" w14:textId="77777777" w:rsidR="00EC1800" w:rsidRPr="00FA5443" w:rsidRDefault="00016BCF">
      <w:pPr>
        <w:rPr>
          <w:lang w:val="en-US"/>
        </w:rPr>
      </w:pPr>
      <w:r>
        <w:rPr>
          <w:rFonts w:ascii="Calibri" w:eastAsia="Calibri" w:hAnsi="Calibri" w:cs="Times New Roman"/>
          <w:lang w:val="en-GB"/>
        </w:rPr>
        <w:t>Successful performance of</w:t>
      </w:r>
      <w:r>
        <w:rPr>
          <w:rFonts w:ascii="Calibri" w:eastAsia="Calibri" w:hAnsi="Calibri" w:cs="Times New Roman"/>
          <w:lang w:val="en-GB"/>
        </w:rPr>
        <w:t xml:space="preserve"> the tasks in the position requires solid clinical KFI competence, evidence of successful scientific activities in the field of clinical physiology and nuclear medicine, as well as excellent cooperation and negotiation skills. Knowledge and research activi</w:t>
      </w:r>
      <w:r>
        <w:rPr>
          <w:rFonts w:ascii="Calibri" w:eastAsia="Calibri" w:hAnsi="Calibri" w:cs="Times New Roman"/>
          <w:lang w:val="en-GB"/>
        </w:rPr>
        <w:t xml:space="preserve">ties, especially in the molecular and fusion imaging industry, as well as research networks and research funding, are considered benefits. </w:t>
      </w:r>
    </w:p>
    <w:p w14:paraId="093FD19F" w14:textId="7B1664F0" w:rsidR="00372DEC" w:rsidRPr="00FA5443" w:rsidRDefault="00016BCF">
      <w:pPr>
        <w:rPr>
          <w:lang w:val="en-US"/>
        </w:rPr>
      </w:pPr>
      <w:r>
        <w:rPr>
          <w:rFonts w:ascii="Calibri" w:eastAsia="Calibri" w:hAnsi="Calibri" w:cs="Times New Roman"/>
          <w:lang w:val="en-GB"/>
        </w:rPr>
        <w:t>KFI is responsible for outstanding molecular and fusion imaging research (gamma cameras, 2 PET-CT cameras, a PET-</w:t>
      </w:r>
      <w:r w:rsidR="00FA5443">
        <w:rPr>
          <w:rFonts w:ascii="Calibri" w:eastAsia="Calibri" w:hAnsi="Calibri" w:cs="Times New Roman"/>
          <w:lang w:val="en-GB"/>
        </w:rPr>
        <w:t>MRI</w:t>
      </w:r>
      <w:r>
        <w:rPr>
          <w:rFonts w:ascii="Calibri" w:eastAsia="Calibri" w:hAnsi="Calibri" w:cs="Times New Roman"/>
          <w:lang w:val="en-GB"/>
        </w:rPr>
        <w:t xml:space="preserve"> camera and its own </w:t>
      </w:r>
      <w:proofErr w:type="spellStart"/>
      <w:r>
        <w:rPr>
          <w:rFonts w:ascii="Calibri" w:eastAsia="Calibri" w:hAnsi="Calibri" w:cs="Times New Roman"/>
          <w:lang w:val="en-GB"/>
        </w:rPr>
        <w:t>cyclothron</w:t>
      </w:r>
      <w:proofErr w:type="spellEnd"/>
      <w:r>
        <w:rPr>
          <w:rFonts w:ascii="Calibri" w:eastAsia="Calibri" w:hAnsi="Calibri" w:cs="Times New Roman"/>
          <w:lang w:val="en-GB"/>
        </w:rPr>
        <w:t xml:space="preserve"> unit for the production of radiopharmaceuticals, extensive clinical patient activity and fixed networks for clinical units). The aim is to increase the amount of research activities and research funding also to support cli</w:t>
      </w:r>
      <w:r>
        <w:rPr>
          <w:rFonts w:ascii="Calibri" w:eastAsia="Calibri" w:hAnsi="Calibri" w:cs="Times New Roman"/>
          <w:lang w:val="en-GB"/>
        </w:rPr>
        <w:t xml:space="preserve">nical work. Networks are available for other university hospital units, university, commercial stakeholders and some international actors as well.  </w:t>
      </w:r>
    </w:p>
    <w:p w14:paraId="1D3D4EF0" w14:textId="0454D820" w:rsidR="008344A6" w:rsidRPr="00FA5443" w:rsidRDefault="00016BCF" w:rsidP="008344A6">
      <w:pPr>
        <w:rPr>
          <w:lang w:val="en-US"/>
        </w:rPr>
      </w:pPr>
      <w:r>
        <w:rPr>
          <w:rFonts w:ascii="Calibri" w:eastAsia="Calibri" w:hAnsi="Calibri" w:cs="Times New Roman"/>
          <w:lang w:val="en-GB"/>
        </w:rPr>
        <w:t>The Faculty of Medicine of the University of Helsinki is simultaneously inviting applications for the posit</w:t>
      </w:r>
      <w:r>
        <w:rPr>
          <w:rFonts w:ascii="Calibri" w:eastAsia="Calibri" w:hAnsi="Calibri" w:cs="Times New Roman"/>
          <w:lang w:val="en-GB"/>
        </w:rPr>
        <w:t>ion of assistant professor / part-time professor (35%) of Clinical Physiology and Nuclear Medicine, which the University of Helsinki shall be filling in accordance with its own regulations and application process. The HUS University Committee gives its opi</w:t>
      </w:r>
      <w:r>
        <w:rPr>
          <w:rFonts w:ascii="Calibri" w:eastAsia="Calibri" w:hAnsi="Calibri" w:cs="Times New Roman"/>
          <w:lang w:val="en-GB"/>
        </w:rPr>
        <w:t>nion based on the proposal of the HUS Selection Committee for the post of head physician and based on the proposal of the Selection Committee of the Faculty of Medicine of the University of Helsinki for the professorship. After this, HUS decides on the app</w:t>
      </w:r>
      <w:r>
        <w:rPr>
          <w:rFonts w:ascii="Calibri" w:eastAsia="Calibri" w:hAnsi="Calibri" w:cs="Times New Roman"/>
          <w:lang w:val="en-GB"/>
        </w:rPr>
        <w:t>ointment of the head physician and the Faculty of Medicine decides on the continuation or suspension of the process to fill the professorship. HUS may, for its part, suspend the filling of the position of head physician, in which case the process of fillin</w:t>
      </w:r>
      <w:r>
        <w:rPr>
          <w:rFonts w:ascii="Calibri" w:eastAsia="Calibri" w:hAnsi="Calibri" w:cs="Times New Roman"/>
          <w:lang w:val="en-GB"/>
        </w:rPr>
        <w:t xml:space="preserve">g the professorship at the Faculty of Medicine of the University of Helsinki will also lapse. If the candidate selected for the professorship resigns from the position of head physician at HUS Helsinki University Hospital, also the employment relationship </w:t>
      </w:r>
      <w:r>
        <w:rPr>
          <w:rFonts w:ascii="Calibri" w:eastAsia="Calibri" w:hAnsi="Calibri" w:cs="Times New Roman"/>
          <w:lang w:val="en-GB"/>
        </w:rPr>
        <w:t>with the University of Helsinki will terminate. The employment relationship of the head physician is valid until further notice and at most for as long as the professor employment relationship at the University of Helsinki is valid. If the successful appli</w:t>
      </w:r>
      <w:r>
        <w:rPr>
          <w:rFonts w:ascii="Calibri" w:eastAsia="Calibri" w:hAnsi="Calibri" w:cs="Times New Roman"/>
          <w:lang w:val="en-GB"/>
        </w:rPr>
        <w:t>cant already holds a head physician’s position at HUS, they may continue in the same position, and if the professorship should end at a later time, the applicant can continue in their previous position of head physician.</w:t>
      </w:r>
    </w:p>
    <w:p w14:paraId="4C348197" w14:textId="042BC81D" w:rsidR="003823C7" w:rsidRPr="00FA5443" w:rsidRDefault="00016BCF" w:rsidP="008344A6">
      <w:pPr>
        <w:rPr>
          <w:lang w:val="en-US"/>
        </w:rPr>
      </w:pPr>
      <w:r>
        <w:rPr>
          <w:rFonts w:ascii="Calibri" w:eastAsia="Calibri" w:hAnsi="Calibri" w:cs="Times New Roman"/>
          <w:b/>
          <w:bCs/>
          <w:lang w:val="en-GB"/>
        </w:rPr>
        <w:t>The applicant must take into accoun</w:t>
      </w:r>
      <w:r>
        <w:rPr>
          <w:rFonts w:ascii="Calibri" w:eastAsia="Calibri" w:hAnsi="Calibri" w:cs="Times New Roman"/>
          <w:b/>
          <w:bCs/>
          <w:lang w:val="en-GB"/>
        </w:rPr>
        <w:t>t</w:t>
      </w:r>
      <w:r>
        <w:rPr>
          <w:rFonts w:ascii="Calibri" w:eastAsia="Calibri" w:hAnsi="Calibri" w:cs="Times New Roman"/>
          <w:lang w:val="en-GB"/>
        </w:rPr>
        <w:t xml:space="preserve"> that the application must be submitted to the position of Head Physician at HUS and to the position of Clinical Physiology and Associate Professor/Professor of Nuclear Medicine at the University of Helsinki, in order for the applications to be taken into</w:t>
      </w:r>
      <w:r>
        <w:rPr>
          <w:rFonts w:ascii="Calibri" w:eastAsia="Calibri" w:hAnsi="Calibri" w:cs="Times New Roman"/>
          <w:lang w:val="en-GB"/>
        </w:rPr>
        <w:t xml:space="preserve"> account in the recruitment process.  </w:t>
      </w:r>
    </w:p>
    <w:p w14:paraId="1F666452" w14:textId="3B4E76E8" w:rsidR="008344A6" w:rsidRPr="00FA5443" w:rsidRDefault="00016BCF" w:rsidP="008344A6">
      <w:pPr>
        <w:rPr>
          <w:lang w:val="en-US"/>
        </w:rPr>
      </w:pPr>
      <w:r>
        <w:rPr>
          <w:rFonts w:ascii="Calibri" w:eastAsia="Calibri" w:hAnsi="Calibri" w:cs="Times New Roman"/>
          <w:lang w:val="en-GB"/>
        </w:rPr>
        <w:lastRenderedPageBreak/>
        <w:t>The University of Helsinki application link </w:t>
      </w:r>
      <w:hyperlink r:id="rId5" w:history="1">
        <w:r>
          <w:rPr>
            <w:rFonts w:ascii="Calibri" w:eastAsia="Calibri" w:hAnsi="Calibri" w:cs="Times New Roman"/>
            <w:color w:val="0563C1"/>
            <w:u w:val="single"/>
            <w:lang w:val="en-GB"/>
          </w:rPr>
          <w:t>https://www.helsinki.fi/fi/tutustu-meihin/ura-ja-avoimet-tyopaikat/avoimet-tyopaikat</w:t>
        </w:r>
      </w:hyperlink>
      <w:r>
        <w:rPr>
          <w:rFonts w:ascii="Calibri" w:eastAsia="Calibri" w:hAnsi="Calibri" w:cs="Times New Roman"/>
          <w:lang w:val="en-GB"/>
        </w:rPr>
        <w:t xml:space="preserve"> can be accessed when the position has been opened for applications. </w:t>
      </w:r>
    </w:p>
    <w:p w14:paraId="305A7607" w14:textId="77777777" w:rsidR="002664DD" w:rsidRPr="00FA5443" w:rsidRDefault="00016BCF">
      <w:pPr>
        <w:rPr>
          <w:lang w:val="en-US"/>
        </w:rPr>
      </w:pPr>
      <w:r>
        <w:rPr>
          <w:rFonts w:ascii="Calibri" w:eastAsia="Calibri" w:hAnsi="Calibri" w:cs="Times New Roman"/>
          <w:lang w:val="en-GB"/>
        </w:rPr>
        <w:t>SUPPORTING DOCUMENTS FOR THE APPLICATION: 1. English c</w:t>
      </w:r>
      <w:r>
        <w:rPr>
          <w:rFonts w:ascii="Calibri" w:eastAsia="Calibri" w:hAnsi="Calibri" w:cs="Times New Roman"/>
          <w:lang w:val="en-GB"/>
        </w:rPr>
        <w:t xml:space="preserve">urriculum, 2. English freeform description of the applicant's scientific activities (no more than one page), 3. English plan for how the applicant intends to perform his/her duties and develop the industry (no more than one page), 4. English clarification </w:t>
      </w:r>
      <w:r>
        <w:rPr>
          <w:rFonts w:ascii="Calibri" w:eastAsia="Calibri" w:hAnsi="Calibri" w:cs="Times New Roman"/>
          <w:lang w:val="en-GB"/>
        </w:rPr>
        <w:t xml:space="preserve">on teaching earnings (the "Educational Merit Mapping Form"), 5. English clarification on external research funding, 6. numbered full list of publications, 7. list of 20 selected publications or other work </w:t>
      </w:r>
    </w:p>
    <w:p w14:paraId="10495910" w14:textId="1DD6E543" w:rsidR="00C72BF9" w:rsidRPr="00FA5443" w:rsidRDefault="00016BCF">
      <w:pPr>
        <w:rPr>
          <w:color w:val="000000" w:themeColor="text1"/>
          <w:lang w:val="en-US"/>
        </w:rPr>
      </w:pPr>
      <w:r>
        <w:rPr>
          <w:rFonts w:ascii="Calibri" w:eastAsia="Calibri" w:hAnsi="Calibri" w:cs="Times New Roman"/>
          <w:color w:val="000000"/>
          <w:lang w:val="en-GB"/>
        </w:rPr>
        <w:t xml:space="preserve">The requirement is that a specialist be qualified </w:t>
      </w:r>
      <w:r>
        <w:rPr>
          <w:rFonts w:ascii="Calibri" w:eastAsia="Calibri" w:hAnsi="Calibri" w:cs="Times New Roman"/>
          <w:color w:val="000000"/>
          <w:lang w:val="en-GB"/>
        </w:rPr>
        <w:t>in the field of clinical physiology and nuclear medicine/nuclear medicine and that the docent be valued in an appropriate field of speciality. If the applicant has a specialist right granted outside of Finland, the selection shall be a fixed-term for a max</w:t>
      </w:r>
      <w:r>
        <w:rPr>
          <w:rFonts w:ascii="Calibri" w:eastAsia="Calibri" w:hAnsi="Calibri" w:cs="Times New Roman"/>
          <w:color w:val="000000"/>
          <w:lang w:val="en-GB"/>
        </w:rPr>
        <w:t>imum of two years or until the specialist rights in Finland have been granted.</w:t>
      </w:r>
    </w:p>
    <w:p w14:paraId="3D0AFC73" w14:textId="4EBBCEAF" w:rsidR="001668B0" w:rsidRPr="00FA5443" w:rsidRDefault="00016BCF">
      <w:pPr>
        <w:rPr>
          <w:lang w:val="en-US"/>
        </w:rPr>
      </w:pPr>
      <w:r>
        <w:rPr>
          <w:rFonts w:ascii="Calibri" w:eastAsia="Calibri" w:hAnsi="Calibri" w:cs="Times New Roman"/>
          <w:lang w:val="en-GB"/>
        </w:rPr>
        <w:t>If the Head Physician position is sought by a foreigner or a Finnish citizen who is not native or who has not received his/her school education in Finnish or Swedish, he/she may</w:t>
      </w:r>
      <w:r>
        <w:rPr>
          <w:rFonts w:ascii="Calibri" w:eastAsia="Calibri" w:hAnsi="Calibri" w:cs="Times New Roman"/>
          <w:lang w:val="en-GB"/>
        </w:rPr>
        <w:t xml:space="preserve"> be granted, without a separate application, freedom from the requirement of mastery in Finnish and Swedish languages. However, he/she will be required to learn the Finnish or Swedish language in a reasonable way within a certain time frame.</w:t>
      </w:r>
    </w:p>
    <w:p w14:paraId="68EA63DF" w14:textId="01AE45B0" w:rsidR="00E10C49" w:rsidRPr="00FA5443" w:rsidRDefault="00016BCF">
      <w:pPr>
        <w:rPr>
          <w:lang w:val="en-US"/>
        </w:rPr>
      </w:pPr>
      <w:r>
        <w:rPr>
          <w:rFonts w:ascii="Calibri" w:eastAsia="Calibri" w:hAnsi="Calibri" w:cs="Times New Roman"/>
          <w:lang w:val="en-GB"/>
        </w:rPr>
        <w:t>We require all</w:t>
      </w:r>
      <w:r>
        <w:rPr>
          <w:rFonts w:ascii="Calibri" w:eastAsia="Calibri" w:hAnsi="Calibri" w:cs="Times New Roman"/>
          <w:lang w:val="en-GB"/>
        </w:rPr>
        <w:t xml:space="preserve"> personnel working in client and patient facilities to be vaccinated pursuant to the Communicable Diseases Act and all personnel working in health care units undergo a health assessment for respiratory tuberculosis. Applicants shall submit a medical certif</w:t>
      </w:r>
      <w:r>
        <w:rPr>
          <w:rFonts w:ascii="Calibri" w:eastAsia="Calibri" w:hAnsi="Calibri" w:cs="Times New Roman"/>
          <w:lang w:val="en-GB"/>
        </w:rPr>
        <w:t xml:space="preserve">icate concerning their state of health, which shall also include an assessment of their suitability for radiation work and radiation category A by their designated attending physician in accordance with the Radiation Act. </w:t>
      </w:r>
    </w:p>
    <w:p w14:paraId="7E9F335C" w14:textId="77777777" w:rsidR="006C0354" w:rsidRPr="00FA5443" w:rsidRDefault="00016BCF" w:rsidP="006C0354">
      <w:pPr>
        <w:rPr>
          <w:lang w:val="en-US"/>
        </w:rPr>
      </w:pPr>
      <w:r>
        <w:rPr>
          <w:rFonts w:ascii="Calibri" w:eastAsia="Calibri" w:hAnsi="Calibri" w:cs="Times New Roman"/>
          <w:lang w:val="en-GB"/>
        </w:rPr>
        <w:t>The employment relationship shall</w:t>
      </w:r>
      <w:r>
        <w:rPr>
          <w:rFonts w:ascii="Calibri" w:eastAsia="Calibri" w:hAnsi="Calibri" w:cs="Times New Roman"/>
          <w:lang w:val="en-GB"/>
        </w:rPr>
        <w:t xml:space="preserve"> begin in accordance with the agreement. </w:t>
      </w:r>
    </w:p>
    <w:p w14:paraId="444AA4C0" w14:textId="77777777" w:rsidR="006C0354" w:rsidRPr="00FA5443" w:rsidRDefault="006C0354">
      <w:pPr>
        <w:rPr>
          <w:lang w:val="en-US"/>
        </w:rPr>
      </w:pPr>
    </w:p>
    <w:p w14:paraId="03065089" w14:textId="078F2B53" w:rsidR="002664DD" w:rsidRDefault="00016BCF">
      <w:r w:rsidRPr="00FA5443">
        <w:rPr>
          <w:rFonts w:ascii="Calibri" w:eastAsia="Calibri" w:hAnsi="Calibri" w:cs="Times New Roman"/>
          <w:lang w:val="en-US"/>
        </w:rPr>
        <w:t xml:space="preserve">Enquiries: </w:t>
      </w:r>
      <w:r w:rsidR="00FA5443" w:rsidRPr="00FA5443">
        <w:rPr>
          <w:rFonts w:ascii="Calibri" w:eastAsia="Calibri" w:hAnsi="Calibri" w:cs="Times New Roman"/>
          <w:lang w:val="en-US"/>
        </w:rPr>
        <w:t>M.D., Ph.D.</w:t>
      </w:r>
      <w:r>
        <w:rPr>
          <w:rFonts w:ascii="Calibri" w:eastAsia="Calibri" w:hAnsi="Calibri" w:cs="Times New Roman"/>
          <w:lang w:val="en-US"/>
        </w:rPr>
        <w:t>, Director of Clinical Physiology and Functional Imaging,</w:t>
      </w:r>
      <w:r w:rsidRPr="00FA5443">
        <w:rPr>
          <w:rFonts w:ascii="Calibri" w:eastAsia="Calibri" w:hAnsi="Calibri" w:cs="Times New Roman"/>
          <w:lang w:val="en-US"/>
        </w:rPr>
        <w:t xml:space="preserve"> </w:t>
      </w:r>
      <w:r w:rsidRPr="00016BCF">
        <w:rPr>
          <w:rFonts w:ascii="Calibri" w:eastAsia="Calibri" w:hAnsi="Calibri" w:cs="Times New Roman"/>
          <w:lang w:val="en-US"/>
        </w:rPr>
        <w:t xml:space="preserve">Arja Uusitalo, tel. </w:t>
      </w:r>
      <w:r w:rsidRPr="00FA5443">
        <w:rPr>
          <w:rFonts w:ascii="Calibri" w:eastAsia="Calibri" w:hAnsi="Calibri" w:cs="Times New Roman"/>
        </w:rPr>
        <w:t>+358 (0)40 1581947</w:t>
      </w:r>
    </w:p>
    <w:p w14:paraId="244C482D" w14:textId="77777777" w:rsidR="002664DD" w:rsidRDefault="002664DD"/>
    <w:sectPr w:rsidR="002664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58"/>
    <w:rsid w:val="00012FD7"/>
    <w:rsid w:val="00016BCF"/>
    <w:rsid w:val="00040FC9"/>
    <w:rsid w:val="000A1204"/>
    <w:rsid w:val="000E422C"/>
    <w:rsid w:val="000F020E"/>
    <w:rsid w:val="00121130"/>
    <w:rsid w:val="00156629"/>
    <w:rsid w:val="001668B0"/>
    <w:rsid w:val="001C3B89"/>
    <w:rsid w:val="001D4C14"/>
    <w:rsid w:val="001F10B4"/>
    <w:rsid w:val="002012E6"/>
    <w:rsid w:val="00223F61"/>
    <w:rsid w:val="002664DD"/>
    <w:rsid w:val="002839B2"/>
    <w:rsid w:val="00285151"/>
    <w:rsid w:val="0030215F"/>
    <w:rsid w:val="00325FE7"/>
    <w:rsid w:val="00343CB3"/>
    <w:rsid w:val="00372DEC"/>
    <w:rsid w:val="00373F29"/>
    <w:rsid w:val="003823C7"/>
    <w:rsid w:val="004869A6"/>
    <w:rsid w:val="004C63A5"/>
    <w:rsid w:val="004C6FFC"/>
    <w:rsid w:val="004E7DF1"/>
    <w:rsid w:val="00547ECC"/>
    <w:rsid w:val="00582482"/>
    <w:rsid w:val="006323FA"/>
    <w:rsid w:val="006C0354"/>
    <w:rsid w:val="006E26C7"/>
    <w:rsid w:val="006E39E8"/>
    <w:rsid w:val="0076272B"/>
    <w:rsid w:val="007703D3"/>
    <w:rsid w:val="0079572D"/>
    <w:rsid w:val="007F605C"/>
    <w:rsid w:val="007F7CD0"/>
    <w:rsid w:val="00830C8D"/>
    <w:rsid w:val="008344A6"/>
    <w:rsid w:val="0084533A"/>
    <w:rsid w:val="008D0AC5"/>
    <w:rsid w:val="008D4F3D"/>
    <w:rsid w:val="00915605"/>
    <w:rsid w:val="0092100E"/>
    <w:rsid w:val="00A61BC1"/>
    <w:rsid w:val="00A940AC"/>
    <w:rsid w:val="00AC19F3"/>
    <w:rsid w:val="00AE4513"/>
    <w:rsid w:val="00AF376A"/>
    <w:rsid w:val="00B2041B"/>
    <w:rsid w:val="00C14F2C"/>
    <w:rsid w:val="00C4442A"/>
    <w:rsid w:val="00C5361B"/>
    <w:rsid w:val="00C72BF9"/>
    <w:rsid w:val="00CD6220"/>
    <w:rsid w:val="00D863BD"/>
    <w:rsid w:val="00D90F3D"/>
    <w:rsid w:val="00DF4119"/>
    <w:rsid w:val="00E044F6"/>
    <w:rsid w:val="00E06458"/>
    <w:rsid w:val="00E10C49"/>
    <w:rsid w:val="00E14936"/>
    <w:rsid w:val="00E85EC2"/>
    <w:rsid w:val="00E8767C"/>
    <w:rsid w:val="00EC1800"/>
    <w:rsid w:val="00F13DE5"/>
    <w:rsid w:val="00F1459F"/>
    <w:rsid w:val="00F229BC"/>
    <w:rsid w:val="00F3066F"/>
    <w:rsid w:val="00FA1A31"/>
    <w:rsid w:val="00FA54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45D3"/>
  <w15:chartTrackingRefBased/>
  <w15:docId w15:val="{19ECF3E0-EC21-4D54-B046-5F61BD1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344A6"/>
    <w:rPr>
      <w:color w:val="0563C1" w:themeColor="hyperlink"/>
      <w:u w:val="single"/>
    </w:rPr>
  </w:style>
  <w:style w:type="character" w:styleId="Ratkaisematonmaininta">
    <w:name w:val="Unresolved Mention"/>
    <w:basedOn w:val="Kappaleenoletusfontti"/>
    <w:uiPriority w:val="99"/>
    <w:semiHidden/>
    <w:unhideWhenUsed/>
    <w:rsid w:val="008344A6"/>
    <w:rPr>
      <w:color w:val="605E5C"/>
      <w:shd w:val="clear" w:color="auto" w:fill="E1DFDD"/>
    </w:rPr>
  </w:style>
  <w:style w:type="paragraph" w:styleId="Muutos">
    <w:name w:val="Revision"/>
    <w:hidden/>
    <w:uiPriority w:val="99"/>
    <w:semiHidden/>
    <w:rsid w:val="00166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ur03.safelinks.protection.outlook.com/?url=https%3A%2F%2Fwww.helsinki.fi%2Ffi%2Ftutustu-meihin%2Fura-ja-avoimet-tyopaikat%2Favoimet-tyopaikat&amp;data=05%7C01%7Carja.uusitalo%40hus.fi%7Ca78252741f914544cd6e08db5c32a9ac%7Ce307563d5fcd4e12a5549927f388b1cf%7C0%7C0%7C638205144915588385%7CUnknown%7CTWFpbGZsb3d8eyJWIjoiMC4wLjAwMDAiLCJQIjoiV2luMzIiLCJBTiI6Ik1haWwiLCJXVCI6Mn0%3D%7C3000%7C%7C%7C&amp;sdata=6QQfkPoi4UnMbhgM1wLEE2RQAVSBoxLBRQSLH%2FT3Xr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27A9-2FC8-4EE9-AF83-E47A7B4E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5680</Characters>
  <Application>Microsoft Office Word</Application>
  <DocSecurity>4</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Haaksiluoto Erika</dc:creator>
  <cp:lastModifiedBy>Uusitalo Arja</cp:lastModifiedBy>
  <cp:revision>2</cp:revision>
  <dcterms:created xsi:type="dcterms:W3CDTF">2024-04-19T09:04:00Z</dcterms:created>
  <dcterms:modified xsi:type="dcterms:W3CDTF">2024-04-19T09:04:00Z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