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7AB8" w14:textId="77777777" w:rsidR="002E6B70" w:rsidRPr="006A207D" w:rsidRDefault="002E6B70" w:rsidP="00294935">
      <w:pPr>
        <w:ind w:right="-560"/>
        <w:rPr>
          <w:rFonts w:ascii="Times New Roman" w:hAnsi="Times New Roman"/>
          <w:color w:val="000000"/>
          <w:sz w:val="24"/>
          <w:szCs w:val="24"/>
          <w:lang w:eastAsia="fi-FI"/>
        </w:rPr>
      </w:pPr>
      <w:r w:rsidRPr="006A207D">
        <w:rPr>
          <w:rFonts w:ascii="Times New Roman" w:hAnsi="Times New Roman"/>
          <w:color w:val="000000"/>
          <w:sz w:val="22"/>
          <w:szCs w:val="24"/>
          <w:lang w:eastAsia="fi-FI"/>
        </w:rPr>
        <w:t>Koulutuksen järjestäjälle</w:t>
      </w:r>
    </w:p>
    <w:p w14:paraId="4A759732" w14:textId="77777777" w:rsidR="002E6B70" w:rsidRPr="006A207D" w:rsidRDefault="002E6B70" w:rsidP="00294935">
      <w:pPr>
        <w:ind w:right="-560"/>
        <w:rPr>
          <w:rFonts w:ascii="Times New Roman" w:hAnsi="Times New Roman"/>
          <w:color w:val="000000"/>
          <w:sz w:val="24"/>
          <w:szCs w:val="24"/>
          <w:lang w:eastAsia="fi-FI"/>
        </w:rPr>
      </w:pPr>
    </w:p>
    <w:p w14:paraId="1C363567" w14:textId="77777777" w:rsidR="002E6B70" w:rsidRPr="006A207D" w:rsidRDefault="002E6B70" w:rsidP="00EC2C70">
      <w:pPr>
        <w:ind w:left="142" w:right="-143"/>
        <w:rPr>
          <w:rFonts w:ascii="Times New Roman" w:hAnsi="Times New Roman"/>
          <w:b/>
          <w:bCs/>
          <w:color w:val="000000"/>
          <w:sz w:val="24"/>
          <w:szCs w:val="24"/>
          <w:lang w:eastAsia="fi-FI"/>
        </w:rPr>
      </w:pPr>
      <w:r w:rsidRPr="006A207D">
        <w:rPr>
          <w:rFonts w:ascii="Times New Roman" w:hAnsi="Times New Roman"/>
          <w:b/>
          <w:bCs/>
          <w:color w:val="000000"/>
          <w:sz w:val="24"/>
          <w:szCs w:val="24"/>
          <w:lang w:eastAsia="fi-FI"/>
        </w:rPr>
        <w:t>Käsityö-oppiaineen asema on vaikea uudessa tuntijaossa</w:t>
      </w:r>
    </w:p>
    <w:p w14:paraId="66AB7AE5" w14:textId="77777777" w:rsidR="002E6B70" w:rsidRPr="006A207D" w:rsidRDefault="002E6B70" w:rsidP="00EC2C70">
      <w:pPr>
        <w:ind w:left="142" w:right="-143"/>
        <w:rPr>
          <w:rFonts w:ascii="Times New Roman" w:hAnsi="Times New Roman"/>
          <w:bCs/>
          <w:color w:val="000000"/>
          <w:sz w:val="22"/>
          <w:szCs w:val="22"/>
          <w:lang w:eastAsia="fi-FI"/>
        </w:rPr>
      </w:pPr>
      <w:r w:rsidRPr="006A207D">
        <w:rPr>
          <w:rFonts w:ascii="Times New Roman" w:hAnsi="Times New Roman"/>
          <w:bCs/>
          <w:color w:val="000000"/>
          <w:sz w:val="22"/>
          <w:szCs w:val="22"/>
          <w:lang w:eastAsia="fi-FI"/>
        </w:rPr>
        <w:t xml:space="preserve">Allekirjoittaneet pedagogiset aineyhdistykset ovat huolissaan käsityöoppiaineen tulevaisuudesta, käsityön oppimistuloksista ja aineenopettajien työllisyydestä. Siksi </w:t>
      </w:r>
      <w:r w:rsidRPr="006A207D">
        <w:rPr>
          <w:rFonts w:ascii="Times New Roman" w:hAnsi="Times New Roman"/>
          <w:color w:val="000000"/>
          <w:sz w:val="22"/>
          <w:szCs w:val="22"/>
          <w:lang w:eastAsia="fi-FI"/>
        </w:rPr>
        <w:t>pyydämme kohteliaimmin, että koulutuksen järjestäjä ottaa huomioon seuraavat seikat päättäessään perusopetuksen tuntijaosta.</w:t>
      </w:r>
    </w:p>
    <w:p w14:paraId="5B969229" w14:textId="77777777" w:rsidR="002E6B70" w:rsidRPr="006A207D" w:rsidRDefault="002E6B70" w:rsidP="00EC2C70">
      <w:pPr>
        <w:ind w:left="142" w:right="-143"/>
        <w:rPr>
          <w:rFonts w:ascii="Times New Roman" w:hAnsi="Times New Roman"/>
          <w:color w:val="000000"/>
          <w:sz w:val="22"/>
          <w:szCs w:val="22"/>
          <w:lang w:eastAsia="fi-FI"/>
        </w:rPr>
      </w:pPr>
    </w:p>
    <w:p w14:paraId="3A72091C" w14:textId="77777777" w:rsidR="002E6B70" w:rsidRPr="006A207D" w:rsidRDefault="002E6B70" w:rsidP="00EC2C70">
      <w:pPr>
        <w:ind w:left="142" w:right="-143"/>
        <w:rPr>
          <w:rFonts w:ascii="Times New Roman" w:hAnsi="Times New Roman"/>
          <w:b/>
          <w:color w:val="000000"/>
          <w:sz w:val="22"/>
          <w:szCs w:val="22"/>
          <w:lang w:eastAsia="fi-FI"/>
        </w:rPr>
      </w:pPr>
      <w:r w:rsidRPr="006A207D">
        <w:rPr>
          <w:rFonts w:ascii="Times New Roman" w:hAnsi="Times New Roman"/>
          <w:color w:val="000000"/>
          <w:sz w:val="22"/>
          <w:szCs w:val="22"/>
          <w:lang w:eastAsia="fi-FI"/>
        </w:rPr>
        <w:t xml:space="preserve">2016 voimaan astuvan uuden tuntijaon myötä käsityön opetus luokilla 3.-9. vähenee merkittävästi. </w:t>
      </w:r>
      <w:r w:rsidRPr="006A207D">
        <w:rPr>
          <w:rFonts w:ascii="Times New Roman" w:hAnsi="Times New Roman"/>
          <w:b/>
          <w:sz w:val="22"/>
          <w:szCs w:val="22"/>
          <w:lang w:eastAsia="fi-FI"/>
        </w:rPr>
        <w:t>Uudessa tuntijaossa käsityönopetuksen painopiste siirtyy alkuopetukseen luokille 1-2</w:t>
      </w:r>
      <w:r w:rsidRPr="006A207D">
        <w:rPr>
          <w:rFonts w:ascii="Times New Roman" w:hAnsi="Times New Roman"/>
          <w:sz w:val="22"/>
          <w:szCs w:val="22"/>
          <w:lang w:eastAsia="fi-FI"/>
        </w:rPr>
        <w:t xml:space="preserve">. </w:t>
      </w:r>
      <w:r w:rsidRPr="006A207D">
        <w:rPr>
          <w:rFonts w:ascii="Times New Roman" w:hAnsi="Times New Roman"/>
          <w:color w:val="000000"/>
          <w:sz w:val="22"/>
          <w:szCs w:val="22"/>
          <w:lang w:eastAsia="fi-FI"/>
        </w:rPr>
        <w:t xml:space="preserve">Käsityönopetuksen kaikille yhteisistä 11 tunnista opetetaan yli kolmannes eli neljä tuntia kahden ensimmäisen vuosiluokan aikana. Painopisteen siirtyessä alkuopetukseen 7.luokan ja yläkoulun käsityönopetuksen määrä vähenee kolmasosalla. </w:t>
      </w:r>
      <w:r w:rsidRPr="006A207D">
        <w:rPr>
          <w:rFonts w:ascii="Times New Roman" w:hAnsi="Times New Roman"/>
          <w:b/>
          <w:color w:val="000000"/>
          <w:sz w:val="22"/>
          <w:szCs w:val="22"/>
          <w:lang w:eastAsia="fi-FI"/>
        </w:rPr>
        <w:t xml:space="preserve">Valinnaistuntien määrä on myös pienentynyt niin valinnaisaineiden tuntimäärän kuin taide- ja taitoaineiden valinnaistuntien osalta. </w:t>
      </w:r>
    </w:p>
    <w:p w14:paraId="43D44552" w14:textId="77777777" w:rsidR="002E6B70" w:rsidRPr="006A207D" w:rsidRDefault="002E6B70" w:rsidP="00EC2C70">
      <w:pPr>
        <w:ind w:right="-143"/>
        <w:rPr>
          <w:rFonts w:ascii="Times New Roman" w:hAnsi="Times New Roman"/>
          <w:color w:val="000000"/>
          <w:sz w:val="22"/>
          <w:szCs w:val="22"/>
          <w:lang w:eastAsia="fi-FI"/>
        </w:rPr>
      </w:pPr>
    </w:p>
    <w:p w14:paraId="417445F0" w14:textId="77777777" w:rsidR="002E6B70" w:rsidRPr="006A207D" w:rsidRDefault="002E6B70" w:rsidP="00EC2C70">
      <w:pPr>
        <w:pStyle w:val="ListParagraph"/>
        <w:ind w:left="142" w:right="-143"/>
        <w:rPr>
          <w:rFonts w:ascii="Times New Roman" w:hAnsi="Times New Roman"/>
          <w:sz w:val="22"/>
          <w:szCs w:val="22"/>
        </w:rPr>
      </w:pPr>
      <w:r w:rsidRPr="006A207D">
        <w:rPr>
          <w:rFonts w:ascii="Times New Roman" w:hAnsi="Times New Roman"/>
          <w:b/>
          <w:sz w:val="22"/>
          <w:szCs w:val="22"/>
        </w:rPr>
        <w:t>Uuden tuntijaon seurauksia</w:t>
      </w:r>
    </w:p>
    <w:p w14:paraId="24ABD84A" w14:textId="77777777" w:rsidR="002E6B70" w:rsidRPr="006A207D" w:rsidRDefault="002E6B70" w:rsidP="00EC2C70">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sz w:val="22"/>
          <w:szCs w:val="22"/>
        </w:rPr>
        <w:t xml:space="preserve">Luokilla 3-6 kaikille yhteisen käsityön opetuksen tuntimäärä vähenee lähes 50 % ja luokilla 7-9 33 %. </w:t>
      </w:r>
    </w:p>
    <w:p w14:paraId="6F954906" w14:textId="77777777" w:rsidR="002E6B70" w:rsidRPr="006A207D" w:rsidRDefault="002E6B70" w:rsidP="00EC2C70">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color w:val="000000"/>
          <w:sz w:val="22"/>
          <w:szCs w:val="22"/>
          <w:lang w:eastAsia="fi-FI"/>
        </w:rPr>
        <w:t xml:space="preserve">Vaarana on että käsityö oppiaine muuttuu askarteluksi. </w:t>
      </w:r>
    </w:p>
    <w:p w14:paraId="4D1F6995" w14:textId="77777777" w:rsidR="002E6B70" w:rsidRPr="006A207D" w:rsidRDefault="002E6B70" w:rsidP="00EC2C70">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color w:val="000000"/>
          <w:sz w:val="22"/>
          <w:szCs w:val="22"/>
          <w:lang w:eastAsia="fi-FI"/>
        </w:rPr>
        <w:t xml:space="preserve">Oppilaat eivät saavuta </w:t>
      </w:r>
      <w:r w:rsidRPr="006A207D">
        <w:rPr>
          <w:rFonts w:ascii="Times New Roman" w:hAnsi="Times New Roman"/>
          <w:sz w:val="22"/>
          <w:szCs w:val="22"/>
          <w:lang w:eastAsia="fi-FI"/>
        </w:rPr>
        <w:t xml:space="preserve">nykyisiä </w:t>
      </w:r>
      <w:r w:rsidRPr="006A207D">
        <w:rPr>
          <w:rFonts w:ascii="Times New Roman" w:hAnsi="Times New Roman"/>
          <w:color w:val="000000"/>
          <w:sz w:val="22"/>
          <w:szCs w:val="22"/>
          <w:lang w:eastAsia="fi-FI"/>
        </w:rPr>
        <w:t>oppiaineen tavoitteita. Jo tällä hetkellä ovat käsityön oppimistulokset olleet vain tyydyttäviä.</w:t>
      </w:r>
    </w:p>
    <w:p w14:paraId="49226374" w14:textId="77777777" w:rsidR="002E6B70" w:rsidRPr="006A207D" w:rsidRDefault="002E6B70" w:rsidP="00EC2C70">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color w:val="000000"/>
          <w:sz w:val="22"/>
          <w:szCs w:val="22"/>
          <w:lang w:eastAsia="fi-FI"/>
        </w:rPr>
        <w:t>Opettajien täydennyskoulutustarve tulee olemaan huomattava.</w:t>
      </w:r>
    </w:p>
    <w:p w14:paraId="474E2950" w14:textId="77777777" w:rsidR="002E6B70" w:rsidRPr="006A207D" w:rsidRDefault="002E6B70" w:rsidP="00EC2C70">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color w:val="000000"/>
          <w:sz w:val="22"/>
          <w:szCs w:val="22"/>
          <w:lang w:eastAsia="fi-FI"/>
        </w:rPr>
        <w:t xml:space="preserve">Jos 7. luokalla suoritettava käsityön oppimäärä jaetaan kahden käsityön sisältöalueen, teknisen- ja tekstiilityön kesken ns. samansisältöiseksi opetukseksi, opetetaan molempia sisältöjä vain tunnin ajan viikossa. Oppilaan jatko-opintokelpoisuuteen vaikuttava käsityön päättöarviointi perustuu tähän opetusmäärään </w:t>
      </w:r>
    </w:p>
    <w:p w14:paraId="1C93C98A" w14:textId="77777777" w:rsidR="002E6B70" w:rsidRPr="006A207D" w:rsidRDefault="002E6B70" w:rsidP="00B30BCD">
      <w:pPr>
        <w:pStyle w:val="ListParagraph"/>
        <w:numPr>
          <w:ilvl w:val="0"/>
          <w:numId w:val="17"/>
        </w:numPr>
        <w:ind w:left="851" w:right="-143" w:hanging="654"/>
        <w:rPr>
          <w:rFonts w:ascii="Times New Roman" w:hAnsi="Times New Roman"/>
          <w:color w:val="000000"/>
          <w:sz w:val="22"/>
          <w:szCs w:val="22"/>
          <w:lang w:eastAsia="fi-FI"/>
        </w:rPr>
      </w:pPr>
      <w:r w:rsidRPr="006A207D">
        <w:rPr>
          <w:rFonts w:ascii="Times New Roman" w:hAnsi="Times New Roman"/>
          <w:sz w:val="22"/>
          <w:szCs w:val="22"/>
        </w:rPr>
        <w:t>Käsityön a</w:t>
      </w:r>
      <w:r w:rsidRPr="006A207D">
        <w:rPr>
          <w:rFonts w:ascii="Times New Roman" w:hAnsi="Times New Roman"/>
          <w:color w:val="000000"/>
          <w:sz w:val="22"/>
          <w:szCs w:val="22"/>
          <w:lang w:eastAsia="fi-FI"/>
        </w:rPr>
        <w:t xml:space="preserve">ineenopettajan viran tunteja on vaikea saada täyteen.  </w:t>
      </w:r>
      <w:r w:rsidRPr="006A207D">
        <w:rPr>
          <w:rFonts w:ascii="Times New Roman" w:hAnsi="Times New Roman"/>
          <w:sz w:val="22"/>
          <w:szCs w:val="22"/>
          <w:lang w:eastAsia="fi-FI"/>
        </w:rPr>
        <w:t>Alakoulun 5-6 luokkien käsityötunnit tulee ohjata pätevän aineenopettajan opetettaviksi.</w:t>
      </w:r>
    </w:p>
    <w:p w14:paraId="6CA7870D" w14:textId="77777777" w:rsidR="002E6B70" w:rsidRPr="006A207D" w:rsidRDefault="002E6B70" w:rsidP="00EC2C70">
      <w:pPr>
        <w:ind w:right="-143"/>
        <w:rPr>
          <w:rFonts w:ascii="Times New Roman" w:hAnsi="Times New Roman"/>
          <w:b/>
          <w:color w:val="000000"/>
          <w:sz w:val="22"/>
          <w:szCs w:val="22"/>
          <w:lang w:eastAsia="fi-FI"/>
        </w:rPr>
      </w:pPr>
    </w:p>
    <w:p w14:paraId="71F4E858" w14:textId="77777777" w:rsidR="002E6B70" w:rsidRPr="006A207D" w:rsidRDefault="002E6B70" w:rsidP="00EC2C70">
      <w:pPr>
        <w:ind w:left="142" w:right="-143"/>
        <w:rPr>
          <w:rFonts w:ascii="Times New Roman" w:hAnsi="Times New Roman"/>
          <w:color w:val="000000"/>
          <w:sz w:val="22"/>
          <w:szCs w:val="22"/>
          <w:lang w:eastAsia="fi-FI"/>
        </w:rPr>
      </w:pPr>
      <w:r w:rsidRPr="006A207D">
        <w:rPr>
          <w:rFonts w:ascii="Times New Roman" w:hAnsi="Times New Roman"/>
          <w:color w:val="000000"/>
          <w:sz w:val="22"/>
          <w:szCs w:val="22"/>
          <w:lang w:eastAsia="fi-FI"/>
        </w:rPr>
        <w:t>Pidämme yhteiskunnallisesti tärkeänä, että perusopetus antaa lapsille ja nuorille riittävät käsityötaidot ja teknologisen yleissivistyksen. Oppilaiden saamat valmiudet ja käsitys omasta osaamisestaan käsityön eri osa-alueilla sekä työturvallisuuden perusasioissa tulevat ohjaamaan myöhemmin nuoria heidän ammatinvalinnoissaan, arkielämästä selviytymisestään ja vapaa-ajan harrastuksissaan. Käsityö oppiaine tukee myös merkittävästi syrjäytymisvaarassa olevia nuoria onnistumisen elämyksin ja antaa nuorille mahdollisuuksia toteuttaa itseään käsin tekemällä.</w:t>
      </w:r>
    </w:p>
    <w:p w14:paraId="5B826417" w14:textId="77777777" w:rsidR="002E6B70" w:rsidRPr="006A207D" w:rsidRDefault="002E6B70" w:rsidP="00EC2C70">
      <w:pPr>
        <w:ind w:left="142" w:right="-143"/>
        <w:rPr>
          <w:rFonts w:ascii="Times New Roman" w:hAnsi="Times New Roman"/>
          <w:b/>
          <w:color w:val="000000"/>
          <w:sz w:val="22"/>
          <w:szCs w:val="22"/>
          <w:lang w:eastAsia="fi-FI"/>
        </w:rPr>
      </w:pPr>
    </w:p>
    <w:p w14:paraId="3446A464" w14:textId="77777777" w:rsidR="002E6B70" w:rsidRPr="006A207D" w:rsidRDefault="002E6B70" w:rsidP="00EC2C70">
      <w:pPr>
        <w:ind w:left="142" w:right="-143"/>
        <w:rPr>
          <w:rFonts w:ascii="Times New Roman" w:hAnsi="Times New Roman"/>
          <w:b/>
          <w:color w:val="000000"/>
          <w:sz w:val="22"/>
          <w:szCs w:val="22"/>
          <w:lang w:eastAsia="fi-FI"/>
        </w:rPr>
      </w:pPr>
      <w:r w:rsidRPr="006A207D">
        <w:rPr>
          <w:rFonts w:ascii="Times New Roman" w:hAnsi="Times New Roman"/>
          <w:b/>
          <w:color w:val="000000"/>
          <w:sz w:val="22"/>
          <w:szCs w:val="22"/>
          <w:lang w:eastAsia="fi-FI"/>
        </w:rPr>
        <w:t>Opetushallituksen linjauksen mukaisesti koulutuksen järjestäjä päättää, miten taide- ja taitoaineisiin sidotut valinnaistunnit käytetään.</w:t>
      </w:r>
    </w:p>
    <w:p w14:paraId="151D6899" w14:textId="77777777" w:rsidR="002E6B70" w:rsidRPr="006A207D" w:rsidRDefault="002E6B70" w:rsidP="00EC2C70">
      <w:pPr>
        <w:ind w:left="142" w:right="-143"/>
        <w:rPr>
          <w:rFonts w:ascii="Times New Roman" w:hAnsi="Times New Roman"/>
          <w:b/>
          <w:color w:val="000000"/>
          <w:sz w:val="22"/>
          <w:szCs w:val="22"/>
          <w:lang w:eastAsia="fi-FI"/>
        </w:rPr>
      </w:pPr>
    </w:p>
    <w:p w14:paraId="24426803" w14:textId="77777777" w:rsidR="002E6B70" w:rsidRPr="006A207D" w:rsidRDefault="002E6B70" w:rsidP="00EC2C70">
      <w:pPr>
        <w:ind w:left="142" w:right="-143"/>
        <w:rPr>
          <w:rFonts w:ascii="Times New Roman" w:hAnsi="Times New Roman"/>
          <w:b/>
          <w:color w:val="000000"/>
          <w:sz w:val="22"/>
          <w:szCs w:val="22"/>
          <w:lang w:eastAsia="fi-FI"/>
        </w:rPr>
      </w:pPr>
      <w:r w:rsidRPr="006A207D">
        <w:rPr>
          <w:rFonts w:ascii="Times New Roman" w:hAnsi="Times New Roman"/>
          <w:color w:val="000000"/>
          <w:sz w:val="22"/>
          <w:szCs w:val="22"/>
          <w:lang w:eastAsia="fi-FI"/>
        </w:rPr>
        <w:t xml:space="preserve">Esitämme, että käsityöopetuksen tason säilyttämiseksi </w:t>
      </w:r>
      <w:r w:rsidRPr="006A207D">
        <w:rPr>
          <w:rFonts w:ascii="Times New Roman" w:hAnsi="Times New Roman"/>
          <w:sz w:val="22"/>
          <w:szCs w:val="22"/>
          <w:lang w:eastAsia="fi-FI"/>
        </w:rPr>
        <w:t xml:space="preserve">edes nykyisellään </w:t>
      </w:r>
      <w:r w:rsidRPr="006A207D">
        <w:rPr>
          <w:rFonts w:ascii="Times New Roman" w:hAnsi="Times New Roman"/>
          <w:color w:val="000000"/>
          <w:sz w:val="22"/>
          <w:szCs w:val="22"/>
          <w:lang w:eastAsia="fi-FI"/>
        </w:rPr>
        <w:t xml:space="preserve">koulutuksen järjestäjä päättää kohdentaa </w:t>
      </w:r>
      <w:r w:rsidRPr="006A207D">
        <w:rPr>
          <w:rFonts w:ascii="Times New Roman" w:hAnsi="Times New Roman"/>
          <w:b/>
          <w:color w:val="000000"/>
          <w:sz w:val="22"/>
          <w:szCs w:val="22"/>
          <w:lang w:eastAsia="fi-FI"/>
        </w:rPr>
        <w:t xml:space="preserve">alakoulun kuudesta taide- ja taitoaineiden valinnaistunnista käsityönopetukseen kolme ja yläkoulun vastaavista viidestä tunnista kaksi. </w:t>
      </w:r>
    </w:p>
    <w:p w14:paraId="229CF7EF" w14:textId="62138A40" w:rsidR="002E6B70" w:rsidRDefault="002330AD" w:rsidP="00EE2053">
      <w:pPr>
        <w:ind w:left="709"/>
        <w:rPr>
          <w:rFonts w:ascii="Times New Roman" w:hAnsi="Times New Roman"/>
          <w:sz w:val="24"/>
          <w:szCs w:val="24"/>
          <w:lang w:eastAsia="fi-FI"/>
        </w:rPr>
      </w:pPr>
      <w:r>
        <w:rPr>
          <w:rFonts w:ascii="Times New Roman" w:hAnsi="Times New Roman"/>
          <w:noProof/>
          <w:sz w:val="24"/>
          <w:szCs w:val="24"/>
          <w:lang w:eastAsia="fi-FI"/>
        </w:rPr>
        <w:drawing>
          <wp:inline distT="0" distB="0" distL="0" distR="0" wp14:anchorId="2D76AC51" wp14:editId="0C382C98">
            <wp:extent cx="2581275" cy="361950"/>
            <wp:effectExtent l="0" t="0" r="9525" b="0"/>
            <wp:docPr id="4"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361950"/>
                    </a:xfrm>
                    <a:prstGeom prst="rect">
                      <a:avLst/>
                    </a:prstGeom>
                    <a:noFill/>
                    <a:ln>
                      <a:noFill/>
                    </a:ln>
                  </pic:spPr>
                </pic:pic>
              </a:graphicData>
            </a:graphic>
          </wp:inline>
        </w:drawing>
      </w:r>
      <w:r>
        <w:rPr>
          <w:noProof/>
          <w:lang w:eastAsia="fi-FI"/>
        </w:rPr>
        <w:drawing>
          <wp:inline distT="0" distB="0" distL="0" distR="0" wp14:anchorId="3CBD6A94" wp14:editId="19ED72F9">
            <wp:extent cx="1952625" cy="800100"/>
            <wp:effectExtent l="0" t="0" r="9525" b="0"/>
            <wp:docPr id="2" name="Kuva 2" descr="allekirj_ti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allekirj_ti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14:paraId="7AE0522E" w14:textId="77777777" w:rsidR="002E6B70" w:rsidRPr="00317C0A" w:rsidRDefault="002E6B70" w:rsidP="00EE2053">
      <w:pPr>
        <w:ind w:left="709"/>
        <w:rPr>
          <w:rFonts w:cs="Arial"/>
          <w:sz w:val="22"/>
          <w:szCs w:val="22"/>
          <w:lang w:eastAsia="fi-FI"/>
        </w:rPr>
      </w:pPr>
      <w:r w:rsidRPr="00317C0A">
        <w:rPr>
          <w:rFonts w:cs="Arial"/>
          <w:sz w:val="22"/>
          <w:szCs w:val="22"/>
          <w:lang w:eastAsia="fi-FI"/>
        </w:rPr>
        <w:t>Ilkka Kokkonen</w:t>
      </w:r>
      <w:r w:rsidRPr="00317C0A">
        <w:rPr>
          <w:rFonts w:cs="Arial"/>
          <w:sz w:val="22"/>
          <w:szCs w:val="22"/>
          <w:lang w:eastAsia="fi-FI"/>
        </w:rPr>
        <w:tab/>
      </w:r>
      <w:r w:rsidRPr="00317C0A">
        <w:rPr>
          <w:rFonts w:cs="Arial"/>
          <w:sz w:val="22"/>
          <w:szCs w:val="22"/>
          <w:lang w:eastAsia="fi-FI"/>
        </w:rPr>
        <w:tab/>
      </w:r>
      <w:r w:rsidRPr="00317C0A">
        <w:rPr>
          <w:rFonts w:cs="Arial"/>
          <w:sz w:val="22"/>
          <w:szCs w:val="22"/>
          <w:lang w:eastAsia="fi-FI"/>
        </w:rPr>
        <w:tab/>
        <w:t>Tiina Hytti</w:t>
      </w:r>
    </w:p>
    <w:p w14:paraId="0ABD9E0F" w14:textId="77777777" w:rsidR="002E6B70" w:rsidRPr="00317C0A" w:rsidRDefault="002E6B70" w:rsidP="00EE2053">
      <w:pPr>
        <w:ind w:left="709"/>
        <w:rPr>
          <w:rFonts w:cs="Arial"/>
          <w:sz w:val="22"/>
          <w:szCs w:val="22"/>
          <w:lang w:eastAsia="fi-FI"/>
        </w:rPr>
      </w:pPr>
      <w:r w:rsidRPr="00317C0A">
        <w:rPr>
          <w:rFonts w:cs="Arial"/>
          <w:sz w:val="22"/>
          <w:szCs w:val="22"/>
          <w:lang w:eastAsia="fi-FI"/>
        </w:rPr>
        <w:t>puheenjohtaja</w:t>
      </w:r>
      <w:r w:rsidRPr="00317C0A">
        <w:rPr>
          <w:rFonts w:cs="Arial"/>
          <w:sz w:val="22"/>
          <w:szCs w:val="22"/>
          <w:lang w:eastAsia="fi-FI"/>
        </w:rPr>
        <w:tab/>
      </w:r>
      <w:r w:rsidRPr="00317C0A">
        <w:rPr>
          <w:rFonts w:cs="Arial"/>
          <w:sz w:val="22"/>
          <w:szCs w:val="22"/>
          <w:lang w:eastAsia="fi-FI"/>
        </w:rPr>
        <w:tab/>
      </w:r>
      <w:r w:rsidRPr="00317C0A">
        <w:rPr>
          <w:rFonts w:cs="Arial"/>
          <w:sz w:val="22"/>
          <w:szCs w:val="22"/>
          <w:lang w:eastAsia="fi-FI"/>
        </w:rPr>
        <w:tab/>
        <w:t>puheenjohtaja</w:t>
      </w:r>
    </w:p>
    <w:p w14:paraId="276555EE" w14:textId="77777777" w:rsidR="002E6B70" w:rsidRDefault="002E6B70" w:rsidP="00EE2053">
      <w:pPr>
        <w:ind w:left="709"/>
        <w:rPr>
          <w:rFonts w:cs="Arial"/>
          <w:sz w:val="22"/>
          <w:szCs w:val="22"/>
          <w:lang w:eastAsia="fi-FI"/>
        </w:rPr>
      </w:pPr>
      <w:r w:rsidRPr="00317C0A">
        <w:rPr>
          <w:rFonts w:cs="Arial"/>
          <w:sz w:val="22"/>
          <w:szCs w:val="22"/>
          <w:lang w:eastAsia="fi-FI"/>
        </w:rPr>
        <w:t>Teknisten aineiden opettajat – TAO r.y.</w:t>
      </w:r>
      <w:r w:rsidRPr="00317C0A">
        <w:rPr>
          <w:rFonts w:cs="Arial"/>
          <w:sz w:val="22"/>
          <w:szCs w:val="22"/>
          <w:lang w:eastAsia="fi-FI"/>
        </w:rPr>
        <w:tab/>
        <w:t>Tekstiiliopettajaliitto TOL ry</w:t>
      </w:r>
    </w:p>
    <w:p w14:paraId="759E52F1" w14:textId="77777777" w:rsidR="002E6B70" w:rsidRDefault="002330AD" w:rsidP="00EE2053">
      <w:pPr>
        <w:ind w:left="709"/>
        <w:rPr>
          <w:rFonts w:cs="Arial"/>
          <w:sz w:val="22"/>
          <w:szCs w:val="22"/>
          <w:lang w:eastAsia="fi-FI"/>
        </w:rPr>
      </w:pPr>
      <w:hyperlink r:id="rId9" w:history="1">
        <w:r w:rsidR="002E6B70" w:rsidRPr="00624FC3">
          <w:rPr>
            <w:rStyle w:val="Hyperlink"/>
            <w:rFonts w:cs="Arial"/>
            <w:sz w:val="22"/>
            <w:szCs w:val="22"/>
            <w:lang w:eastAsia="fi-FI"/>
          </w:rPr>
          <w:t>ijskokkonen@gmail.com</w:t>
        </w:r>
      </w:hyperlink>
      <w:r w:rsidR="002E6B70">
        <w:rPr>
          <w:rFonts w:cs="Arial"/>
          <w:sz w:val="22"/>
          <w:szCs w:val="22"/>
          <w:lang w:eastAsia="fi-FI"/>
        </w:rPr>
        <w:tab/>
      </w:r>
      <w:r w:rsidR="002E6B70">
        <w:rPr>
          <w:rFonts w:cs="Arial"/>
          <w:sz w:val="22"/>
          <w:szCs w:val="22"/>
          <w:lang w:eastAsia="fi-FI"/>
        </w:rPr>
        <w:tab/>
      </w:r>
      <w:hyperlink r:id="rId10" w:history="1">
        <w:r w:rsidR="002E6B70" w:rsidRPr="00734A3D">
          <w:rPr>
            <w:rStyle w:val="Hyperlink"/>
            <w:rFonts w:cs="Arial"/>
            <w:sz w:val="22"/>
            <w:szCs w:val="22"/>
            <w:lang w:eastAsia="fi-FI"/>
          </w:rPr>
          <w:t>puheenjohtaja@tekstiiliopettajaliitto.fi</w:t>
        </w:r>
      </w:hyperlink>
    </w:p>
    <w:p w14:paraId="55E0CC54" w14:textId="77777777" w:rsidR="002E6B70" w:rsidRPr="00317C0A" w:rsidRDefault="002E6B70" w:rsidP="00EE2053">
      <w:pPr>
        <w:ind w:left="709"/>
        <w:rPr>
          <w:rFonts w:cs="Arial"/>
          <w:sz w:val="22"/>
          <w:szCs w:val="22"/>
        </w:rPr>
      </w:pPr>
      <w:r>
        <w:rPr>
          <w:rFonts w:cs="Arial"/>
          <w:sz w:val="22"/>
          <w:szCs w:val="22"/>
          <w:lang w:eastAsia="fi-FI"/>
        </w:rPr>
        <w:t>050-514 3792</w:t>
      </w:r>
      <w:r>
        <w:rPr>
          <w:rFonts w:cs="Arial"/>
          <w:sz w:val="22"/>
          <w:szCs w:val="22"/>
          <w:lang w:eastAsia="fi-FI"/>
        </w:rPr>
        <w:tab/>
      </w:r>
      <w:r>
        <w:rPr>
          <w:rFonts w:cs="Arial"/>
          <w:sz w:val="22"/>
          <w:szCs w:val="22"/>
          <w:lang w:eastAsia="fi-FI"/>
        </w:rPr>
        <w:tab/>
      </w:r>
      <w:r>
        <w:rPr>
          <w:rFonts w:cs="Arial"/>
          <w:sz w:val="22"/>
          <w:szCs w:val="22"/>
          <w:lang w:eastAsia="fi-FI"/>
        </w:rPr>
        <w:tab/>
      </w:r>
      <w:r>
        <w:rPr>
          <w:sz w:val="22"/>
          <w:szCs w:val="22"/>
        </w:rPr>
        <w:t>040-755 2460</w:t>
      </w:r>
    </w:p>
    <w:p w14:paraId="2C0B9832" w14:textId="77777777" w:rsidR="002E6B70" w:rsidRDefault="002E6B70" w:rsidP="00EC2C70">
      <w:pPr>
        <w:textAlignment w:val="baseline"/>
        <w:rPr>
          <w:rFonts w:ascii="Times New Roman" w:hAnsi="Times New Roman"/>
          <w:color w:val="000000"/>
          <w:sz w:val="24"/>
          <w:szCs w:val="24"/>
          <w:lang w:eastAsia="fi-FI"/>
        </w:rPr>
      </w:pPr>
    </w:p>
    <w:p w14:paraId="53DA7C4C" w14:textId="77777777" w:rsidR="002E6B70" w:rsidRDefault="002E6B70" w:rsidP="00B060AA">
      <w:pPr>
        <w:ind w:right="-560"/>
        <w:rPr>
          <w:rFonts w:cs="Arial"/>
          <w:color w:val="000000"/>
          <w:sz w:val="24"/>
          <w:szCs w:val="24"/>
          <w:lang w:eastAsia="fi-FI"/>
        </w:rPr>
      </w:pPr>
      <w:r>
        <w:rPr>
          <w:rFonts w:cs="Arial"/>
          <w:color w:val="000000"/>
          <w:sz w:val="24"/>
          <w:szCs w:val="24"/>
          <w:lang w:eastAsia="fi-FI"/>
        </w:rPr>
        <w:t>Liitteitä 1</w:t>
      </w:r>
    </w:p>
    <w:p w14:paraId="7FDF4A0B" w14:textId="77777777" w:rsidR="00C06DAE" w:rsidRDefault="00C06DAE" w:rsidP="00C06DAE">
      <w:pPr>
        <w:ind w:right="-560"/>
        <w:rPr>
          <w:rFonts w:ascii="Times New Roman" w:hAnsi="Times New Roman"/>
          <w:b/>
          <w:color w:val="000000"/>
          <w:sz w:val="22"/>
          <w:szCs w:val="22"/>
          <w:lang w:eastAsia="fi-FI"/>
        </w:rPr>
      </w:pPr>
    </w:p>
    <w:p w14:paraId="3428916A" w14:textId="77777777" w:rsidR="00C06DAE" w:rsidRPr="00454B8E" w:rsidRDefault="00C06DAE" w:rsidP="00C06DAE">
      <w:pPr>
        <w:ind w:right="-560"/>
        <w:rPr>
          <w:rFonts w:ascii="Times New Roman" w:hAnsi="Times New Roman"/>
          <w:b/>
          <w:color w:val="000000"/>
          <w:sz w:val="22"/>
          <w:szCs w:val="22"/>
          <w:lang w:eastAsia="fi-FI"/>
        </w:rPr>
      </w:pPr>
      <w:r w:rsidRPr="00454B8E">
        <w:rPr>
          <w:rFonts w:ascii="Times New Roman" w:hAnsi="Times New Roman"/>
          <w:b/>
          <w:color w:val="000000"/>
          <w:sz w:val="22"/>
          <w:szCs w:val="22"/>
          <w:lang w:eastAsia="fi-FI"/>
        </w:rPr>
        <w:t>Liitteen sisältö:</w:t>
      </w:r>
      <w:bookmarkStart w:id="0" w:name="_GoBack"/>
      <w:bookmarkEnd w:id="0"/>
    </w:p>
    <w:p w14:paraId="135F6E72" w14:textId="77777777" w:rsidR="00C06DAE" w:rsidRPr="00454B8E" w:rsidRDefault="00C06DAE" w:rsidP="00C06DAE">
      <w:pPr>
        <w:ind w:right="-560"/>
        <w:rPr>
          <w:rFonts w:ascii="Times New Roman" w:hAnsi="Times New Roman"/>
          <w:b/>
          <w:color w:val="000000"/>
          <w:sz w:val="22"/>
          <w:szCs w:val="22"/>
          <w:lang w:eastAsia="fi-FI"/>
        </w:rPr>
      </w:pPr>
    </w:p>
    <w:p w14:paraId="4F1CC436" w14:textId="77777777" w:rsidR="00C06DAE" w:rsidRPr="00454B8E" w:rsidRDefault="00C06DAE" w:rsidP="00C06DAE">
      <w:pPr>
        <w:pStyle w:val="ListParagraph"/>
        <w:numPr>
          <w:ilvl w:val="0"/>
          <w:numId w:val="18"/>
        </w:numPr>
        <w:ind w:right="-560"/>
        <w:rPr>
          <w:rFonts w:ascii="Times New Roman" w:hAnsi="Times New Roman"/>
          <w:sz w:val="22"/>
          <w:szCs w:val="22"/>
          <w:lang w:eastAsia="fi-FI"/>
        </w:rPr>
      </w:pPr>
      <w:r w:rsidRPr="00454B8E">
        <w:rPr>
          <w:rFonts w:ascii="Times New Roman" w:hAnsi="Times New Roman"/>
          <w:sz w:val="22"/>
          <w:szCs w:val="22"/>
          <w:lang w:eastAsia="fi-FI"/>
        </w:rPr>
        <w:t>Käsityönopetuksen painopiste siirtyy uudessa tuntijaossa alkuopetukseen luokille 1-2. Nykykäytäntöön verrattuna 4 vvt siirtyy 1-2 luokille näitä ylempien luokkien kaikille yhteisestä opetuksesta.</w:t>
      </w:r>
    </w:p>
    <w:p w14:paraId="1DA01952" w14:textId="77777777" w:rsidR="00C06DAE" w:rsidRPr="00454B8E" w:rsidRDefault="00C06DAE" w:rsidP="00C06DAE">
      <w:pPr>
        <w:pStyle w:val="ListParagraph"/>
        <w:numPr>
          <w:ilvl w:val="0"/>
          <w:numId w:val="18"/>
        </w:numPr>
        <w:ind w:right="-560"/>
        <w:rPr>
          <w:rFonts w:ascii="Times New Roman" w:hAnsi="Times New Roman"/>
          <w:sz w:val="22"/>
          <w:szCs w:val="22"/>
          <w:lang w:eastAsia="fi-FI"/>
        </w:rPr>
      </w:pPr>
      <w:r w:rsidRPr="00454B8E">
        <w:rPr>
          <w:rFonts w:ascii="Times New Roman" w:hAnsi="Times New Roman"/>
          <w:sz w:val="22"/>
          <w:szCs w:val="22"/>
          <w:lang w:eastAsia="fi-FI"/>
        </w:rPr>
        <w:t>Käsityönopetuksen tuntimäärä on säilytettävä vähintään nykytasolla.</w:t>
      </w:r>
    </w:p>
    <w:p w14:paraId="21F82021" w14:textId="77777777" w:rsidR="00C06DAE" w:rsidRPr="00454B8E" w:rsidRDefault="00C06DAE" w:rsidP="00C06DAE">
      <w:pPr>
        <w:pStyle w:val="ListParagraph"/>
        <w:numPr>
          <w:ilvl w:val="0"/>
          <w:numId w:val="18"/>
        </w:numPr>
        <w:ind w:right="-560"/>
        <w:rPr>
          <w:rFonts w:ascii="Times New Roman" w:hAnsi="Times New Roman"/>
          <w:sz w:val="22"/>
          <w:szCs w:val="22"/>
          <w:lang w:eastAsia="fi-FI"/>
        </w:rPr>
      </w:pPr>
      <w:r w:rsidRPr="00454B8E">
        <w:rPr>
          <w:rFonts w:ascii="Times New Roman" w:hAnsi="Times New Roman"/>
          <w:sz w:val="22"/>
          <w:szCs w:val="22"/>
          <w:lang w:eastAsia="fi-FI"/>
        </w:rPr>
        <w:t xml:space="preserve">Taide- ja taitoaineiden valinnaistunnit </w:t>
      </w:r>
      <w:r w:rsidRPr="00AC5A87">
        <w:rPr>
          <w:rFonts w:ascii="Times New Roman" w:hAnsi="Times New Roman"/>
          <w:sz w:val="22"/>
          <w:szCs w:val="22"/>
          <w:lang w:eastAsia="fi-FI"/>
        </w:rPr>
        <w:t>on</w:t>
      </w:r>
      <w:r w:rsidRPr="00AC5A87">
        <w:rPr>
          <w:rFonts w:ascii="Times New Roman" w:hAnsi="Times New Roman"/>
          <w:b/>
          <w:sz w:val="22"/>
          <w:szCs w:val="22"/>
          <w:lang w:eastAsia="fi-FI"/>
        </w:rPr>
        <w:t xml:space="preserve"> </w:t>
      </w:r>
      <w:r w:rsidRPr="00AC5A87">
        <w:rPr>
          <w:rFonts w:ascii="Times New Roman" w:hAnsi="Times New Roman"/>
          <w:sz w:val="22"/>
          <w:szCs w:val="22"/>
          <w:lang w:eastAsia="fi-FI"/>
        </w:rPr>
        <w:t>kohdennettava tarkoituksenmukaisesti</w:t>
      </w:r>
      <w:r>
        <w:rPr>
          <w:rFonts w:ascii="Times New Roman" w:hAnsi="Times New Roman"/>
          <w:color w:val="FF0000"/>
          <w:sz w:val="22"/>
          <w:szCs w:val="22"/>
          <w:lang w:eastAsia="fi-FI"/>
        </w:rPr>
        <w:t xml:space="preserve"> </w:t>
      </w:r>
      <w:r w:rsidRPr="00454B8E">
        <w:rPr>
          <w:rFonts w:ascii="Times New Roman" w:hAnsi="Times New Roman"/>
          <w:sz w:val="22"/>
          <w:szCs w:val="22"/>
          <w:lang w:eastAsia="fi-FI"/>
        </w:rPr>
        <w:t>eri kouluihin.</w:t>
      </w:r>
    </w:p>
    <w:p w14:paraId="46F55473" w14:textId="77777777" w:rsidR="00C06DAE" w:rsidRPr="00454B8E" w:rsidRDefault="00C06DAE" w:rsidP="00C06DAE">
      <w:pPr>
        <w:pStyle w:val="ListParagraph"/>
        <w:numPr>
          <w:ilvl w:val="0"/>
          <w:numId w:val="18"/>
        </w:numPr>
        <w:rPr>
          <w:rFonts w:ascii="Times New Roman" w:hAnsi="Times New Roman"/>
          <w:sz w:val="22"/>
          <w:szCs w:val="22"/>
        </w:rPr>
      </w:pPr>
      <w:r w:rsidRPr="00454B8E">
        <w:rPr>
          <w:rFonts w:ascii="Times New Roman" w:hAnsi="Times New Roman"/>
          <w:sz w:val="22"/>
          <w:szCs w:val="22"/>
        </w:rPr>
        <w:t>Oppilasarvioinnin tulee olla tasavertaista</w:t>
      </w:r>
    </w:p>
    <w:p w14:paraId="4CB59E09" w14:textId="77777777" w:rsidR="00C06DAE" w:rsidRPr="00454B8E" w:rsidRDefault="00C06DAE" w:rsidP="00C06DAE">
      <w:pPr>
        <w:pStyle w:val="ListParagraph"/>
        <w:numPr>
          <w:ilvl w:val="0"/>
          <w:numId w:val="18"/>
        </w:numPr>
        <w:rPr>
          <w:rFonts w:ascii="Times New Roman" w:hAnsi="Times New Roman"/>
          <w:sz w:val="22"/>
          <w:szCs w:val="22"/>
        </w:rPr>
      </w:pPr>
      <w:r w:rsidRPr="00454B8E">
        <w:rPr>
          <w:rFonts w:ascii="Times New Roman" w:hAnsi="Times New Roman"/>
          <w:sz w:val="22"/>
          <w:szCs w:val="22"/>
        </w:rPr>
        <w:t xml:space="preserve">Opettajien työllistyminen </w:t>
      </w:r>
    </w:p>
    <w:p w14:paraId="6E7CAC70" w14:textId="77777777" w:rsidR="00C06DAE" w:rsidRPr="00454B8E" w:rsidRDefault="00C06DAE" w:rsidP="00C06DAE">
      <w:pPr>
        <w:pStyle w:val="ListParagraph"/>
        <w:rPr>
          <w:rFonts w:ascii="Times New Roman" w:hAnsi="Times New Roman"/>
          <w:sz w:val="22"/>
          <w:szCs w:val="22"/>
        </w:rPr>
      </w:pPr>
    </w:p>
    <w:p w14:paraId="3FF0377A" w14:textId="77777777" w:rsidR="00C06DAE" w:rsidRPr="00454B8E" w:rsidRDefault="00C06DAE" w:rsidP="00C06DAE">
      <w:pPr>
        <w:pStyle w:val="ListParagraph"/>
        <w:rPr>
          <w:rFonts w:ascii="Times New Roman" w:hAnsi="Times New Roman"/>
          <w:sz w:val="22"/>
          <w:szCs w:val="22"/>
        </w:rPr>
      </w:pPr>
    </w:p>
    <w:p w14:paraId="7D8D27A5" w14:textId="77777777" w:rsidR="00C06DAE" w:rsidRPr="00454B8E" w:rsidRDefault="00C06DAE" w:rsidP="00C06DAE">
      <w:pPr>
        <w:pStyle w:val="py"/>
        <w:numPr>
          <w:ilvl w:val="0"/>
          <w:numId w:val="9"/>
        </w:numPr>
        <w:spacing w:before="0" w:after="0"/>
        <w:rPr>
          <w:b/>
          <w:sz w:val="22"/>
          <w:szCs w:val="22"/>
        </w:rPr>
      </w:pPr>
      <w:r w:rsidRPr="00454B8E">
        <w:rPr>
          <w:b/>
          <w:sz w:val="22"/>
          <w:szCs w:val="22"/>
          <w:lang w:eastAsia="fi-FI"/>
        </w:rPr>
        <w:t>Käsityönopetuksen painopiste siirtyy uudessa tuntijaossa alkuopetukseen</w:t>
      </w:r>
    </w:p>
    <w:p w14:paraId="2B36ED76" w14:textId="77777777" w:rsidR="00C06DAE" w:rsidRPr="00454B8E" w:rsidRDefault="00C06DAE" w:rsidP="00C06DAE">
      <w:pPr>
        <w:pStyle w:val="py"/>
        <w:spacing w:before="0" w:after="0"/>
        <w:ind w:left="720"/>
        <w:rPr>
          <w:b/>
          <w:sz w:val="22"/>
          <w:szCs w:val="22"/>
        </w:rPr>
      </w:pPr>
    </w:p>
    <w:p w14:paraId="75409FE8" w14:textId="77777777" w:rsidR="00C06DAE" w:rsidRPr="00454B8E" w:rsidRDefault="00C06DAE" w:rsidP="00C06DAE">
      <w:pPr>
        <w:pStyle w:val="py"/>
        <w:spacing w:before="0" w:after="0"/>
        <w:ind w:left="720"/>
        <w:rPr>
          <w:sz w:val="22"/>
          <w:szCs w:val="22"/>
        </w:rPr>
      </w:pPr>
      <w:r w:rsidRPr="00454B8E">
        <w:rPr>
          <w:sz w:val="22"/>
          <w:szCs w:val="22"/>
        </w:rPr>
        <w:t>Hallitusohjelman mukaisesti tuntijakouudistus tuli valmistella vahvistamaan taito- ja taideaineiden opetusta. Käsityön kohdalla näin ei käynyt, vaan uusi tuntijako heikentää käsityön asemaa siirtämällä kaikille yhteisen opetuksen painopisteen selkeästi alkuopetukseen</w:t>
      </w:r>
      <w:r w:rsidRPr="00454B8E">
        <w:rPr>
          <w:rFonts w:eastAsia="MS PGothic"/>
          <w:kern w:val="1"/>
          <w:sz w:val="22"/>
          <w:szCs w:val="22"/>
        </w:rPr>
        <w:t xml:space="preserve">.  </w:t>
      </w:r>
      <w:r w:rsidRPr="00454B8E">
        <w:rPr>
          <w:sz w:val="22"/>
          <w:szCs w:val="22"/>
        </w:rPr>
        <w:t>Alakoulun 1-2 luokilla käsityötä opetetaan 2 vvt/vuosiluokka, ja alakoulun ylemmille luokille 3-6 käsityötä jää vain 1,25 vvt/vuosiluokka. Yläkoulussa luokille 7-9 käsityötunteja on 0,66 vvt/vuosiluokka. Tämä muuttaa ja leikkaa opetuksen sisältöjä merkittävästi verrattuna nyt voimassa olevaan tuntijakoon.</w:t>
      </w:r>
    </w:p>
    <w:p w14:paraId="4B437187" w14:textId="77777777" w:rsidR="00C06DAE" w:rsidRPr="00454B8E" w:rsidRDefault="00C06DAE" w:rsidP="00C06DAE">
      <w:pPr>
        <w:suppressAutoHyphens/>
        <w:rPr>
          <w:rFonts w:ascii="Times New Roman" w:hAnsi="Times New Roman"/>
          <w:sz w:val="22"/>
          <w:szCs w:val="22"/>
        </w:rPr>
      </w:pPr>
    </w:p>
    <w:p w14:paraId="756737C2" w14:textId="77777777" w:rsidR="00C06DAE" w:rsidRPr="00454B8E" w:rsidRDefault="00C06DAE" w:rsidP="00C06DAE">
      <w:pPr>
        <w:pStyle w:val="ListParagraph"/>
        <w:ind w:right="-560"/>
        <w:rPr>
          <w:rFonts w:ascii="Times New Roman" w:hAnsi="Times New Roman"/>
          <w:sz w:val="22"/>
          <w:szCs w:val="22"/>
          <w:lang w:eastAsia="fi-FI"/>
        </w:rPr>
      </w:pPr>
      <w:r w:rsidRPr="00454B8E">
        <w:rPr>
          <w:rFonts w:ascii="Times New Roman" w:hAnsi="Times New Roman"/>
          <w:sz w:val="22"/>
          <w:szCs w:val="22"/>
          <w:lang w:eastAsia="fi-FI"/>
        </w:rPr>
        <w:t xml:space="preserve">Voimassa olevan tuntijaon perusteella käsityönopetusta on vuosiluokilla 1-9 yhteensä 11 vvt. Saman verran on myös uudessa tuntijaossa. Nykytuntijaossa luokille 1-4 on osoitettu 2-4 lisätuntia taide- ja taitoaineiden välystunneista jolloin tuntimäärä on yhteensä 13-15 vvt. </w:t>
      </w:r>
    </w:p>
    <w:p w14:paraId="13D30703" w14:textId="77777777" w:rsidR="00C06DAE" w:rsidRPr="00454B8E" w:rsidRDefault="00C06DAE" w:rsidP="00C06DAE">
      <w:pPr>
        <w:pStyle w:val="ListParagraph"/>
        <w:ind w:right="-560"/>
        <w:rPr>
          <w:rFonts w:ascii="Times New Roman" w:hAnsi="Times New Roman"/>
          <w:sz w:val="22"/>
          <w:szCs w:val="22"/>
          <w:lang w:eastAsia="fi-FI"/>
        </w:rPr>
      </w:pPr>
    </w:p>
    <w:p w14:paraId="21C0C98B" w14:textId="77777777" w:rsidR="00C06DAE" w:rsidRPr="00454B8E" w:rsidRDefault="00C06DAE" w:rsidP="00C06DAE">
      <w:pPr>
        <w:pStyle w:val="ListParagraph"/>
        <w:ind w:right="-560"/>
        <w:rPr>
          <w:rFonts w:ascii="Times New Roman" w:hAnsi="Times New Roman"/>
          <w:sz w:val="22"/>
          <w:szCs w:val="22"/>
          <w:lang w:eastAsia="fi-FI"/>
        </w:rPr>
      </w:pPr>
      <w:r w:rsidRPr="00454B8E">
        <w:rPr>
          <w:rFonts w:ascii="Times New Roman" w:hAnsi="Times New Roman"/>
          <w:sz w:val="22"/>
          <w:szCs w:val="22"/>
          <w:lang w:eastAsia="fi-FI"/>
        </w:rPr>
        <w:t xml:space="preserve">Uudessa tuntijaossa </w:t>
      </w:r>
      <w:r w:rsidRPr="00454B8E">
        <w:rPr>
          <w:rFonts w:ascii="Times New Roman" w:hAnsi="Times New Roman"/>
          <w:b/>
          <w:sz w:val="22"/>
          <w:szCs w:val="22"/>
          <w:lang w:eastAsia="fi-FI"/>
        </w:rPr>
        <w:t>välystuntien sijaan käytetään termiä taito- ja taideaineiden valinnaiset</w:t>
      </w:r>
      <w:r w:rsidRPr="00454B8E">
        <w:rPr>
          <w:rFonts w:ascii="Times New Roman" w:hAnsi="Times New Roman"/>
          <w:sz w:val="22"/>
          <w:szCs w:val="22"/>
          <w:lang w:eastAsia="fi-FI"/>
        </w:rPr>
        <w:t>. Nämä valinnaistunnit tulisi kohdistaa voimassa olevan tuntijaon tavoin siten että käsityönopetus on tarkoituksenmukaista ja mahdollista toteuttaa jatkumona luokilla 1-9</w:t>
      </w:r>
    </w:p>
    <w:p w14:paraId="7C00AFF6" w14:textId="77777777" w:rsidR="00C06DAE" w:rsidRPr="00454B8E" w:rsidRDefault="00C06DAE" w:rsidP="00C06DAE">
      <w:pPr>
        <w:pStyle w:val="ListParagraph"/>
        <w:rPr>
          <w:rFonts w:ascii="Times New Roman" w:hAnsi="Times New Roman"/>
          <w:b/>
          <w:sz w:val="22"/>
          <w:szCs w:val="22"/>
        </w:rPr>
      </w:pPr>
    </w:p>
    <w:p w14:paraId="416B61BC" w14:textId="77777777" w:rsidR="00C06DAE" w:rsidRPr="00454B8E" w:rsidRDefault="00C06DAE" w:rsidP="00C06DAE">
      <w:pPr>
        <w:spacing w:after="160" w:line="259" w:lineRule="auto"/>
        <w:ind w:left="709"/>
        <w:rPr>
          <w:rFonts w:ascii="Times New Roman" w:hAnsi="Times New Roman"/>
          <w:sz w:val="22"/>
          <w:szCs w:val="22"/>
        </w:rPr>
      </w:pPr>
      <w:r w:rsidRPr="00454B8E">
        <w:rPr>
          <w:rFonts w:ascii="Times New Roman" w:hAnsi="Times New Roman"/>
          <w:color w:val="000000"/>
          <w:sz w:val="22"/>
          <w:szCs w:val="22"/>
          <w:lang w:eastAsia="fi-FI"/>
        </w:rPr>
        <w:t>Kun tuntimäärä entisestään vähenee, eivät oppilaat saavuta nykyisen oppiaineelle ominaisia tavoitteita. Jo tällä hetkellä ovat käsityön oppimistulokset olleet vain tyydyttäviä ja alueelliset erot suuria (Opetushallitus, 2011). Suomessa vallitsee koulutuksellinen epätasa-arvo. Alueellisten ja sukupuolesta johtuvien oppimistuloserojen esiintyminen Suomessa on kuitenkin kansallisen koulutuspolitiikan vastaista.</w:t>
      </w:r>
    </w:p>
    <w:p w14:paraId="4F913C64" w14:textId="77777777" w:rsidR="00C06DAE" w:rsidRPr="00454B8E" w:rsidRDefault="00C06DAE" w:rsidP="00C06DAE">
      <w:pPr>
        <w:rPr>
          <w:rFonts w:ascii="Times New Roman" w:hAnsi="Times New Roman"/>
          <w:sz w:val="22"/>
          <w:szCs w:val="22"/>
        </w:rPr>
      </w:pPr>
    </w:p>
    <w:p w14:paraId="11C6B307" w14:textId="77777777" w:rsidR="00C06DAE" w:rsidRPr="00454B8E" w:rsidRDefault="00C06DAE" w:rsidP="00C06DAE">
      <w:pPr>
        <w:pStyle w:val="ListParagraph"/>
        <w:numPr>
          <w:ilvl w:val="0"/>
          <w:numId w:val="9"/>
        </w:numPr>
        <w:rPr>
          <w:rFonts w:ascii="Times New Roman" w:hAnsi="Times New Roman"/>
          <w:b/>
          <w:sz w:val="22"/>
          <w:szCs w:val="22"/>
        </w:rPr>
      </w:pPr>
      <w:r w:rsidRPr="00454B8E">
        <w:rPr>
          <w:rFonts w:ascii="Times New Roman" w:hAnsi="Times New Roman"/>
          <w:b/>
          <w:sz w:val="22"/>
          <w:szCs w:val="22"/>
          <w:lang w:eastAsia="fi-FI"/>
        </w:rPr>
        <w:t>Käsityönopetuksen tuntimäärä on säilytettävä vähintään nykytasolla</w:t>
      </w:r>
    </w:p>
    <w:p w14:paraId="0ECEE033" w14:textId="77777777" w:rsidR="00C06DAE" w:rsidRPr="00454B8E" w:rsidRDefault="00C06DAE" w:rsidP="00C06DAE">
      <w:pPr>
        <w:pStyle w:val="ListParagraph"/>
        <w:rPr>
          <w:rFonts w:ascii="Times New Roman" w:hAnsi="Times New Roman"/>
          <w:b/>
          <w:sz w:val="22"/>
          <w:szCs w:val="22"/>
        </w:rPr>
      </w:pPr>
    </w:p>
    <w:p w14:paraId="317BB109" w14:textId="77777777" w:rsidR="00C06DAE" w:rsidRPr="00454B8E" w:rsidRDefault="00C06DAE" w:rsidP="00C06DAE">
      <w:pPr>
        <w:pStyle w:val="ListParagraph"/>
        <w:rPr>
          <w:rFonts w:ascii="Times New Roman" w:hAnsi="Times New Roman"/>
          <w:color w:val="000000"/>
          <w:sz w:val="22"/>
          <w:szCs w:val="22"/>
          <w:lang w:eastAsia="fi-FI"/>
        </w:rPr>
      </w:pPr>
      <w:r w:rsidRPr="00454B8E">
        <w:rPr>
          <w:rFonts w:ascii="Times New Roman" w:hAnsi="Times New Roman"/>
          <w:color w:val="000000"/>
          <w:sz w:val="22"/>
          <w:szCs w:val="22"/>
          <w:lang w:eastAsia="fi-FI"/>
        </w:rPr>
        <w:t>Oppilaille on tarjottava perusopetuslain mukaan omien edellytystensä mukaista opetusta. Eri tavoin lahjakkaita oppilaita on kohdeltava tasa-arvoisesti tarjoamalla heille tasavertaiset mahdollisuudet kehittää omia lahjakkuuden osa-alueitaan. Käsityönopetuksen tuntimäärä on säilytettävä vähintään nykytasolla.</w:t>
      </w:r>
    </w:p>
    <w:p w14:paraId="71437C0F" w14:textId="77777777" w:rsidR="00C06DAE" w:rsidRPr="00454B8E" w:rsidRDefault="00C06DAE" w:rsidP="00C06DAE">
      <w:pPr>
        <w:pStyle w:val="ListParagraph"/>
        <w:rPr>
          <w:rFonts w:ascii="Times New Roman" w:hAnsi="Times New Roman"/>
          <w:color w:val="000000"/>
          <w:sz w:val="22"/>
          <w:szCs w:val="22"/>
          <w:lang w:eastAsia="fi-FI"/>
        </w:rPr>
      </w:pPr>
    </w:p>
    <w:p w14:paraId="44FB4AD4" w14:textId="77777777" w:rsidR="00C06DAE" w:rsidRPr="00454B8E" w:rsidRDefault="00C06DAE" w:rsidP="00C06DAE">
      <w:pPr>
        <w:ind w:left="709"/>
        <w:rPr>
          <w:rFonts w:ascii="Times New Roman" w:hAnsi="Times New Roman"/>
          <w:sz w:val="22"/>
          <w:szCs w:val="22"/>
        </w:rPr>
      </w:pPr>
      <w:r w:rsidRPr="00454B8E">
        <w:rPr>
          <w:rFonts w:ascii="Times New Roman" w:hAnsi="Times New Roman"/>
          <w:sz w:val="22"/>
          <w:szCs w:val="22"/>
        </w:rPr>
        <w:t>Käsityön tuntijako 2001 ja välystunnit</w:t>
      </w:r>
    </w:p>
    <w:p w14:paraId="777278C2" w14:textId="77777777" w:rsidR="00C06DAE" w:rsidRPr="00454B8E" w:rsidRDefault="00C06DAE" w:rsidP="00C06DAE">
      <w:pPr>
        <w:ind w:left="709"/>
        <w:rPr>
          <w:rFonts w:ascii="Times New Roman" w:hAnsi="Times New Roman"/>
          <w:sz w:val="22"/>
          <w:szCs w:val="22"/>
        </w:rPr>
      </w:pPr>
      <w:r w:rsidRPr="00454B8E">
        <w:rPr>
          <w:rFonts w:ascii="Times New Roman" w:hAnsi="Times New Roman"/>
          <w:sz w:val="22"/>
          <w:szCs w:val="22"/>
        </w:rPr>
        <w:t>2001 tuntijaossa vuosiluokilla 1-4 on käsityötä 4 tuntia joiden sijoittelun koulutuksenjärjestäjä on päättänyt. 1-2 vuosiluokilla sijoittelu vaihtelee 2-4 vvt ja vuosiluokilla 3-4 on pääsääntöisesti 2+2 vvt. Välys on yleisemmin sijoitettu 1-4 luokkien käsityön opetukseen. Uuden 2012 tuntijaon myötä välys muuttui taide- ja taitoaineiden valinnaistunneiksi.</w:t>
      </w:r>
    </w:p>
    <w:p w14:paraId="7D8FB132" w14:textId="77777777" w:rsidR="00C06DAE" w:rsidRPr="00454B8E" w:rsidRDefault="00C06DAE" w:rsidP="00C06DAE">
      <w:pPr>
        <w:jc w:val="center"/>
        <w:rPr>
          <w:rFonts w:ascii="Times New Roman" w:hAnsi="Times New Roman"/>
        </w:rPr>
      </w:pPr>
    </w:p>
    <w:p w14:paraId="0C8DBBC9" w14:textId="77777777" w:rsidR="00C06DAE" w:rsidRPr="00454B8E" w:rsidRDefault="00C06DAE" w:rsidP="00C06DAE">
      <w:pPr>
        <w:ind w:left="709"/>
        <w:rPr>
          <w:rFonts w:ascii="Times New Roman" w:hAnsi="Times New Roman"/>
          <w:sz w:val="22"/>
          <w:szCs w:val="22"/>
        </w:rPr>
      </w:pPr>
      <w:r w:rsidRPr="00454B8E">
        <w:rPr>
          <w:rFonts w:ascii="Times New Roman" w:hAnsi="Times New Roman"/>
          <w:sz w:val="22"/>
          <w:szCs w:val="22"/>
        </w:rPr>
        <w:t xml:space="preserve">Käsityön tuntijako 2012 ja taide- ja taitoaineiden valinnaistunnit </w:t>
      </w:r>
    </w:p>
    <w:p w14:paraId="3469C1CC" w14:textId="77777777" w:rsidR="00C06DAE" w:rsidRPr="00454B8E" w:rsidRDefault="00C06DAE" w:rsidP="00C06DAE">
      <w:pPr>
        <w:ind w:left="709"/>
        <w:rPr>
          <w:rFonts w:ascii="Times New Roman" w:hAnsi="Times New Roman"/>
          <w:sz w:val="22"/>
          <w:szCs w:val="22"/>
        </w:rPr>
      </w:pPr>
      <w:r w:rsidRPr="00454B8E">
        <w:rPr>
          <w:rFonts w:ascii="Times New Roman" w:hAnsi="Times New Roman"/>
          <w:sz w:val="22"/>
          <w:szCs w:val="22"/>
        </w:rPr>
        <w:t>Koulutuksen järjestäjän tulisi kohdentaa taide- ja taitoaineiden valinnaistunneista käsityö- oppiaineelle alakouluun 3 vuosiviikkotuntia ja yläkouluun 2 vuosiviikkotuntia</w:t>
      </w:r>
      <w:r w:rsidRPr="00454B8E">
        <w:rPr>
          <w:rFonts w:ascii="Times New Roman" w:hAnsi="Times New Roman"/>
          <w:b/>
          <w:color w:val="FF0000"/>
          <w:sz w:val="22"/>
          <w:szCs w:val="22"/>
        </w:rPr>
        <w:t xml:space="preserve">. </w:t>
      </w:r>
      <w:r w:rsidRPr="00454B8E">
        <w:rPr>
          <w:rFonts w:ascii="Times New Roman" w:hAnsi="Times New Roman"/>
          <w:sz w:val="22"/>
          <w:szCs w:val="22"/>
        </w:rPr>
        <w:t>Näin varmistetaan se, että käsityön opiskelu jatkuu keskeytyksettä peruskoulun ajan.</w:t>
      </w:r>
    </w:p>
    <w:p w14:paraId="583C764A" w14:textId="77777777" w:rsidR="00C06DAE" w:rsidRPr="00454B8E" w:rsidRDefault="00C06DAE" w:rsidP="00C06DAE">
      <w:pPr>
        <w:rPr>
          <w:rFonts w:ascii="Times New Roman" w:hAnsi="Times New Roman"/>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381"/>
        <w:gridCol w:w="381"/>
        <w:gridCol w:w="748"/>
        <w:gridCol w:w="748"/>
        <w:gridCol w:w="748"/>
        <w:gridCol w:w="748"/>
        <w:gridCol w:w="544"/>
        <w:gridCol w:w="222"/>
        <w:gridCol w:w="222"/>
        <w:gridCol w:w="601"/>
      </w:tblGrid>
      <w:tr w:rsidR="00C06DAE" w:rsidRPr="00454B8E" w14:paraId="05114CAD" w14:textId="77777777" w:rsidTr="000D41F6">
        <w:tc>
          <w:tcPr>
            <w:tcW w:w="0" w:type="auto"/>
          </w:tcPr>
          <w:p w14:paraId="2292E427" w14:textId="77777777" w:rsidR="00C06DAE" w:rsidRPr="0081080C" w:rsidRDefault="00C06DAE" w:rsidP="000D41F6">
            <w:pPr>
              <w:rPr>
                <w:rFonts w:ascii="Times New Roman" w:hAnsi="Times New Roman"/>
                <w:sz w:val="22"/>
                <w:szCs w:val="22"/>
              </w:rPr>
            </w:pPr>
          </w:p>
        </w:tc>
        <w:tc>
          <w:tcPr>
            <w:tcW w:w="0" w:type="auto"/>
          </w:tcPr>
          <w:p w14:paraId="78477BE3"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w:t>
            </w:r>
          </w:p>
        </w:tc>
        <w:tc>
          <w:tcPr>
            <w:tcW w:w="0" w:type="auto"/>
          </w:tcPr>
          <w:p w14:paraId="6968BDDB"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72486747"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3.</w:t>
            </w:r>
          </w:p>
        </w:tc>
        <w:tc>
          <w:tcPr>
            <w:tcW w:w="0" w:type="auto"/>
          </w:tcPr>
          <w:p w14:paraId="5EAEFE23"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4.</w:t>
            </w:r>
          </w:p>
        </w:tc>
        <w:tc>
          <w:tcPr>
            <w:tcW w:w="0" w:type="auto"/>
          </w:tcPr>
          <w:p w14:paraId="7A585B8E"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5.</w:t>
            </w:r>
          </w:p>
        </w:tc>
        <w:tc>
          <w:tcPr>
            <w:tcW w:w="0" w:type="auto"/>
          </w:tcPr>
          <w:p w14:paraId="2ABD446F"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6.</w:t>
            </w:r>
          </w:p>
        </w:tc>
        <w:tc>
          <w:tcPr>
            <w:tcW w:w="0" w:type="auto"/>
          </w:tcPr>
          <w:p w14:paraId="39F714E4"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7.-9</w:t>
            </w:r>
          </w:p>
        </w:tc>
        <w:tc>
          <w:tcPr>
            <w:tcW w:w="0" w:type="auto"/>
          </w:tcPr>
          <w:p w14:paraId="56E93C01" w14:textId="77777777" w:rsidR="00C06DAE" w:rsidRPr="0081080C" w:rsidRDefault="00C06DAE" w:rsidP="000D41F6">
            <w:pPr>
              <w:jc w:val="center"/>
              <w:rPr>
                <w:rFonts w:ascii="Times New Roman" w:hAnsi="Times New Roman"/>
                <w:sz w:val="22"/>
                <w:szCs w:val="22"/>
              </w:rPr>
            </w:pPr>
          </w:p>
        </w:tc>
        <w:tc>
          <w:tcPr>
            <w:tcW w:w="0" w:type="auto"/>
          </w:tcPr>
          <w:p w14:paraId="4CAFCFA6" w14:textId="77777777" w:rsidR="00C06DAE" w:rsidRPr="0081080C" w:rsidRDefault="00C06DAE" w:rsidP="000D41F6">
            <w:pPr>
              <w:jc w:val="center"/>
              <w:rPr>
                <w:rFonts w:ascii="Times New Roman" w:hAnsi="Times New Roman"/>
                <w:sz w:val="22"/>
                <w:szCs w:val="22"/>
              </w:rPr>
            </w:pPr>
          </w:p>
        </w:tc>
        <w:tc>
          <w:tcPr>
            <w:tcW w:w="0" w:type="auto"/>
          </w:tcPr>
          <w:p w14:paraId="0FBDF29E"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Yht.</w:t>
            </w:r>
          </w:p>
        </w:tc>
      </w:tr>
      <w:tr w:rsidR="00C06DAE" w:rsidRPr="00454B8E" w14:paraId="7EB074EB" w14:textId="77777777" w:rsidTr="000D41F6">
        <w:tc>
          <w:tcPr>
            <w:tcW w:w="0" w:type="auto"/>
          </w:tcPr>
          <w:p w14:paraId="03B741F2" w14:textId="77777777" w:rsidR="00C06DAE" w:rsidRPr="0081080C" w:rsidRDefault="00C06DAE" w:rsidP="000D41F6">
            <w:pPr>
              <w:rPr>
                <w:rFonts w:ascii="Times New Roman" w:hAnsi="Times New Roman"/>
                <w:b/>
                <w:sz w:val="22"/>
                <w:szCs w:val="22"/>
              </w:rPr>
            </w:pPr>
            <w:r w:rsidRPr="0081080C">
              <w:rPr>
                <w:rFonts w:ascii="Times New Roman" w:hAnsi="Times New Roman"/>
                <w:b/>
                <w:sz w:val="22"/>
                <w:szCs w:val="22"/>
              </w:rPr>
              <w:t>Tuntijako 2001</w:t>
            </w:r>
          </w:p>
          <w:p w14:paraId="2869A420"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ml. taide- ja taitoaineiden</w:t>
            </w:r>
          </w:p>
          <w:p w14:paraId="77CA36D7"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välystunnit 1-4 vuosiluokilla</w:t>
            </w:r>
          </w:p>
        </w:tc>
        <w:tc>
          <w:tcPr>
            <w:tcW w:w="0" w:type="auto"/>
          </w:tcPr>
          <w:p w14:paraId="23A6C06E"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4F310C35"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27AE3BB3"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623511D3"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28F9B6A7"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0EE0E6D5"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65043BC3"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3</w:t>
            </w:r>
          </w:p>
        </w:tc>
        <w:tc>
          <w:tcPr>
            <w:tcW w:w="0" w:type="auto"/>
          </w:tcPr>
          <w:p w14:paraId="6E75A57E" w14:textId="77777777" w:rsidR="00C06DAE" w:rsidRPr="0081080C" w:rsidRDefault="00C06DAE" w:rsidP="000D41F6">
            <w:pPr>
              <w:jc w:val="center"/>
              <w:rPr>
                <w:rFonts w:ascii="Times New Roman" w:hAnsi="Times New Roman"/>
                <w:sz w:val="22"/>
                <w:szCs w:val="22"/>
              </w:rPr>
            </w:pPr>
          </w:p>
        </w:tc>
        <w:tc>
          <w:tcPr>
            <w:tcW w:w="0" w:type="auto"/>
          </w:tcPr>
          <w:p w14:paraId="325AC411" w14:textId="77777777" w:rsidR="00C06DAE" w:rsidRPr="0081080C" w:rsidRDefault="00C06DAE" w:rsidP="000D41F6">
            <w:pPr>
              <w:jc w:val="center"/>
              <w:rPr>
                <w:rFonts w:ascii="Times New Roman" w:hAnsi="Times New Roman"/>
                <w:sz w:val="22"/>
                <w:szCs w:val="22"/>
              </w:rPr>
            </w:pPr>
          </w:p>
        </w:tc>
        <w:tc>
          <w:tcPr>
            <w:tcW w:w="0" w:type="auto"/>
          </w:tcPr>
          <w:p w14:paraId="5F208C3A"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15</w:t>
            </w:r>
          </w:p>
        </w:tc>
      </w:tr>
      <w:tr w:rsidR="00C06DAE" w:rsidRPr="00454B8E" w14:paraId="0286F7BF" w14:textId="77777777" w:rsidTr="000D41F6">
        <w:tc>
          <w:tcPr>
            <w:tcW w:w="0" w:type="auto"/>
          </w:tcPr>
          <w:p w14:paraId="52825222" w14:textId="77777777" w:rsidR="00C06DAE" w:rsidRPr="0081080C" w:rsidRDefault="00C06DAE" w:rsidP="000D41F6">
            <w:pPr>
              <w:rPr>
                <w:rFonts w:ascii="Times New Roman" w:hAnsi="Times New Roman"/>
                <w:b/>
                <w:sz w:val="22"/>
                <w:szCs w:val="22"/>
              </w:rPr>
            </w:pPr>
            <w:r w:rsidRPr="0081080C">
              <w:rPr>
                <w:rFonts w:ascii="Times New Roman" w:hAnsi="Times New Roman"/>
                <w:b/>
                <w:sz w:val="22"/>
                <w:szCs w:val="22"/>
              </w:rPr>
              <w:t>Tuntijako 2012</w:t>
            </w:r>
          </w:p>
          <w:p w14:paraId="6C95B871"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taide- ja taitoaineiden</w:t>
            </w:r>
          </w:p>
          <w:p w14:paraId="46D1BBF0"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valinnaistunteja ei ole kohdistettu</w:t>
            </w:r>
          </w:p>
        </w:tc>
        <w:tc>
          <w:tcPr>
            <w:tcW w:w="0" w:type="auto"/>
          </w:tcPr>
          <w:p w14:paraId="7723CDCF"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339B866C"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70809966"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1,25</w:t>
            </w:r>
          </w:p>
        </w:tc>
        <w:tc>
          <w:tcPr>
            <w:tcW w:w="0" w:type="auto"/>
          </w:tcPr>
          <w:p w14:paraId="1089D8CA"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1,25</w:t>
            </w:r>
          </w:p>
        </w:tc>
        <w:tc>
          <w:tcPr>
            <w:tcW w:w="0" w:type="auto"/>
          </w:tcPr>
          <w:p w14:paraId="134E853E"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1,25</w:t>
            </w:r>
          </w:p>
        </w:tc>
        <w:tc>
          <w:tcPr>
            <w:tcW w:w="0" w:type="auto"/>
          </w:tcPr>
          <w:p w14:paraId="465A566B"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1,25</w:t>
            </w:r>
          </w:p>
        </w:tc>
        <w:tc>
          <w:tcPr>
            <w:tcW w:w="0" w:type="auto"/>
          </w:tcPr>
          <w:p w14:paraId="12B217DF"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2</w:t>
            </w:r>
          </w:p>
        </w:tc>
        <w:tc>
          <w:tcPr>
            <w:tcW w:w="0" w:type="auto"/>
          </w:tcPr>
          <w:p w14:paraId="554A870C" w14:textId="77777777" w:rsidR="00C06DAE" w:rsidRPr="0081080C" w:rsidRDefault="00C06DAE" w:rsidP="000D41F6">
            <w:pPr>
              <w:jc w:val="center"/>
              <w:rPr>
                <w:rFonts w:ascii="Times New Roman" w:hAnsi="Times New Roman"/>
                <w:sz w:val="22"/>
                <w:szCs w:val="22"/>
              </w:rPr>
            </w:pPr>
          </w:p>
        </w:tc>
        <w:tc>
          <w:tcPr>
            <w:tcW w:w="0" w:type="auto"/>
          </w:tcPr>
          <w:p w14:paraId="272BCAAD" w14:textId="77777777" w:rsidR="00C06DAE" w:rsidRPr="0081080C" w:rsidRDefault="00C06DAE" w:rsidP="000D41F6">
            <w:pPr>
              <w:jc w:val="center"/>
              <w:rPr>
                <w:rFonts w:ascii="Times New Roman" w:hAnsi="Times New Roman"/>
                <w:sz w:val="22"/>
                <w:szCs w:val="22"/>
              </w:rPr>
            </w:pPr>
          </w:p>
        </w:tc>
        <w:tc>
          <w:tcPr>
            <w:tcW w:w="0" w:type="auto"/>
          </w:tcPr>
          <w:p w14:paraId="560B173A" w14:textId="77777777" w:rsidR="00C06DAE" w:rsidRPr="0081080C" w:rsidRDefault="00C06DAE" w:rsidP="000D41F6">
            <w:pPr>
              <w:jc w:val="center"/>
              <w:rPr>
                <w:rFonts w:ascii="Times New Roman" w:hAnsi="Times New Roman"/>
                <w:sz w:val="22"/>
                <w:szCs w:val="22"/>
              </w:rPr>
            </w:pPr>
            <w:r w:rsidRPr="0081080C">
              <w:rPr>
                <w:rFonts w:ascii="Times New Roman" w:hAnsi="Times New Roman"/>
                <w:sz w:val="22"/>
                <w:szCs w:val="22"/>
              </w:rPr>
              <w:t>11</w:t>
            </w:r>
          </w:p>
        </w:tc>
      </w:tr>
      <w:tr w:rsidR="00C06DAE" w:rsidRPr="00454B8E" w14:paraId="619F1D5B" w14:textId="77777777" w:rsidTr="000D41F6">
        <w:tc>
          <w:tcPr>
            <w:tcW w:w="0" w:type="auto"/>
          </w:tcPr>
          <w:p w14:paraId="0EDB0E8A" w14:textId="77777777" w:rsidR="00C06DAE" w:rsidRPr="0081080C" w:rsidRDefault="00C06DAE" w:rsidP="000D41F6">
            <w:pPr>
              <w:rPr>
                <w:rFonts w:ascii="Times New Roman" w:hAnsi="Times New Roman"/>
                <w:b/>
                <w:i/>
                <w:sz w:val="22"/>
                <w:szCs w:val="22"/>
              </w:rPr>
            </w:pPr>
            <w:r w:rsidRPr="0081080C">
              <w:rPr>
                <w:rFonts w:ascii="Times New Roman" w:hAnsi="Times New Roman"/>
                <w:b/>
                <w:i/>
                <w:sz w:val="22"/>
                <w:szCs w:val="22"/>
              </w:rPr>
              <w:t>EHDOTUS: Tuntijako 2012</w:t>
            </w:r>
          </w:p>
          <w:p w14:paraId="04C987CD" w14:textId="77777777" w:rsidR="00C06DAE" w:rsidRPr="0081080C" w:rsidRDefault="00C06DAE" w:rsidP="000D41F6">
            <w:pPr>
              <w:rPr>
                <w:rFonts w:ascii="Times New Roman" w:hAnsi="Times New Roman"/>
                <w:b/>
                <w:i/>
                <w:sz w:val="22"/>
                <w:szCs w:val="22"/>
              </w:rPr>
            </w:pPr>
            <w:r w:rsidRPr="0081080C">
              <w:rPr>
                <w:rFonts w:ascii="Times New Roman" w:hAnsi="Times New Roman"/>
                <w:b/>
                <w:i/>
                <w:sz w:val="22"/>
                <w:szCs w:val="22"/>
              </w:rPr>
              <w:t>taide- ja taitoaineiden</w:t>
            </w:r>
          </w:p>
          <w:p w14:paraId="426B686A" w14:textId="77777777" w:rsidR="00C06DAE" w:rsidRPr="0081080C" w:rsidRDefault="00C06DAE" w:rsidP="000D41F6">
            <w:pPr>
              <w:rPr>
                <w:rFonts w:ascii="Times New Roman" w:hAnsi="Times New Roman"/>
                <w:b/>
                <w:i/>
                <w:sz w:val="22"/>
                <w:szCs w:val="22"/>
              </w:rPr>
            </w:pPr>
            <w:r w:rsidRPr="0081080C">
              <w:rPr>
                <w:rFonts w:ascii="Times New Roman" w:hAnsi="Times New Roman"/>
                <w:b/>
                <w:i/>
                <w:sz w:val="22"/>
                <w:szCs w:val="22"/>
              </w:rPr>
              <w:t>valinnaistunteja on kohdistettu käsityöhön</w:t>
            </w:r>
          </w:p>
        </w:tc>
        <w:tc>
          <w:tcPr>
            <w:tcW w:w="0" w:type="auto"/>
          </w:tcPr>
          <w:p w14:paraId="2D91730A" w14:textId="77777777" w:rsidR="00C06DAE" w:rsidRPr="0081080C" w:rsidRDefault="00C06DAE" w:rsidP="000D41F6">
            <w:pPr>
              <w:jc w:val="center"/>
              <w:rPr>
                <w:rFonts w:ascii="Times New Roman" w:hAnsi="Times New Roman"/>
                <w:b/>
                <w:i/>
                <w:sz w:val="22"/>
                <w:szCs w:val="22"/>
              </w:rPr>
            </w:pPr>
          </w:p>
          <w:p w14:paraId="3FF719E1"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tc>
        <w:tc>
          <w:tcPr>
            <w:tcW w:w="0" w:type="auto"/>
          </w:tcPr>
          <w:p w14:paraId="05A89F03" w14:textId="77777777" w:rsidR="00C06DAE" w:rsidRPr="0081080C" w:rsidRDefault="00C06DAE" w:rsidP="000D41F6">
            <w:pPr>
              <w:jc w:val="center"/>
              <w:rPr>
                <w:rFonts w:ascii="Times New Roman" w:hAnsi="Times New Roman"/>
                <w:b/>
                <w:i/>
                <w:sz w:val="22"/>
                <w:szCs w:val="22"/>
              </w:rPr>
            </w:pPr>
          </w:p>
          <w:p w14:paraId="30E8FA80"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tc>
        <w:tc>
          <w:tcPr>
            <w:tcW w:w="0" w:type="auto"/>
          </w:tcPr>
          <w:p w14:paraId="74DED41E"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(0,75)</w:t>
            </w:r>
          </w:p>
          <w:p w14:paraId="237C7803"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tc>
        <w:tc>
          <w:tcPr>
            <w:tcW w:w="0" w:type="auto"/>
          </w:tcPr>
          <w:p w14:paraId="7914E154"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(0,75)</w:t>
            </w:r>
          </w:p>
          <w:p w14:paraId="31155657"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tc>
        <w:tc>
          <w:tcPr>
            <w:tcW w:w="0" w:type="auto"/>
          </w:tcPr>
          <w:p w14:paraId="1A9E2724"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(0,75)</w:t>
            </w:r>
          </w:p>
          <w:p w14:paraId="40505A42"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tc>
        <w:tc>
          <w:tcPr>
            <w:tcW w:w="0" w:type="auto"/>
          </w:tcPr>
          <w:p w14:paraId="65A36912"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(0,75)</w:t>
            </w:r>
          </w:p>
          <w:p w14:paraId="4902C23D"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p w14:paraId="09E26AD1" w14:textId="77777777" w:rsidR="00C06DAE" w:rsidRPr="0081080C" w:rsidRDefault="00C06DAE" w:rsidP="000D41F6">
            <w:pPr>
              <w:jc w:val="center"/>
              <w:rPr>
                <w:rFonts w:ascii="Times New Roman" w:hAnsi="Times New Roman"/>
                <w:b/>
                <w:i/>
                <w:sz w:val="22"/>
                <w:szCs w:val="22"/>
              </w:rPr>
            </w:pPr>
          </w:p>
        </w:tc>
        <w:tc>
          <w:tcPr>
            <w:tcW w:w="0" w:type="auto"/>
          </w:tcPr>
          <w:p w14:paraId="4E28806F"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(2)</w:t>
            </w:r>
          </w:p>
          <w:p w14:paraId="02D3F81F"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4</w:t>
            </w:r>
          </w:p>
        </w:tc>
        <w:tc>
          <w:tcPr>
            <w:tcW w:w="0" w:type="auto"/>
          </w:tcPr>
          <w:p w14:paraId="18E26FEA" w14:textId="77777777" w:rsidR="00C06DAE" w:rsidRPr="0081080C" w:rsidRDefault="00C06DAE" w:rsidP="000D41F6">
            <w:pPr>
              <w:jc w:val="center"/>
              <w:rPr>
                <w:rFonts w:ascii="Times New Roman" w:hAnsi="Times New Roman"/>
                <w:b/>
                <w:i/>
                <w:sz w:val="22"/>
                <w:szCs w:val="22"/>
              </w:rPr>
            </w:pPr>
          </w:p>
        </w:tc>
        <w:tc>
          <w:tcPr>
            <w:tcW w:w="0" w:type="auto"/>
          </w:tcPr>
          <w:p w14:paraId="41EC35C2" w14:textId="77777777" w:rsidR="00C06DAE" w:rsidRPr="0081080C" w:rsidRDefault="00C06DAE" w:rsidP="000D41F6">
            <w:pPr>
              <w:jc w:val="center"/>
              <w:rPr>
                <w:rFonts w:ascii="Times New Roman" w:hAnsi="Times New Roman"/>
                <w:b/>
                <w:i/>
                <w:sz w:val="22"/>
                <w:szCs w:val="22"/>
              </w:rPr>
            </w:pPr>
          </w:p>
        </w:tc>
        <w:tc>
          <w:tcPr>
            <w:tcW w:w="0" w:type="auto"/>
          </w:tcPr>
          <w:p w14:paraId="1DD7247A" w14:textId="77777777" w:rsidR="00C06DAE" w:rsidRPr="0081080C" w:rsidRDefault="00C06DAE" w:rsidP="000D41F6">
            <w:pPr>
              <w:jc w:val="center"/>
              <w:rPr>
                <w:rFonts w:ascii="Times New Roman" w:hAnsi="Times New Roman"/>
                <w:b/>
                <w:i/>
                <w:sz w:val="22"/>
                <w:szCs w:val="22"/>
              </w:rPr>
            </w:pPr>
            <w:r w:rsidRPr="0081080C">
              <w:rPr>
                <w:rFonts w:ascii="Times New Roman" w:hAnsi="Times New Roman"/>
                <w:b/>
                <w:i/>
                <w:sz w:val="22"/>
                <w:szCs w:val="22"/>
              </w:rPr>
              <w:t>16</w:t>
            </w:r>
          </w:p>
        </w:tc>
      </w:tr>
    </w:tbl>
    <w:p w14:paraId="30361F60" w14:textId="77777777" w:rsidR="00C06DAE" w:rsidRPr="00454B8E" w:rsidRDefault="00C06DAE" w:rsidP="00C06DAE">
      <w:pPr>
        <w:rPr>
          <w:rFonts w:ascii="Times New Roman" w:hAnsi="Times New Roman"/>
        </w:rPr>
      </w:pPr>
    </w:p>
    <w:p w14:paraId="275E6E42" w14:textId="77777777" w:rsidR="00C06DAE" w:rsidRPr="00454B8E" w:rsidRDefault="00C06DAE" w:rsidP="00C06DAE">
      <w:pPr>
        <w:rPr>
          <w:rFonts w:ascii="Times New Roman" w:hAnsi="Times New Roman"/>
        </w:rPr>
      </w:pPr>
    </w:p>
    <w:p w14:paraId="6CB89F48" w14:textId="77777777" w:rsidR="00C06DAE" w:rsidRPr="00454B8E" w:rsidRDefault="00C06DAE" w:rsidP="00C06DAE">
      <w:pPr>
        <w:pStyle w:val="py"/>
        <w:tabs>
          <w:tab w:val="left" w:pos="720"/>
        </w:tabs>
        <w:spacing w:before="0" w:after="0"/>
        <w:ind w:left="720"/>
        <w:rPr>
          <w:sz w:val="22"/>
          <w:szCs w:val="22"/>
        </w:rPr>
      </w:pPr>
      <w:r w:rsidRPr="00454B8E">
        <w:rPr>
          <w:sz w:val="22"/>
          <w:szCs w:val="22"/>
        </w:rPr>
        <w:t>Käsityön opiskelussa tavoitteena on kokonaisen käsityöprosessin oppiminen. Tutkimukset tukevat tällaista opiskelumuotoa, mutta tuntien vähenemisen myötä vaarana on palata entisaikaiseen mallioppimiseen ja jäljentävään työskentelyyn. Tai siirrytään ns. muka-oppimiseen, jossa ei ehdi itse tehdä työtä, vaan ainoastaan nähdä, miten jokin asia tehdään.</w:t>
      </w:r>
    </w:p>
    <w:p w14:paraId="01C38E09" w14:textId="77777777" w:rsidR="00C06DAE" w:rsidRPr="00454B8E" w:rsidRDefault="00C06DAE" w:rsidP="00C06DAE">
      <w:pPr>
        <w:ind w:right="-560"/>
        <w:rPr>
          <w:rFonts w:ascii="Times New Roman" w:hAnsi="Times New Roman"/>
          <w:color w:val="000000"/>
          <w:sz w:val="22"/>
          <w:szCs w:val="22"/>
          <w:lang w:eastAsia="fi-FI"/>
        </w:rPr>
      </w:pPr>
    </w:p>
    <w:p w14:paraId="462CB2EE" w14:textId="77777777" w:rsidR="00C06DAE" w:rsidRPr="00454B8E" w:rsidRDefault="00C06DAE" w:rsidP="00C06DAE">
      <w:pPr>
        <w:ind w:left="709" w:right="-560"/>
        <w:rPr>
          <w:rFonts w:ascii="Times New Roman" w:hAnsi="Times New Roman"/>
          <w:color w:val="000000"/>
          <w:sz w:val="22"/>
          <w:szCs w:val="22"/>
          <w:lang w:eastAsia="fi-FI"/>
        </w:rPr>
      </w:pPr>
      <w:r w:rsidRPr="00454B8E">
        <w:rPr>
          <w:rFonts w:ascii="Times New Roman" w:hAnsi="Times New Roman"/>
          <w:color w:val="000000"/>
          <w:sz w:val="22"/>
          <w:szCs w:val="22"/>
          <w:lang w:eastAsia="fi-FI"/>
        </w:rPr>
        <w:t>Opetushallitus on linjannut 13.2.2014 seuraavan:</w:t>
      </w:r>
    </w:p>
    <w:p w14:paraId="3BD92F21" w14:textId="77777777" w:rsidR="00C06DAE" w:rsidRPr="00454B8E" w:rsidRDefault="00C06DAE" w:rsidP="00C06DAE">
      <w:pPr>
        <w:ind w:firstLine="720"/>
        <w:rPr>
          <w:rFonts w:ascii="Times New Roman" w:hAnsi="Times New Roman"/>
          <w:b/>
          <w:color w:val="000000"/>
          <w:sz w:val="22"/>
          <w:szCs w:val="22"/>
          <w:lang w:eastAsia="fi-FI"/>
        </w:rPr>
      </w:pPr>
    </w:p>
    <w:p w14:paraId="15F1C73A" w14:textId="77777777" w:rsidR="00C06DAE" w:rsidRPr="00454B8E" w:rsidRDefault="00C06DAE" w:rsidP="00C06DAE">
      <w:pPr>
        <w:ind w:firstLine="720"/>
        <w:rPr>
          <w:rFonts w:ascii="Times New Roman" w:hAnsi="Times New Roman"/>
          <w:b/>
          <w:i/>
          <w:sz w:val="22"/>
          <w:szCs w:val="22"/>
          <w:lang w:eastAsia="fi-FI"/>
        </w:rPr>
      </w:pPr>
      <w:r w:rsidRPr="00454B8E">
        <w:rPr>
          <w:rFonts w:ascii="Times New Roman" w:hAnsi="Times New Roman"/>
          <w:b/>
          <w:i/>
          <w:color w:val="000000"/>
          <w:sz w:val="22"/>
          <w:szCs w:val="22"/>
          <w:lang w:eastAsia="fi-FI"/>
        </w:rPr>
        <w:t>Valinnaisuus uudessa tuntijaossa</w:t>
      </w:r>
    </w:p>
    <w:p w14:paraId="7774C56C" w14:textId="19F0A3FA" w:rsidR="00C06DAE" w:rsidRPr="00454B8E" w:rsidRDefault="002330AD" w:rsidP="00C06DAE">
      <w:pPr>
        <w:ind w:left="720"/>
        <w:rPr>
          <w:rFonts w:ascii="Times New Roman" w:hAnsi="Times New Roman"/>
          <w:i/>
          <w:sz w:val="22"/>
          <w:szCs w:val="22"/>
          <w:lang w:eastAsia="fi-FI"/>
        </w:rPr>
      </w:pPr>
      <w:r>
        <w:rPr>
          <w:rFonts w:ascii="Times New Roman" w:hAnsi="Times New Roman"/>
          <w:i/>
          <w:noProof/>
          <w:color w:val="000000"/>
          <w:sz w:val="22"/>
          <w:szCs w:val="22"/>
          <w:lang w:eastAsia="fi-FI"/>
        </w:rPr>
        <mc:AlternateContent>
          <mc:Choice Requires="wps">
            <w:drawing>
              <wp:inline distT="0" distB="0" distL="0" distR="0" wp14:anchorId="49AE90B9" wp14:editId="22EDDAD3">
                <wp:extent cx="123825" cy="123825"/>
                <wp:effectExtent l="0" t="0" r="9525" b="9525"/>
                <wp:docPr id="7" name="Suorakulmi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5ADA" w14:textId="77777777" w:rsidR="00C06DAE" w:rsidRDefault="00C06DAE" w:rsidP="00C06DAE"/>
                        </w:txbxContent>
                      </wps:txbx>
                      <wps:bodyPr rot="0" vert="horz" wrap="square" lIns="91440" tIns="45720" rIns="91440" bIns="45720" anchor="t" anchorCtr="0" upright="1">
                        <a:noAutofit/>
                      </wps:bodyPr>
                    </wps:wsp>
                  </a:graphicData>
                </a:graphic>
              </wp:inline>
            </w:drawing>
          </mc:Choice>
          <mc:Fallback>
            <w:pict>
              <v:rect w14:anchorId="49AE90B9" id="Suorakulmio 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" filled="f" stroked="f">
                <o:lock v:ext="edit" aspectratio="t"/>
                <v:textbox>
                  <w:txbxContent>
                    <w:p w14:paraId="1D0C5ADA" w14:textId="77777777" w:rsidR="00C06DAE" w:rsidRDefault="00C06DAE" w:rsidP="00C06DAE"/>
                  </w:txbxContent>
                </v:textbox>
                <w10:anchorlock/>
              </v:rect>
            </w:pict>
          </mc:Fallback>
        </mc:AlternateContent>
      </w:r>
      <w:r w:rsidR="00C06DAE" w:rsidRPr="00454B8E">
        <w:rPr>
          <w:rFonts w:ascii="Times New Roman" w:hAnsi="Times New Roman"/>
          <w:i/>
          <w:color w:val="000000"/>
          <w:sz w:val="22"/>
          <w:szCs w:val="22"/>
          <w:lang w:eastAsia="fi-FI"/>
        </w:rPr>
        <w:tab/>
        <w:t xml:space="preserve"> </w:t>
      </w:r>
      <w:r w:rsidR="00C06DAE" w:rsidRPr="00454B8E">
        <w:rPr>
          <w:rFonts w:ascii="Times New Roman" w:hAnsi="Times New Roman"/>
          <w:b/>
          <w:i/>
          <w:color w:val="000000"/>
          <w:sz w:val="22"/>
          <w:szCs w:val="22"/>
          <w:lang w:eastAsia="fi-FI"/>
        </w:rPr>
        <w:t>Valinnaiset aineet (9 vvt</w:t>
      </w:r>
      <w:r w:rsidR="00C06DAE" w:rsidRPr="00454B8E">
        <w:rPr>
          <w:rFonts w:ascii="Times New Roman" w:hAnsi="Times New Roman"/>
          <w:i/>
          <w:color w:val="000000"/>
          <w:sz w:val="22"/>
          <w:szCs w:val="22"/>
          <w:lang w:eastAsia="fi-FI"/>
        </w:rPr>
        <w:t xml:space="preserve">) </w:t>
      </w:r>
    </w:p>
    <w:p w14:paraId="55C6B9C4" w14:textId="77777777" w:rsidR="00C06DAE" w:rsidRPr="00454B8E" w:rsidRDefault="00C06DAE" w:rsidP="00C06DAE">
      <w:pPr>
        <w:ind w:left="1440"/>
        <w:rPr>
          <w:rFonts w:ascii="Times New Roman" w:hAnsi="Times New Roman"/>
          <w:i/>
          <w:sz w:val="22"/>
          <w:szCs w:val="22"/>
          <w:lang w:eastAsia="fi-FI"/>
        </w:rPr>
      </w:pPr>
      <w:r w:rsidRPr="00454B8E">
        <w:rPr>
          <w:rFonts w:ascii="Times New Roman" w:hAnsi="Times New Roman"/>
          <w:i/>
          <w:color w:val="000000"/>
          <w:sz w:val="22"/>
          <w:szCs w:val="22"/>
          <w:lang w:eastAsia="fi-FI"/>
        </w:rPr>
        <w:t>• Opetuksen järjestäjä päättää tarjonnasta, oppilas valitsee; opetuksen järjestäjä voi tarjota muitakin kuin tuntijaossa olevia yhteisiä oppiaineita, esim. tietotekniikkaa, draamaa tms. (HUOM! valinnaisainetarjontaan voi sisältyä myös taide- ja taitoaineita)</w:t>
      </w:r>
    </w:p>
    <w:p w14:paraId="43D18605" w14:textId="624B94AA" w:rsidR="00C06DAE" w:rsidRPr="00454B8E" w:rsidRDefault="002330AD" w:rsidP="00C06DAE">
      <w:pPr>
        <w:ind w:left="720"/>
        <w:rPr>
          <w:rFonts w:ascii="Times New Roman" w:hAnsi="Times New Roman"/>
          <w:i/>
          <w:color w:val="000000"/>
          <w:sz w:val="22"/>
          <w:szCs w:val="22"/>
          <w:lang w:eastAsia="fi-FI"/>
        </w:rPr>
      </w:pPr>
      <w:r>
        <w:rPr>
          <w:rFonts w:ascii="Times New Roman" w:hAnsi="Times New Roman"/>
          <w:i/>
          <w:noProof/>
          <w:color w:val="000000"/>
          <w:sz w:val="22"/>
          <w:szCs w:val="22"/>
          <w:lang w:eastAsia="fi-FI"/>
        </w:rPr>
        <mc:AlternateContent>
          <mc:Choice Requires="wps">
            <w:drawing>
              <wp:inline distT="0" distB="0" distL="0" distR="0" wp14:anchorId="293C5230" wp14:editId="188C880A">
                <wp:extent cx="123825" cy="123825"/>
                <wp:effectExtent l="0" t="0" r="9525" b="9525"/>
                <wp:docPr id="6" name="Suorakulmi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9D09" w14:textId="77777777" w:rsidR="00C06DAE" w:rsidRDefault="00C06DAE" w:rsidP="00C06DAE"/>
                        </w:txbxContent>
                      </wps:txbx>
                      <wps:bodyPr rot="0" vert="horz" wrap="square" lIns="91440" tIns="45720" rIns="91440" bIns="45720" anchor="t" anchorCtr="0" upright="1">
                        <a:noAutofit/>
                      </wps:bodyPr>
                    </wps:wsp>
                  </a:graphicData>
                </a:graphic>
              </wp:inline>
            </w:drawing>
          </mc:Choice>
          <mc:Fallback>
            <w:pict>
              <v:rect w14:anchorId="293C5230" id="Suorakulmio 2" o:spid="_x0000_s1027"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FtMB4TEAgAA1QUAAA4AAAAAAAAAAAAAAAAALgIAAGRycy9lMm9Eb2MueG1sUEsBAi0AFAAGAAgA&#10;AAAhAHmnNsDaAAAAAwEAAA8AAAAAAAAAAAAAAAAAHgUAAGRycy9kb3ducmV2LnhtbFBLBQYAAAAA&#10;BAAEAPMAAAAlBgAAAAA=&#10;" filled="f" stroked="f">
                <o:lock v:ext="edit" aspectratio="t"/>
                <v:textbox>
                  <w:txbxContent>
                    <w:p w14:paraId="4AB19D09" w14:textId="77777777" w:rsidR="00C06DAE" w:rsidRDefault="00C06DAE" w:rsidP="00C06DAE"/>
                  </w:txbxContent>
                </v:textbox>
                <w10:anchorlock/>
              </v:rect>
            </w:pict>
          </mc:Fallback>
        </mc:AlternateContent>
      </w:r>
      <w:r w:rsidR="00C06DAE" w:rsidRPr="00454B8E">
        <w:rPr>
          <w:rFonts w:ascii="Times New Roman" w:hAnsi="Times New Roman"/>
          <w:i/>
          <w:color w:val="000000"/>
          <w:sz w:val="22"/>
          <w:szCs w:val="22"/>
          <w:lang w:eastAsia="fi-FI"/>
        </w:rPr>
        <w:t xml:space="preserve">      </w:t>
      </w:r>
    </w:p>
    <w:p w14:paraId="580F4448" w14:textId="77777777" w:rsidR="00C06DAE" w:rsidRPr="00454B8E" w:rsidRDefault="00C06DAE" w:rsidP="00C06DAE">
      <w:pPr>
        <w:ind w:left="720" w:firstLine="584"/>
        <w:rPr>
          <w:rFonts w:ascii="Times New Roman" w:hAnsi="Times New Roman"/>
          <w:b/>
          <w:i/>
          <w:sz w:val="22"/>
          <w:szCs w:val="22"/>
          <w:lang w:eastAsia="fi-FI"/>
        </w:rPr>
      </w:pPr>
      <w:r w:rsidRPr="00454B8E">
        <w:rPr>
          <w:rFonts w:ascii="Times New Roman" w:hAnsi="Times New Roman"/>
          <w:b/>
          <w:i/>
          <w:color w:val="000000"/>
          <w:sz w:val="22"/>
          <w:szCs w:val="22"/>
          <w:lang w:eastAsia="fi-FI"/>
        </w:rPr>
        <w:t xml:space="preserve">Oppilaalle vapaaehtoiset ja valinnaiset kielet (A2/B2) </w:t>
      </w:r>
    </w:p>
    <w:p w14:paraId="5CBB6F85" w14:textId="77777777" w:rsidR="00C06DAE" w:rsidRPr="00454B8E" w:rsidRDefault="00C06DAE" w:rsidP="00C06DAE">
      <w:pPr>
        <w:ind w:left="1440"/>
        <w:rPr>
          <w:rFonts w:ascii="Times New Roman" w:hAnsi="Times New Roman"/>
          <w:i/>
          <w:sz w:val="22"/>
          <w:szCs w:val="22"/>
          <w:lang w:eastAsia="fi-FI"/>
        </w:rPr>
      </w:pPr>
      <w:r w:rsidRPr="00454B8E">
        <w:rPr>
          <w:rFonts w:ascii="Times New Roman" w:hAnsi="Times New Roman"/>
          <w:i/>
          <w:color w:val="000000"/>
          <w:sz w:val="22"/>
          <w:szCs w:val="22"/>
          <w:lang w:eastAsia="fi-FI"/>
        </w:rPr>
        <w:t>• Opetuksen järjestäjä päättää tarjonnasta, oppilas valitsee</w:t>
      </w:r>
    </w:p>
    <w:p w14:paraId="1DB23AB4" w14:textId="449B53A9" w:rsidR="00C06DAE" w:rsidRPr="00454B8E" w:rsidRDefault="002330AD" w:rsidP="00C06DAE">
      <w:pPr>
        <w:ind w:left="720"/>
        <w:rPr>
          <w:rFonts w:ascii="Times New Roman" w:hAnsi="Times New Roman"/>
          <w:i/>
          <w:sz w:val="22"/>
          <w:szCs w:val="22"/>
          <w:lang w:eastAsia="fi-FI"/>
        </w:rPr>
      </w:pPr>
      <w:r>
        <w:rPr>
          <w:rFonts w:ascii="Times New Roman" w:hAnsi="Times New Roman"/>
          <w:i/>
          <w:noProof/>
          <w:color w:val="000000"/>
          <w:sz w:val="22"/>
          <w:szCs w:val="22"/>
          <w:lang w:eastAsia="fi-FI"/>
        </w:rPr>
        <mc:AlternateContent>
          <mc:Choice Requires="wps">
            <w:drawing>
              <wp:inline distT="0" distB="0" distL="0" distR="0" wp14:anchorId="7FBFEF4B" wp14:editId="22F5A3D8">
                <wp:extent cx="123825" cy="123825"/>
                <wp:effectExtent l="0" t="0" r="9525" b="9525"/>
                <wp:docPr id="5" name="Suorakulmi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E065" w14:textId="77777777" w:rsidR="00C06DAE" w:rsidRDefault="00C06DAE" w:rsidP="00C06DAE"/>
                        </w:txbxContent>
                      </wps:txbx>
                      <wps:bodyPr rot="0" vert="horz" wrap="square" lIns="91440" tIns="45720" rIns="91440" bIns="45720" anchor="t" anchorCtr="0" upright="1">
                        <a:noAutofit/>
                      </wps:bodyPr>
                    </wps:wsp>
                  </a:graphicData>
                </a:graphic>
              </wp:inline>
            </w:drawing>
          </mc:Choice>
          <mc:Fallback>
            <w:pict>
              <v:rect w14:anchorId="7FBFEF4B" id="Suorakulmio 1" o:spid="_x0000_s1028"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Ayky/8xQIAANUFAAAOAAAAAAAAAAAAAAAAAC4CAABkcnMvZTJvRG9jLnhtbFBLAQItABQABgAI&#10;AAAAIQB5pzbA2gAAAAMBAAAPAAAAAAAAAAAAAAAAAB8FAABkcnMvZG93bnJldi54bWxQSwUGAAAA&#10;AAQABADzAAAAJgYAAAAA&#10;" filled="f" stroked="f">
                <o:lock v:ext="edit" aspectratio="t"/>
                <v:textbox>
                  <w:txbxContent>
                    <w:p w14:paraId="72B8E065" w14:textId="77777777" w:rsidR="00C06DAE" w:rsidRDefault="00C06DAE" w:rsidP="00C06DAE"/>
                  </w:txbxContent>
                </v:textbox>
                <w10:anchorlock/>
              </v:rect>
            </w:pict>
          </mc:Fallback>
        </mc:AlternateContent>
      </w:r>
      <w:r w:rsidR="00C06DAE" w:rsidRPr="00454B8E">
        <w:rPr>
          <w:rFonts w:ascii="Times New Roman" w:hAnsi="Times New Roman"/>
          <w:i/>
          <w:color w:val="000000"/>
          <w:sz w:val="22"/>
          <w:szCs w:val="22"/>
          <w:lang w:eastAsia="fi-FI"/>
        </w:rPr>
        <w:t xml:space="preserve">      </w:t>
      </w:r>
      <w:r w:rsidR="00C06DAE" w:rsidRPr="00454B8E">
        <w:rPr>
          <w:rFonts w:ascii="Times New Roman" w:hAnsi="Times New Roman"/>
          <w:i/>
          <w:color w:val="000000"/>
          <w:sz w:val="22"/>
          <w:szCs w:val="22"/>
          <w:lang w:eastAsia="fi-FI"/>
        </w:rPr>
        <w:tab/>
      </w:r>
      <w:r w:rsidR="00C06DAE" w:rsidRPr="00454B8E">
        <w:rPr>
          <w:rFonts w:ascii="Times New Roman" w:hAnsi="Times New Roman"/>
          <w:b/>
          <w:i/>
          <w:color w:val="000000"/>
          <w:sz w:val="22"/>
          <w:szCs w:val="22"/>
          <w:lang w:eastAsia="fi-FI"/>
        </w:rPr>
        <w:t>Taide- ja taitoaineiden valinnaiset (6 vvt + 5 vvt)</w:t>
      </w:r>
      <w:r w:rsidR="00C06DAE" w:rsidRPr="00454B8E">
        <w:rPr>
          <w:rFonts w:ascii="Times New Roman" w:hAnsi="Times New Roman"/>
          <w:i/>
          <w:color w:val="000000"/>
          <w:sz w:val="22"/>
          <w:szCs w:val="22"/>
          <w:lang w:eastAsia="fi-FI"/>
        </w:rPr>
        <w:t xml:space="preserve"> </w:t>
      </w:r>
    </w:p>
    <w:p w14:paraId="5982C8C1" w14:textId="77777777" w:rsidR="00C06DAE" w:rsidRPr="00454B8E" w:rsidRDefault="00C06DAE" w:rsidP="00C06DAE">
      <w:pPr>
        <w:ind w:left="1418"/>
        <w:rPr>
          <w:rFonts w:ascii="Times New Roman" w:hAnsi="Times New Roman"/>
          <w:color w:val="000000"/>
          <w:sz w:val="22"/>
          <w:szCs w:val="22"/>
          <w:lang w:eastAsia="fi-FI"/>
        </w:rPr>
      </w:pPr>
      <w:r w:rsidRPr="00454B8E">
        <w:rPr>
          <w:rFonts w:ascii="Times New Roman" w:hAnsi="Times New Roman"/>
          <w:i/>
          <w:color w:val="000000"/>
          <w:sz w:val="22"/>
          <w:szCs w:val="22"/>
          <w:lang w:eastAsia="fi-FI"/>
        </w:rPr>
        <w:t>• Tarjonta on sidottu mainittuihin taide- ja taitoaineisiin, nyt siis myös kotitalouteen; opetuksen järjestäjä päättää, miten käytetään: a) opetuksen järjestäjä voi päättää, että tunnit sidotaan eri taide- ja taitoaineisiin opetuksen järjestäjän päättämällä tavalla tai delegoida tältä osin päätösvallan kouluille,  b) opetuksen järjestäjä voi päättää toteuttaa tällä tuntiresurssilla tai osalla siitä ns. painotettua opetusta tai c) opetuksen järjestäjä voi myös päättää, että tunnit tai osa niistä käytetään niin, että oppilas valitsee opetuksen järjestäjän päättämästä tarjonnasta</w:t>
      </w:r>
    </w:p>
    <w:p w14:paraId="095C8B41" w14:textId="77777777" w:rsidR="00C06DAE" w:rsidRPr="00454B8E" w:rsidRDefault="00C06DAE" w:rsidP="00C06DAE">
      <w:pPr>
        <w:rPr>
          <w:rFonts w:ascii="Times New Roman" w:hAnsi="Times New Roman"/>
          <w:color w:val="000000"/>
          <w:sz w:val="22"/>
          <w:szCs w:val="22"/>
          <w:lang w:eastAsia="fi-FI"/>
        </w:rPr>
      </w:pPr>
    </w:p>
    <w:p w14:paraId="3E56E8BF" w14:textId="77777777" w:rsidR="00C06DAE" w:rsidRPr="00454B8E" w:rsidRDefault="00C06DAE" w:rsidP="00C06DAE">
      <w:pPr>
        <w:pStyle w:val="py"/>
        <w:tabs>
          <w:tab w:val="left" w:pos="720"/>
        </w:tabs>
        <w:spacing w:before="0" w:after="0"/>
        <w:ind w:left="720"/>
        <w:rPr>
          <w:sz w:val="22"/>
          <w:szCs w:val="22"/>
        </w:rPr>
      </w:pPr>
      <w:r w:rsidRPr="00454B8E">
        <w:rPr>
          <w:sz w:val="22"/>
          <w:szCs w:val="22"/>
        </w:rPr>
        <w:t xml:space="preserve">Käsityö on taitoaine, joka vaatii aikaa ja kiireetöntä työskentelyä. Kiireen tunnun vähentämistä on toivottu tuntijakotyöryhmän sekä lukuisien muiden selvitysten perusteella. Oppimisen tulee olla oppilaslähtöistä ja tähdätä suunnittelu- ja ongelmanratkaisutaitojen kehittymiseen. Tuntien vähentyessä tämä käy mahdottomaksi ja vaarana on, että käsityöoppiaine muuttuu askarteluksi. Samalla jatko-opintoihin tarvittava osaaminen jää heikoksi. </w:t>
      </w:r>
    </w:p>
    <w:p w14:paraId="272BC0B4" w14:textId="77777777" w:rsidR="00C06DAE" w:rsidRPr="00454B8E" w:rsidRDefault="00C06DAE" w:rsidP="00C06DAE">
      <w:pPr>
        <w:pStyle w:val="ListParagraph"/>
        <w:rPr>
          <w:rFonts w:ascii="Times New Roman" w:hAnsi="Times New Roman"/>
          <w:color w:val="000000"/>
          <w:sz w:val="22"/>
          <w:szCs w:val="22"/>
          <w:lang w:eastAsia="fi-FI"/>
        </w:rPr>
      </w:pPr>
    </w:p>
    <w:p w14:paraId="548C80A6" w14:textId="77777777" w:rsidR="00C06DAE" w:rsidRPr="00454B8E" w:rsidRDefault="00C06DAE" w:rsidP="00C06DAE">
      <w:pPr>
        <w:pStyle w:val="ListParagraph"/>
        <w:rPr>
          <w:rFonts w:ascii="Times New Roman" w:hAnsi="Times New Roman"/>
          <w:color w:val="000000"/>
          <w:sz w:val="22"/>
          <w:szCs w:val="22"/>
          <w:lang w:eastAsia="fi-FI"/>
        </w:rPr>
      </w:pPr>
      <w:r w:rsidRPr="00454B8E">
        <w:rPr>
          <w:rFonts w:ascii="Times New Roman" w:hAnsi="Times New Roman"/>
          <w:color w:val="000000"/>
          <w:sz w:val="22"/>
          <w:szCs w:val="22"/>
          <w:lang w:eastAsia="fi-FI"/>
        </w:rPr>
        <w:t>Käsityön opintoja tulee sisällyttää johdonmukaisesti myös lukio-opintoihin, sillä opintopolku korkeakouluihin pitäisi saada käsityönkin osalta yhtenäiseksi.</w:t>
      </w:r>
    </w:p>
    <w:p w14:paraId="2D30302E" w14:textId="77777777" w:rsidR="00C06DAE" w:rsidRPr="00454B8E" w:rsidRDefault="00C06DAE" w:rsidP="00C06DAE">
      <w:pPr>
        <w:rPr>
          <w:rFonts w:ascii="Times New Roman" w:hAnsi="Times New Roman"/>
          <w:color w:val="000000"/>
          <w:sz w:val="22"/>
          <w:szCs w:val="22"/>
          <w:lang w:eastAsia="fi-FI"/>
        </w:rPr>
      </w:pPr>
    </w:p>
    <w:p w14:paraId="2CB52051" w14:textId="77777777" w:rsidR="00C06DAE" w:rsidRPr="00454B8E" w:rsidRDefault="00C06DAE" w:rsidP="00C06DAE">
      <w:pPr>
        <w:pStyle w:val="ListParagraph"/>
        <w:rPr>
          <w:rFonts w:ascii="Times New Roman" w:hAnsi="Times New Roman"/>
          <w:sz w:val="22"/>
          <w:szCs w:val="22"/>
        </w:rPr>
      </w:pPr>
      <w:r w:rsidRPr="00454B8E">
        <w:rPr>
          <w:rFonts w:ascii="Times New Roman" w:hAnsi="Times New Roman"/>
          <w:sz w:val="22"/>
          <w:szCs w:val="22"/>
        </w:rPr>
        <w:t>Käsityö on yksi niistä oppiaineista, joka saa suuren osan oppilaista uskomaan omiin kykyihinsä ja mahdollisuuksiinsa. Yläkoulussa oppilailla varmistuvat omat vahvuusalueet ja opintopolun suunta alkaa hahmottua. Siksi on tärkeää turvata riittävät käsityöopinnot koko perusopetuksen ajalle.</w:t>
      </w:r>
    </w:p>
    <w:p w14:paraId="3BA58178" w14:textId="77777777" w:rsidR="00C06DAE" w:rsidRPr="00454B8E" w:rsidRDefault="00C06DAE" w:rsidP="00C06DAE">
      <w:pPr>
        <w:pStyle w:val="ListParagraph"/>
        <w:rPr>
          <w:rFonts w:ascii="Times New Roman" w:hAnsi="Times New Roman"/>
          <w:sz w:val="22"/>
          <w:szCs w:val="22"/>
        </w:rPr>
      </w:pPr>
    </w:p>
    <w:p w14:paraId="57649B5B" w14:textId="77777777" w:rsidR="00C06DAE" w:rsidRPr="00454B8E" w:rsidRDefault="00C06DAE" w:rsidP="00C06DAE">
      <w:pPr>
        <w:pStyle w:val="py"/>
        <w:tabs>
          <w:tab w:val="left" w:pos="720"/>
        </w:tabs>
        <w:spacing w:before="0" w:after="0"/>
        <w:ind w:left="720"/>
        <w:rPr>
          <w:sz w:val="22"/>
          <w:szCs w:val="22"/>
        </w:rPr>
      </w:pPr>
      <w:r w:rsidRPr="00454B8E">
        <w:rPr>
          <w:sz w:val="22"/>
          <w:szCs w:val="22"/>
        </w:rPr>
        <w:t>Nuorisotakuuseen kuuluvan koulutustakuun tulisi turvata jokaiselle perusopetuksen päättävälle nuorelle jatko-opintomahdollisuus. Parhaiten tähän päästään, kun huolehditaan koulutuksen jatkumosta. Monet syrjäytymisuhan alla olevat nuoret ovat tekijöitä, eivät lukijoita.</w:t>
      </w:r>
    </w:p>
    <w:p w14:paraId="49A8C5D4" w14:textId="77777777" w:rsidR="00C06DAE" w:rsidRPr="00454B8E" w:rsidRDefault="00C06DAE" w:rsidP="00C06DAE">
      <w:pPr>
        <w:pStyle w:val="py"/>
        <w:tabs>
          <w:tab w:val="left" w:pos="720"/>
        </w:tabs>
        <w:spacing w:before="0" w:after="0"/>
        <w:ind w:left="720"/>
        <w:rPr>
          <w:sz w:val="22"/>
          <w:szCs w:val="22"/>
        </w:rPr>
      </w:pPr>
    </w:p>
    <w:p w14:paraId="6ABA32B3" w14:textId="77777777" w:rsidR="00C06DAE" w:rsidRPr="00454B8E" w:rsidRDefault="00C06DAE" w:rsidP="00C06DAE">
      <w:pPr>
        <w:suppressAutoHyphens/>
        <w:ind w:left="720"/>
        <w:rPr>
          <w:rFonts w:ascii="Times New Roman" w:hAnsi="Times New Roman"/>
          <w:sz w:val="22"/>
          <w:szCs w:val="22"/>
        </w:rPr>
      </w:pPr>
    </w:p>
    <w:p w14:paraId="0437F152" w14:textId="77777777" w:rsidR="00C06DAE" w:rsidRPr="00454B8E" w:rsidRDefault="00C06DAE" w:rsidP="00C06DAE">
      <w:pPr>
        <w:pStyle w:val="ListParagraph"/>
        <w:numPr>
          <w:ilvl w:val="0"/>
          <w:numId w:val="9"/>
        </w:numPr>
        <w:ind w:right="-560"/>
        <w:rPr>
          <w:rFonts w:ascii="Times New Roman" w:hAnsi="Times New Roman"/>
          <w:b/>
          <w:sz w:val="22"/>
          <w:szCs w:val="22"/>
          <w:lang w:eastAsia="fi-FI"/>
        </w:rPr>
      </w:pPr>
      <w:r w:rsidRPr="00454B8E">
        <w:rPr>
          <w:rFonts w:ascii="Times New Roman" w:hAnsi="Times New Roman"/>
          <w:b/>
          <w:sz w:val="22"/>
          <w:szCs w:val="22"/>
          <w:lang w:eastAsia="fi-FI"/>
        </w:rPr>
        <w:t>Taide- ja taitoaineiden valinnaistunnit on kohdennettava tarkoituksenmukaisesti</w:t>
      </w:r>
      <w:r w:rsidRPr="00454B8E">
        <w:rPr>
          <w:rFonts w:ascii="Times New Roman" w:hAnsi="Times New Roman"/>
          <w:b/>
          <w:color w:val="FF0000"/>
          <w:sz w:val="22"/>
          <w:szCs w:val="22"/>
          <w:lang w:eastAsia="fi-FI"/>
        </w:rPr>
        <w:t xml:space="preserve"> </w:t>
      </w:r>
      <w:r w:rsidRPr="00454B8E">
        <w:rPr>
          <w:rFonts w:ascii="Times New Roman" w:hAnsi="Times New Roman"/>
          <w:b/>
          <w:sz w:val="22"/>
          <w:szCs w:val="22"/>
          <w:lang w:eastAsia="fi-FI"/>
        </w:rPr>
        <w:t>eri kouluihin.</w:t>
      </w:r>
    </w:p>
    <w:p w14:paraId="713186AA" w14:textId="77777777" w:rsidR="00C06DAE" w:rsidRPr="00454B8E" w:rsidRDefault="00C06DAE" w:rsidP="00C06DAE">
      <w:pPr>
        <w:pStyle w:val="ListParagraph"/>
        <w:ind w:right="-560"/>
        <w:rPr>
          <w:rFonts w:ascii="Times New Roman" w:hAnsi="Times New Roman"/>
          <w:sz w:val="22"/>
          <w:szCs w:val="22"/>
        </w:rPr>
      </w:pPr>
    </w:p>
    <w:p w14:paraId="14082A96" w14:textId="77777777" w:rsidR="00C06DAE" w:rsidRPr="00454B8E" w:rsidRDefault="00C06DAE" w:rsidP="00C06DAE">
      <w:pPr>
        <w:pStyle w:val="ListParagraph"/>
        <w:ind w:right="-560"/>
        <w:rPr>
          <w:rFonts w:ascii="Times New Roman" w:hAnsi="Times New Roman"/>
          <w:sz w:val="22"/>
          <w:szCs w:val="22"/>
        </w:rPr>
      </w:pPr>
      <w:r w:rsidRPr="00454B8E">
        <w:rPr>
          <w:rFonts w:ascii="Times New Roman" w:hAnsi="Times New Roman"/>
          <w:sz w:val="22"/>
          <w:szCs w:val="22"/>
        </w:rPr>
        <w:t xml:space="preserve">Vuosiluokilla 3-6 käsityötä on uuden tuntijaon myötä 5 vvt eli 1,25 tuntia viikossa. Yksi oppitunti käsityötä viikossa ei ole tarkoituksenmukaista joten käytännössä opetus järjestettäneen niin että käsityötä opiskellaan kaksi tuntia viikossa. Tällöin saattaa tulla tilanteita jollain oppilas ei saa käsityön opetusta jonain vuonna lainkaan. Koulun vaihto kesken lukuvuotta saattaa pahentaa tilannetta entisestään. </w:t>
      </w:r>
      <w:r w:rsidRPr="00454B8E">
        <w:rPr>
          <w:rFonts w:ascii="Times New Roman" w:hAnsi="Times New Roman"/>
          <w:b/>
          <w:sz w:val="22"/>
          <w:szCs w:val="22"/>
        </w:rPr>
        <w:t>Alakoulun taide- ja taitoaineiden valinnaistunneista (6 vvt) pitää sitoa käsityöhön kolme tuntia, jotta nykyinen tilanne säilyisi.</w:t>
      </w:r>
    </w:p>
    <w:p w14:paraId="185675AA" w14:textId="77777777" w:rsidR="00C06DAE" w:rsidRPr="00454B8E" w:rsidRDefault="00C06DAE" w:rsidP="00C06DAE">
      <w:pPr>
        <w:pStyle w:val="ListParagraph"/>
        <w:rPr>
          <w:rFonts w:ascii="Times New Roman" w:hAnsi="Times New Roman"/>
          <w:sz w:val="22"/>
          <w:szCs w:val="22"/>
        </w:rPr>
      </w:pPr>
    </w:p>
    <w:p w14:paraId="47ECC4F0" w14:textId="77777777" w:rsidR="00C06DAE" w:rsidRPr="00454B8E" w:rsidRDefault="00C06DAE" w:rsidP="00C06DAE">
      <w:pPr>
        <w:pStyle w:val="ListParagraph"/>
        <w:rPr>
          <w:rFonts w:ascii="Times New Roman" w:hAnsi="Times New Roman"/>
          <w:sz w:val="22"/>
          <w:szCs w:val="22"/>
        </w:rPr>
      </w:pPr>
      <w:r w:rsidRPr="00454B8E">
        <w:rPr>
          <w:rFonts w:ascii="Times New Roman" w:hAnsi="Times New Roman"/>
          <w:sz w:val="22"/>
          <w:szCs w:val="22"/>
        </w:rPr>
        <w:t xml:space="preserve">Uuden tuntijaon </w:t>
      </w:r>
      <w:r w:rsidRPr="00454B8E">
        <w:rPr>
          <w:rFonts w:ascii="Times New Roman" w:hAnsi="Times New Roman"/>
          <w:b/>
          <w:sz w:val="22"/>
          <w:szCs w:val="22"/>
        </w:rPr>
        <w:t xml:space="preserve">myötä opetus vähenee seitsemännellä luokalla 33% ja </w:t>
      </w:r>
      <w:r w:rsidRPr="00454B8E">
        <w:rPr>
          <w:rFonts w:ascii="Times New Roman" w:hAnsi="Times New Roman"/>
          <w:sz w:val="22"/>
          <w:szCs w:val="22"/>
        </w:rPr>
        <w:t xml:space="preserve">vuosiluokilla 7-9 käsityötä on yhteensä 2 vvt. Tunnit tullaan todennäköisesti sijoittamaan seitsemännelle luokalle, nykymallin mukaan. </w:t>
      </w:r>
      <w:r w:rsidRPr="00454B8E">
        <w:rPr>
          <w:rFonts w:ascii="Times New Roman" w:hAnsi="Times New Roman"/>
          <w:color w:val="000000"/>
          <w:sz w:val="22"/>
          <w:szCs w:val="22"/>
          <w:lang w:eastAsia="fi-FI"/>
        </w:rPr>
        <w:t xml:space="preserve">Jos 7. luokalla suoritettava käsityön oppimäärä jaetaan kahden käsityön sisältöalueen, teknisen- ja tekstiilityön kesken ns. samansisältöiseksi opetukseksi, opetetaan molempia sisältöjä vain tunnin ajan viikossa. </w:t>
      </w:r>
      <w:r w:rsidRPr="00454B8E">
        <w:rPr>
          <w:rFonts w:ascii="Times New Roman" w:hAnsi="Times New Roman"/>
          <w:b/>
          <w:sz w:val="22"/>
          <w:szCs w:val="22"/>
        </w:rPr>
        <w:t>Yläkoulun taide- ja taitoaineiden valinnaistunneista (5 vvt) pitää sitoa käsityöhön 2 tuntia</w:t>
      </w:r>
      <w:r w:rsidRPr="00454B8E">
        <w:rPr>
          <w:rFonts w:ascii="Times New Roman" w:hAnsi="Times New Roman"/>
          <w:sz w:val="22"/>
          <w:szCs w:val="22"/>
        </w:rPr>
        <w:t>, jotta molempien sisältöalueiden tarkoituksenmukainen toteuttaminen mahdollistuu. Näin saadaan riittävän leveä opintopolku teknologista ymmärrystä edellyttäviin jatko-opintoihin ja eri aloille tulevaisuuden taitavia osaajia.</w:t>
      </w:r>
    </w:p>
    <w:p w14:paraId="614BFE48" w14:textId="77777777" w:rsidR="00C06DAE" w:rsidRPr="00454B8E" w:rsidRDefault="00C06DAE" w:rsidP="00C06DAE">
      <w:pPr>
        <w:pStyle w:val="ListParagraph"/>
        <w:rPr>
          <w:rFonts w:ascii="Times New Roman" w:hAnsi="Times New Roman"/>
          <w:sz w:val="22"/>
          <w:szCs w:val="22"/>
        </w:rPr>
      </w:pPr>
    </w:p>
    <w:p w14:paraId="3B66FADB" w14:textId="77777777" w:rsidR="00C06DAE" w:rsidRPr="00454B8E" w:rsidRDefault="00C06DAE" w:rsidP="00C06DAE">
      <w:pPr>
        <w:pStyle w:val="ListParagraph"/>
        <w:rPr>
          <w:rFonts w:ascii="Times New Roman" w:hAnsi="Times New Roman"/>
          <w:b/>
          <w:sz w:val="22"/>
          <w:szCs w:val="22"/>
        </w:rPr>
      </w:pPr>
      <w:r w:rsidRPr="00454B8E">
        <w:rPr>
          <w:rFonts w:ascii="Times New Roman" w:hAnsi="Times New Roman"/>
          <w:b/>
          <w:sz w:val="22"/>
          <w:szCs w:val="22"/>
        </w:rPr>
        <w:t>Esimerkki 4-jaksojärjestelmästä 2012 tuntijaon mukaisesti:</w:t>
      </w:r>
    </w:p>
    <w:p w14:paraId="78B27035" w14:textId="77777777" w:rsidR="00C06DAE" w:rsidRPr="00454B8E" w:rsidRDefault="00C06DAE" w:rsidP="00C06DAE">
      <w:pPr>
        <w:pStyle w:val="ListParagraph"/>
        <w:rPr>
          <w:rFonts w:ascii="Times New Roman" w:hAnsi="Times New Roman"/>
          <w:sz w:val="22"/>
          <w:szCs w:val="22"/>
        </w:rPr>
      </w:pPr>
      <w:r w:rsidRPr="00454B8E">
        <w:rPr>
          <w:rFonts w:ascii="Times New Roman" w:hAnsi="Times New Roman"/>
          <w:sz w:val="22"/>
          <w:szCs w:val="22"/>
        </w:rPr>
        <w:t>Vieno on 4. luokan alussa Lahnajärven koulussa ja perhe muuttaa Siikajärvelle vuoden vaihteessa tai sellaiseen aikaan, jolloin on 2. ja 3. jakson vaihtumisaika. Tilanne voi olla käsityönopetuksen suhteen tämä: Vieno ei saa käsityönopetusta laisinkaan neljännellä luokalla vaan vasta viidennen keväällä. Hän ei saa opetussuunnitelman mukaista opetusta kolmeen lukukauteen.</w:t>
      </w:r>
    </w:p>
    <w:p w14:paraId="70879A7C" w14:textId="77777777" w:rsidR="00C06DAE" w:rsidRPr="00454B8E" w:rsidRDefault="00C06DAE" w:rsidP="00C06DAE">
      <w:pPr>
        <w:pStyle w:val="ListParagraph"/>
        <w:rPr>
          <w:rFonts w:ascii="Times New Roman" w:hAnsi="Times New Roman"/>
          <w:sz w:val="22"/>
          <w:szCs w:val="22"/>
        </w:rPr>
      </w:pPr>
    </w:p>
    <w:p w14:paraId="1D3E835B" w14:textId="77777777" w:rsidR="00C06DAE" w:rsidRPr="00454B8E" w:rsidRDefault="00C06DAE" w:rsidP="00C06DAE">
      <w:pPr>
        <w:pStyle w:val="ListParagraph"/>
        <w:rPr>
          <w:rFonts w:ascii="Times New Roman" w:hAnsi="Times New Roman"/>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1316"/>
        <w:gridCol w:w="1432"/>
        <w:gridCol w:w="1218"/>
        <w:gridCol w:w="1335"/>
      </w:tblGrid>
      <w:tr w:rsidR="00C06DAE" w:rsidRPr="00454B8E" w14:paraId="32D7EBD9" w14:textId="77777777" w:rsidTr="000D41F6">
        <w:tc>
          <w:tcPr>
            <w:tcW w:w="0" w:type="auto"/>
          </w:tcPr>
          <w:p w14:paraId="0241FABA" w14:textId="77777777" w:rsidR="00C06DAE" w:rsidRPr="0081080C" w:rsidRDefault="00C06DAE" w:rsidP="000D41F6">
            <w:pPr>
              <w:ind w:left="-201" w:firstLine="201"/>
              <w:rPr>
                <w:rFonts w:ascii="Times New Roman" w:hAnsi="Times New Roman"/>
                <w:sz w:val="22"/>
                <w:szCs w:val="22"/>
              </w:rPr>
            </w:pPr>
            <w:r w:rsidRPr="0081080C">
              <w:rPr>
                <w:rFonts w:ascii="Times New Roman" w:hAnsi="Times New Roman"/>
                <w:sz w:val="22"/>
                <w:szCs w:val="22"/>
              </w:rPr>
              <w:t>Jaksot</w:t>
            </w:r>
          </w:p>
          <w:p w14:paraId="383C5BAE"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4.luokka</w:t>
            </w:r>
          </w:p>
          <w:p w14:paraId="7E95FF32"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1 vvt</w:t>
            </w:r>
          </w:p>
        </w:tc>
        <w:tc>
          <w:tcPr>
            <w:tcW w:w="0" w:type="auto"/>
          </w:tcPr>
          <w:p w14:paraId="5B6C21F7"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Lahnajärven</w:t>
            </w:r>
          </w:p>
          <w:p w14:paraId="5E5FE3DC"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koulu</w:t>
            </w:r>
          </w:p>
        </w:tc>
        <w:tc>
          <w:tcPr>
            <w:tcW w:w="0" w:type="auto"/>
          </w:tcPr>
          <w:p w14:paraId="1FB554AD"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Vieno Lahna-</w:t>
            </w:r>
          </w:p>
          <w:p w14:paraId="0A7E3DF4"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järvellä</w:t>
            </w:r>
          </w:p>
        </w:tc>
        <w:tc>
          <w:tcPr>
            <w:tcW w:w="0" w:type="auto"/>
          </w:tcPr>
          <w:p w14:paraId="281B6999"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Siikajärven</w:t>
            </w:r>
          </w:p>
          <w:p w14:paraId="3EAECFA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koulu</w:t>
            </w:r>
          </w:p>
        </w:tc>
        <w:tc>
          <w:tcPr>
            <w:tcW w:w="0" w:type="auto"/>
          </w:tcPr>
          <w:p w14:paraId="5360EE91"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Vieno Siika-</w:t>
            </w:r>
          </w:p>
          <w:p w14:paraId="48AD13A8"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järvellä</w:t>
            </w:r>
          </w:p>
        </w:tc>
      </w:tr>
      <w:tr w:rsidR="00C06DAE" w:rsidRPr="00454B8E" w14:paraId="61D92EDA" w14:textId="77777777" w:rsidTr="000D41F6">
        <w:tc>
          <w:tcPr>
            <w:tcW w:w="0" w:type="auto"/>
          </w:tcPr>
          <w:p w14:paraId="207FB92D"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1.</w:t>
            </w:r>
          </w:p>
        </w:tc>
        <w:tc>
          <w:tcPr>
            <w:tcW w:w="0" w:type="auto"/>
          </w:tcPr>
          <w:p w14:paraId="5EEFC8EA" w14:textId="77777777" w:rsidR="00C06DAE" w:rsidRPr="0081080C" w:rsidRDefault="00C06DAE" w:rsidP="000D41F6">
            <w:pPr>
              <w:rPr>
                <w:rFonts w:ascii="Times New Roman" w:hAnsi="Times New Roman"/>
                <w:sz w:val="22"/>
                <w:szCs w:val="22"/>
              </w:rPr>
            </w:pPr>
          </w:p>
        </w:tc>
        <w:tc>
          <w:tcPr>
            <w:tcW w:w="0" w:type="auto"/>
          </w:tcPr>
          <w:p w14:paraId="2FFBA37B"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c>
          <w:tcPr>
            <w:tcW w:w="0" w:type="auto"/>
          </w:tcPr>
          <w:p w14:paraId="63BB83CB"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tn 2h</w:t>
            </w:r>
          </w:p>
        </w:tc>
        <w:tc>
          <w:tcPr>
            <w:tcW w:w="0" w:type="auto"/>
          </w:tcPr>
          <w:p w14:paraId="2BBBE1FB" w14:textId="77777777" w:rsidR="00C06DAE" w:rsidRPr="0081080C" w:rsidRDefault="00C06DAE" w:rsidP="000D41F6">
            <w:pPr>
              <w:rPr>
                <w:rFonts w:ascii="Times New Roman" w:hAnsi="Times New Roman"/>
                <w:sz w:val="22"/>
                <w:szCs w:val="22"/>
              </w:rPr>
            </w:pPr>
          </w:p>
        </w:tc>
      </w:tr>
      <w:tr w:rsidR="00C06DAE" w:rsidRPr="00454B8E" w14:paraId="56D4322C" w14:textId="77777777" w:rsidTr="000D41F6">
        <w:tc>
          <w:tcPr>
            <w:tcW w:w="0" w:type="auto"/>
          </w:tcPr>
          <w:p w14:paraId="63E744C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2.</w:t>
            </w:r>
          </w:p>
        </w:tc>
        <w:tc>
          <w:tcPr>
            <w:tcW w:w="0" w:type="auto"/>
          </w:tcPr>
          <w:p w14:paraId="3A464921" w14:textId="77777777" w:rsidR="00C06DAE" w:rsidRPr="0081080C" w:rsidRDefault="00C06DAE" w:rsidP="000D41F6">
            <w:pPr>
              <w:rPr>
                <w:rFonts w:ascii="Times New Roman" w:hAnsi="Times New Roman"/>
                <w:sz w:val="22"/>
                <w:szCs w:val="22"/>
              </w:rPr>
            </w:pPr>
          </w:p>
        </w:tc>
        <w:tc>
          <w:tcPr>
            <w:tcW w:w="0" w:type="auto"/>
          </w:tcPr>
          <w:p w14:paraId="357051BA"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c>
          <w:tcPr>
            <w:tcW w:w="0" w:type="auto"/>
          </w:tcPr>
          <w:p w14:paraId="30FC2523"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ts 2h</w:t>
            </w:r>
          </w:p>
        </w:tc>
        <w:tc>
          <w:tcPr>
            <w:tcW w:w="0" w:type="auto"/>
          </w:tcPr>
          <w:p w14:paraId="54297E04" w14:textId="77777777" w:rsidR="00C06DAE" w:rsidRPr="0081080C" w:rsidRDefault="00C06DAE" w:rsidP="000D41F6">
            <w:pPr>
              <w:rPr>
                <w:rFonts w:ascii="Times New Roman" w:hAnsi="Times New Roman"/>
                <w:sz w:val="22"/>
                <w:szCs w:val="22"/>
              </w:rPr>
            </w:pPr>
          </w:p>
        </w:tc>
      </w:tr>
      <w:tr w:rsidR="00C06DAE" w:rsidRPr="00454B8E" w14:paraId="5EA3ABC9" w14:textId="77777777" w:rsidTr="000D41F6">
        <w:tc>
          <w:tcPr>
            <w:tcW w:w="0" w:type="auto"/>
          </w:tcPr>
          <w:p w14:paraId="2595B035"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3.</w:t>
            </w:r>
          </w:p>
        </w:tc>
        <w:tc>
          <w:tcPr>
            <w:tcW w:w="0" w:type="auto"/>
          </w:tcPr>
          <w:p w14:paraId="7A959C25"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tn 2h</w:t>
            </w:r>
          </w:p>
        </w:tc>
        <w:tc>
          <w:tcPr>
            <w:tcW w:w="0" w:type="auto"/>
          </w:tcPr>
          <w:p w14:paraId="58942ECD" w14:textId="77777777" w:rsidR="00C06DAE" w:rsidRPr="0081080C" w:rsidRDefault="00C06DAE" w:rsidP="000D41F6">
            <w:pPr>
              <w:rPr>
                <w:rFonts w:ascii="Times New Roman" w:hAnsi="Times New Roman"/>
                <w:sz w:val="22"/>
                <w:szCs w:val="22"/>
              </w:rPr>
            </w:pPr>
          </w:p>
        </w:tc>
        <w:tc>
          <w:tcPr>
            <w:tcW w:w="0" w:type="auto"/>
          </w:tcPr>
          <w:p w14:paraId="47D455F3" w14:textId="77777777" w:rsidR="00C06DAE" w:rsidRPr="0081080C" w:rsidRDefault="00C06DAE" w:rsidP="000D41F6">
            <w:pPr>
              <w:rPr>
                <w:rFonts w:ascii="Times New Roman" w:hAnsi="Times New Roman"/>
                <w:sz w:val="22"/>
                <w:szCs w:val="22"/>
              </w:rPr>
            </w:pPr>
          </w:p>
        </w:tc>
        <w:tc>
          <w:tcPr>
            <w:tcW w:w="0" w:type="auto"/>
          </w:tcPr>
          <w:p w14:paraId="37F21F33"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r>
      <w:tr w:rsidR="00C06DAE" w:rsidRPr="00454B8E" w14:paraId="5D6B1E17" w14:textId="77777777" w:rsidTr="000D41F6">
        <w:tc>
          <w:tcPr>
            <w:tcW w:w="0" w:type="auto"/>
          </w:tcPr>
          <w:p w14:paraId="48022A11"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4.</w:t>
            </w:r>
          </w:p>
        </w:tc>
        <w:tc>
          <w:tcPr>
            <w:tcW w:w="0" w:type="auto"/>
          </w:tcPr>
          <w:p w14:paraId="1614A52C"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ts 2h</w:t>
            </w:r>
          </w:p>
        </w:tc>
        <w:tc>
          <w:tcPr>
            <w:tcW w:w="0" w:type="auto"/>
          </w:tcPr>
          <w:p w14:paraId="3111380A" w14:textId="77777777" w:rsidR="00C06DAE" w:rsidRPr="0081080C" w:rsidRDefault="00C06DAE" w:rsidP="000D41F6">
            <w:pPr>
              <w:rPr>
                <w:rFonts w:ascii="Times New Roman" w:hAnsi="Times New Roman"/>
                <w:sz w:val="22"/>
                <w:szCs w:val="22"/>
              </w:rPr>
            </w:pPr>
          </w:p>
        </w:tc>
        <w:tc>
          <w:tcPr>
            <w:tcW w:w="0" w:type="auto"/>
          </w:tcPr>
          <w:p w14:paraId="7C9FB42A" w14:textId="77777777" w:rsidR="00C06DAE" w:rsidRPr="0081080C" w:rsidRDefault="00C06DAE" w:rsidP="000D41F6">
            <w:pPr>
              <w:rPr>
                <w:rFonts w:ascii="Times New Roman" w:hAnsi="Times New Roman"/>
                <w:sz w:val="22"/>
                <w:szCs w:val="22"/>
              </w:rPr>
            </w:pPr>
          </w:p>
        </w:tc>
        <w:tc>
          <w:tcPr>
            <w:tcW w:w="0" w:type="auto"/>
          </w:tcPr>
          <w:p w14:paraId="15CFBBFA"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r>
    </w:tbl>
    <w:p w14:paraId="716E4200" w14:textId="77777777" w:rsidR="00C06DAE" w:rsidRPr="00454B8E" w:rsidRDefault="00C06DAE" w:rsidP="00C06DAE">
      <w:pPr>
        <w:rPr>
          <w:rFonts w:ascii="Times New Roman" w:hAnsi="Times New Roman"/>
          <w:sz w:val="22"/>
          <w:szCs w:val="22"/>
        </w:rPr>
      </w:pPr>
    </w:p>
    <w:p w14:paraId="2DE6FE8D" w14:textId="77777777" w:rsidR="00C06DAE" w:rsidRPr="00454B8E" w:rsidRDefault="00C06DAE" w:rsidP="00C06DAE">
      <w:pPr>
        <w:rPr>
          <w:rFonts w:ascii="Times New Roman" w:hAnsi="Times New Roman"/>
          <w:sz w:val="22"/>
          <w:szCs w:val="22"/>
        </w:rPr>
      </w:pPr>
    </w:p>
    <w:tbl>
      <w:tblPr>
        <w:tblpPr w:leftFromText="141" w:rightFromText="141" w:vertAnchor="text" w:horzAnchor="page" w:tblpX="2281"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1316"/>
        <w:gridCol w:w="1292"/>
        <w:gridCol w:w="1218"/>
        <w:gridCol w:w="1335"/>
      </w:tblGrid>
      <w:tr w:rsidR="00C06DAE" w:rsidRPr="00454B8E" w14:paraId="7154BA20" w14:textId="77777777" w:rsidTr="000D41F6">
        <w:tc>
          <w:tcPr>
            <w:tcW w:w="0" w:type="auto"/>
          </w:tcPr>
          <w:p w14:paraId="11C02724"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Jaksot</w:t>
            </w:r>
          </w:p>
          <w:p w14:paraId="13AA413C"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5.luokka</w:t>
            </w:r>
          </w:p>
          <w:p w14:paraId="05955445"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1 vvt</w:t>
            </w:r>
          </w:p>
        </w:tc>
        <w:tc>
          <w:tcPr>
            <w:tcW w:w="0" w:type="auto"/>
          </w:tcPr>
          <w:p w14:paraId="4CCE9AC1"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Lahnajärven</w:t>
            </w:r>
          </w:p>
          <w:p w14:paraId="2D13C717"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koulu</w:t>
            </w:r>
          </w:p>
        </w:tc>
        <w:tc>
          <w:tcPr>
            <w:tcW w:w="0" w:type="auto"/>
          </w:tcPr>
          <w:p w14:paraId="6AC98330"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Vieno ei ole</w:t>
            </w:r>
          </w:p>
          <w:p w14:paraId="4FBAAD5E"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enää täällä</w:t>
            </w:r>
          </w:p>
        </w:tc>
        <w:tc>
          <w:tcPr>
            <w:tcW w:w="0" w:type="auto"/>
          </w:tcPr>
          <w:p w14:paraId="4799BC6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Siikajärven</w:t>
            </w:r>
          </w:p>
          <w:p w14:paraId="6FDD794E"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koulu</w:t>
            </w:r>
          </w:p>
        </w:tc>
        <w:tc>
          <w:tcPr>
            <w:tcW w:w="0" w:type="auto"/>
          </w:tcPr>
          <w:p w14:paraId="1E83A6E4"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Vieno Siika-</w:t>
            </w:r>
          </w:p>
          <w:p w14:paraId="3BA62E8D"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järvellä</w:t>
            </w:r>
          </w:p>
        </w:tc>
      </w:tr>
      <w:tr w:rsidR="00C06DAE" w:rsidRPr="00454B8E" w14:paraId="7DB7DCCF" w14:textId="77777777" w:rsidTr="000D41F6">
        <w:tc>
          <w:tcPr>
            <w:tcW w:w="0" w:type="auto"/>
          </w:tcPr>
          <w:p w14:paraId="5A7554D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1.</w:t>
            </w:r>
          </w:p>
        </w:tc>
        <w:tc>
          <w:tcPr>
            <w:tcW w:w="0" w:type="auto"/>
          </w:tcPr>
          <w:p w14:paraId="62446F48"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tn 2h</w:t>
            </w:r>
          </w:p>
        </w:tc>
        <w:tc>
          <w:tcPr>
            <w:tcW w:w="0" w:type="auto"/>
          </w:tcPr>
          <w:p w14:paraId="766DF951" w14:textId="77777777" w:rsidR="00C06DAE" w:rsidRPr="0081080C" w:rsidRDefault="00C06DAE" w:rsidP="000D41F6">
            <w:pPr>
              <w:rPr>
                <w:rFonts w:ascii="Times New Roman" w:hAnsi="Times New Roman"/>
                <w:sz w:val="22"/>
                <w:szCs w:val="22"/>
              </w:rPr>
            </w:pPr>
          </w:p>
        </w:tc>
        <w:tc>
          <w:tcPr>
            <w:tcW w:w="0" w:type="auto"/>
          </w:tcPr>
          <w:p w14:paraId="7402824C" w14:textId="77777777" w:rsidR="00C06DAE" w:rsidRPr="0081080C" w:rsidRDefault="00C06DAE" w:rsidP="000D41F6">
            <w:pPr>
              <w:rPr>
                <w:rFonts w:ascii="Times New Roman" w:hAnsi="Times New Roman"/>
                <w:sz w:val="22"/>
                <w:szCs w:val="22"/>
              </w:rPr>
            </w:pPr>
          </w:p>
        </w:tc>
        <w:tc>
          <w:tcPr>
            <w:tcW w:w="0" w:type="auto"/>
          </w:tcPr>
          <w:p w14:paraId="1F4D90C7"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r>
      <w:tr w:rsidR="00C06DAE" w:rsidRPr="00454B8E" w14:paraId="0D6E8702" w14:textId="77777777" w:rsidTr="000D41F6">
        <w:tc>
          <w:tcPr>
            <w:tcW w:w="0" w:type="auto"/>
          </w:tcPr>
          <w:p w14:paraId="119EEC1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2.</w:t>
            </w:r>
          </w:p>
        </w:tc>
        <w:tc>
          <w:tcPr>
            <w:tcW w:w="0" w:type="auto"/>
          </w:tcPr>
          <w:p w14:paraId="18D3B74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ts2 h</w:t>
            </w:r>
          </w:p>
        </w:tc>
        <w:tc>
          <w:tcPr>
            <w:tcW w:w="0" w:type="auto"/>
          </w:tcPr>
          <w:p w14:paraId="0D2AC383" w14:textId="77777777" w:rsidR="00C06DAE" w:rsidRPr="0081080C" w:rsidRDefault="00C06DAE" w:rsidP="000D41F6">
            <w:pPr>
              <w:rPr>
                <w:rFonts w:ascii="Times New Roman" w:hAnsi="Times New Roman"/>
                <w:sz w:val="22"/>
                <w:szCs w:val="22"/>
              </w:rPr>
            </w:pPr>
          </w:p>
        </w:tc>
        <w:tc>
          <w:tcPr>
            <w:tcW w:w="0" w:type="auto"/>
          </w:tcPr>
          <w:p w14:paraId="3C9B2C37" w14:textId="77777777" w:rsidR="00C06DAE" w:rsidRPr="0081080C" w:rsidRDefault="00C06DAE" w:rsidP="000D41F6">
            <w:pPr>
              <w:rPr>
                <w:rFonts w:ascii="Times New Roman" w:hAnsi="Times New Roman"/>
                <w:sz w:val="22"/>
                <w:szCs w:val="22"/>
              </w:rPr>
            </w:pPr>
          </w:p>
        </w:tc>
        <w:tc>
          <w:tcPr>
            <w:tcW w:w="0" w:type="auto"/>
          </w:tcPr>
          <w:p w14:paraId="27FC1997"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X</w:t>
            </w:r>
          </w:p>
        </w:tc>
      </w:tr>
      <w:tr w:rsidR="00C06DAE" w:rsidRPr="00454B8E" w14:paraId="0A729EB7" w14:textId="77777777" w:rsidTr="000D41F6">
        <w:tc>
          <w:tcPr>
            <w:tcW w:w="0" w:type="auto"/>
          </w:tcPr>
          <w:p w14:paraId="643E0056"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3.</w:t>
            </w:r>
          </w:p>
        </w:tc>
        <w:tc>
          <w:tcPr>
            <w:tcW w:w="0" w:type="auto"/>
          </w:tcPr>
          <w:p w14:paraId="399FCE51" w14:textId="77777777" w:rsidR="00C06DAE" w:rsidRPr="0081080C" w:rsidRDefault="00C06DAE" w:rsidP="000D41F6">
            <w:pPr>
              <w:rPr>
                <w:rFonts w:ascii="Times New Roman" w:hAnsi="Times New Roman"/>
                <w:sz w:val="22"/>
                <w:szCs w:val="22"/>
              </w:rPr>
            </w:pPr>
          </w:p>
        </w:tc>
        <w:tc>
          <w:tcPr>
            <w:tcW w:w="0" w:type="auto"/>
          </w:tcPr>
          <w:p w14:paraId="42BAC28E" w14:textId="77777777" w:rsidR="00C06DAE" w:rsidRPr="0081080C" w:rsidRDefault="00C06DAE" w:rsidP="000D41F6">
            <w:pPr>
              <w:rPr>
                <w:rFonts w:ascii="Times New Roman" w:hAnsi="Times New Roman"/>
                <w:sz w:val="22"/>
                <w:szCs w:val="22"/>
              </w:rPr>
            </w:pPr>
          </w:p>
        </w:tc>
        <w:tc>
          <w:tcPr>
            <w:tcW w:w="0" w:type="auto"/>
          </w:tcPr>
          <w:p w14:paraId="11C6A638"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tn 2h</w:t>
            </w:r>
          </w:p>
        </w:tc>
        <w:tc>
          <w:tcPr>
            <w:tcW w:w="0" w:type="auto"/>
          </w:tcPr>
          <w:p w14:paraId="0CE363A6" w14:textId="77777777" w:rsidR="00C06DAE" w:rsidRPr="0081080C" w:rsidRDefault="00C06DAE" w:rsidP="000D41F6">
            <w:pPr>
              <w:rPr>
                <w:rFonts w:ascii="Times New Roman" w:hAnsi="Times New Roman"/>
                <w:sz w:val="22"/>
                <w:szCs w:val="22"/>
              </w:rPr>
            </w:pPr>
          </w:p>
        </w:tc>
      </w:tr>
      <w:tr w:rsidR="00C06DAE" w:rsidRPr="00454B8E" w14:paraId="1F3CBEDD" w14:textId="77777777" w:rsidTr="000D41F6">
        <w:tc>
          <w:tcPr>
            <w:tcW w:w="0" w:type="auto"/>
          </w:tcPr>
          <w:p w14:paraId="6A3F89ED"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4.</w:t>
            </w:r>
          </w:p>
        </w:tc>
        <w:tc>
          <w:tcPr>
            <w:tcW w:w="0" w:type="auto"/>
          </w:tcPr>
          <w:p w14:paraId="229B32D3" w14:textId="77777777" w:rsidR="00C06DAE" w:rsidRPr="0081080C" w:rsidRDefault="00C06DAE" w:rsidP="000D41F6">
            <w:pPr>
              <w:rPr>
                <w:rFonts w:ascii="Times New Roman" w:hAnsi="Times New Roman"/>
                <w:sz w:val="22"/>
                <w:szCs w:val="22"/>
              </w:rPr>
            </w:pPr>
          </w:p>
        </w:tc>
        <w:tc>
          <w:tcPr>
            <w:tcW w:w="0" w:type="auto"/>
          </w:tcPr>
          <w:p w14:paraId="36F98771" w14:textId="77777777" w:rsidR="00C06DAE" w:rsidRPr="0081080C" w:rsidRDefault="00C06DAE" w:rsidP="000D41F6">
            <w:pPr>
              <w:rPr>
                <w:rFonts w:ascii="Times New Roman" w:hAnsi="Times New Roman"/>
                <w:sz w:val="22"/>
                <w:szCs w:val="22"/>
              </w:rPr>
            </w:pPr>
          </w:p>
        </w:tc>
        <w:tc>
          <w:tcPr>
            <w:tcW w:w="0" w:type="auto"/>
          </w:tcPr>
          <w:p w14:paraId="1DCDDC22" w14:textId="77777777" w:rsidR="00C06DAE" w:rsidRPr="0081080C" w:rsidRDefault="00C06DAE" w:rsidP="000D41F6">
            <w:pPr>
              <w:rPr>
                <w:rFonts w:ascii="Times New Roman" w:hAnsi="Times New Roman"/>
                <w:sz w:val="22"/>
                <w:szCs w:val="22"/>
              </w:rPr>
            </w:pPr>
            <w:r w:rsidRPr="0081080C">
              <w:rPr>
                <w:rFonts w:ascii="Times New Roman" w:hAnsi="Times New Roman"/>
                <w:sz w:val="22"/>
                <w:szCs w:val="22"/>
              </w:rPr>
              <w:t>ts 2h</w:t>
            </w:r>
          </w:p>
        </w:tc>
        <w:tc>
          <w:tcPr>
            <w:tcW w:w="0" w:type="auto"/>
          </w:tcPr>
          <w:p w14:paraId="7D82D545" w14:textId="77777777" w:rsidR="00C06DAE" w:rsidRPr="0081080C" w:rsidRDefault="00C06DAE" w:rsidP="000D41F6">
            <w:pPr>
              <w:rPr>
                <w:rFonts w:ascii="Times New Roman" w:hAnsi="Times New Roman"/>
                <w:sz w:val="22"/>
                <w:szCs w:val="22"/>
              </w:rPr>
            </w:pPr>
          </w:p>
        </w:tc>
      </w:tr>
    </w:tbl>
    <w:p w14:paraId="7872F56E" w14:textId="77777777" w:rsidR="00C06DAE" w:rsidRPr="00454B8E" w:rsidRDefault="00C06DAE" w:rsidP="00C06DAE">
      <w:pPr>
        <w:pStyle w:val="ListParagraph"/>
        <w:rPr>
          <w:rFonts w:ascii="Times New Roman" w:hAnsi="Times New Roman"/>
          <w:sz w:val="22"/>
          <w:szCs w:val="22"/>
        </w:rPr>
      </w:pPr>
    </w:p>
    <w:p w14:paraId="6D3E724C" w14:textId="77777777" w:rsidR="00C06DAE" w:rsidRPr="00454B8E" w:rsidRDefault="00C06DAE" w:rsidP="00C06DAE">
      <w:pPr>
        <w:pStyle w:val="ListParagraph"/>
        <w:rPr>
          <w:rFonts w:ascii="Times New Roman" w:hAnsi="Times New Roman"/>
          <w:sz w:val="22"/>
          <w:szCs w:val="22"/>
        </w:rPr>
      </w:pPr>
    </w:p>
    <w:p w14:paraId="0FB3B8D6" w14:textId="77777777" w:rsidR="00C06DAE" w:rsidRPr="00454B8E" w:rsidRDefault="00C06DAE" w:rsidP="00C06DAE">
      <w:pPr>
        <w:pStyle w:val="ListParagraph"/>
        <w:rPr>
          <w:rFonts w:ascii="Times New Roman" w:hAnsi="Times New Roman"/>
          <w:sz w:val="22"/>
          <w:szCs w:val="22"/>
        </w:rPr>
      </w:pPr>
    </w:p>
    <w:p w14:paraId="7CC69A84" w14:textId="77777777" w:rsidR="00C06DAE" w:rsidRPr="00454B8E" w:rsidRDefault="00C06DAE" w:rsidP="00C06DAE">
      <w:pPr>
        <w:pStyle w:val="ListParagraph"/>
        <w:rPr>
          <w:rFonts w:ascii="Times New Roman" w:hAnsi="Times New Roman"/>
          <w:color w:val="000000"/>
          <w:sz w:val="22"/>
          <w:szCs w:val="22"/>
          <w:lang w:eastAsia="fi-FI"/>
        </w:rPr>
      </w:pPr>
    </w:p>
    <w:p w14:paraId="6A22C3AB" w14:textId="77777777" w:rsidR="00C06DAE" w:rsidRPr="00454B8E" w:rsidRDefault="00C06DAE" w:rsidP="00C06DAE">
      <w:pPr>
        <w:pStyle w:val="ListParagraph"/>
        <w:ind w:right="-560"/>
        <w:rPr>
          <w:rFonts w:ascii="Times New Roman" w:hAnsi="Times New Roman"/>
          <w:color w:val="000000"/>
          <w:sz w:val="22"/>
          <w:szCs w:val="22"/>
          <w:lang w:eastAsia="fi-FI"/>
        </w:rPr>
      </w:pPr>
    </w:p>
    <w:p w14:paraId="52B971EE" w14:textId="77777777" w:rsidR="00C06DAE" w:rsidRPr="00454B8E" w:rsidRDefault="00C06DAE" w:rsidP="00C06DAE">
      <w:pPr>
        <w:pStyle w:val="ListParagraph"/>
        <w:ind w:right="-560"/>
        <w:rPr>
          <w:rFonts w:ascii="Times New Roman" w:hAnsi="Times New Roman"/>
          <w:color w:val="000000"/>
          <w:sz w:val="22"/>
          <w:szCs w:val="22"/>
          <w:lang w:eastAsia="fi-FI"/>
        </w:rPr>
      </w:pPr>
    </w:p>
    <w:p w14:paraId="2F548623" w14:textId="77777777" w:rsidR="00C06DAE" w:rsidRPr="00454B8E" w:rsidRDefault="00C06DAE" w:rsidP="00C06DAE">
      <w:pPr>
        <w:pStyle w:val="ListParagraph"/>
        <w:ind w:right="-560"/>
        <w:rPr>
          <w:rFonts w:ascii="Times New Roman" w:hAnsi="Times New Roman"/>
          <w:b/>
          <w:sz w:val="22"/>
          <w:szCs w:val="22"/>
          <w:lang w:eastAsia="fi-FI"/>
        </w:rPr>
      </w:pPr>
    </w:p>
    <w:p w14:paraId="58AABBEA" w14:textId="77777777" w:rsidR="00C06DAE" w:rsidRPr="00454B8E" w:rsidRDefault="00C06DAE" w:rsidP="00C06DAE">
      <w:pPr>
        <w:pStyle w:val="ListParagraph"/>
        <w:ind w:right="-560"/>
        <w:rPr>
          <w:rFonts w:ascii="Times New Roman" w:hAnsi="Times New Roman"/>
          <w:b/>
          <w:sz w:val="22"/>
          <w:szCs w:val="22"/>
          <w:lang w:eastAsia="fi-FI"/>
        </w:rPr>
      </w:pPr>
    </w:p>
    <w:p w14:paraId="28F7D9A0" w14:textId="77777777" w:rsidR="00C06DAE" w:rsidRPr="00454B8E" w:rsidRDefault="00C06DAE" w:rsidP="00C06DAE">
      <w:pPr>
        <w:pStyle w:val="ListParagraph"/>
        <w:ind w:right="-560"/>
        <w:rPr>
          <w:rFonts w:ascii="Times New Roman" w:hAnsi="Times New Roman"/>
          <w:b/>
          <w:sz w:val="22"/>
          <w:szCs w:val="22"/>
          <w:lang w:eastAsia="fi-FI"/>
        </w:rPr>
      </w:pPr>
    </w:p>
    <w:p w14:paraId="47648BE4" w14:textId="77777777" w:rsidR="00C06DAE" w:rsidRDefault="00C06DAE" w:rsidP="00C06DAE">
      <w:pPr>
        <w:suppressAutoHyphens/>
        <w:rPr>
          <w:rFonts w:ascii="Times New Roman" w:hAnsi="Times New Roman"/>
          <w:sz w:val="22"/>
          <w:szCs w:val="22"/>
        </w:rPr>
      </w:pPr>
    </w:p>
    <w:p w14:paraId="77578F94" w14:textId="77777777" w:rsidR="00C06DAE" w:rsidRPr="00454B8E" w:rsidRDefault="00C06DAE" w:rsidP="00C06DAE">
      <w:pPr>
        <w:suppressAutoHyphens/>
        <w:rPr>
          <w:rFonts w:ascii="Times New Roman" w:hAnsi="Times New Roman"/>
          <w:sz w:val="22"/>
          <w:szCs w:val="22"/>
        </w:rPr>
      </w:pPr>
    </w:p>
    <w:p w14:paraId="752C143A" w14:textId="77777777" w:rsidR="00C06DAE" w:rsidRPr="00C35CE8" w:rsidRDefault="00C06DAE" w:rsidP="00C06DAE">
      <w:pPr>
        <w:pStyle w:val="ListParagraph"/>
        <w:numPr>
          <w:ilvl w:val="0"/>
          <w:numId w:val="9"/>
        </w:numPr>
        <w:tabs>
          <w:tab w:val="left" w:pos="720"/>
        </w:tabs>
        <w:rPr>
          <w:sz w:val="22"/>
          <w:szCs w:val="22"/>
        </w:rPr>
      </w:pPr>
      <w:r w:rsidRPr="00C35CE8">
        <w:rPr>
          <w:rFonts w:ascii="Times New Roman" w:hAnsi="Times New Roman"/>
          <w:b/>
          <w:sz w:val="22"/>
          <w:szCs w:val="22"/>
        </w:rPr>
        <w:t xml:space="preserve"> Oppilasarvioinnin tulee olla tasavertaista</w:t>
      </w:r>
    </w:p>
    <w:p w14:paraId="3710F1D4" w14:textId="77777777" w:rsidR="00C06DAE" w:rsidRPr="00C35CE8" w:rsidRDefault="00C06DAE" w:rsidP="00C06DAE">
      <w:pPr>
        <w:pStyle w:val="ListParagraph"/>
        <w:tabs>
          <w:tab w:val="left" w:pos="720"/>
        </w:tabs>
        <w:rPr>
          <w:sz w:val="22"/>
          <w:szCs w:val="22"/>
        </w:rPr>
      </w:pPr>
    </w:p>
    <w:p w14:paraId="201A1621" w14:textId="77777777" w:rsidR="00C06DAE" w:rsidRPr="00454B8E" w:rsidRDefault="00C06DAE" w:rsidP="00C06DAE">
      <w:pPr>
        <w:pStyle w:val="py"/>
        <w:tabs>
          <w:tab w:val="left" w:pos="720"/>
        </w:tabs>
        <w:spacing w:before="0" w:after="0"/>
        <w:ind w:left="720"/>
        <w:rPr>
          <w:sz w:val="22"/>
          <w:szCs w:val="22"/>
        </w:rPr>
      </w:pPr>
      <w:r w:rsidRPr="00454B8E">
        <w:rPr>
          <w:sz w:val="22"/>
          <w:szCs w:val="22"/>
        </w:rPr>
        <w:t>Käsityöoppiaine käsittää kahdenlaisia sisältöjä, teknisen työn ja tekstiilityön sisältöjä. Samansisältöisen käsityönopetuksen toteutuessa oppilas saisi seitsemännellä vuosiluokalla kahden eri opettajan antamaa opetusta yhteensä 2 vuosiviikkotuntia, yhden kummaltakin opettajalta. Oppilaan oikeusturva jää kyseenalaiseksi tällaisen päättöarvioinnin seurauksena.</w:t>
      </w:r>
    </w:p>
    <w:p w14:paraId="23CFA7BD" w14:textId="77777777" w:rsidR="00C06DAE" w:rsidRPr="00454B8E" w:rsidRDefault="00C06DAE" w:rsidP="00C06DAE">
      <w:pPr>
        <w:rPr>
          <w:rFonts w:ascii="Times New Roman" w:hAnsi="Times New Roman"/>
          <w:sz w:val="22"/>
          <w:szCs w:val="22"/>
        </w:rPr>
      </w:pPr>
    </w:p>
    <w:p w14:paraId="7062B687" w14:textId="77777777" w:rsidR="00C06DAE" w:rsidRPr="00454B8E" w:rsidRDefault="00C06DAE" w:rsidP="00C06DAE">
      <w:pPr>
        <w:rPr>
          <w:rFonts w:ascii="Times New Roman" w:hAnsi="Times New Roman"/>
          <w:sz w:val="22"/>
          <w:szCs w:val="22"/>
        </w:rPr>
      </w:pPr>
    </w:p>
    <w:p w14:paraId="16015414" w14:textId="77777777" w:rsidR="00C06DAE" w:rsidRDefault="00C06DAE" w:rsidP="00C06DAE">
      <w:pPr>
        <w:pStyle w:val="ListParagraph"/>
        <w:numPr>
          <w:ilvl w:val="0"/>
          <w:numId w:val="9"/>
        </w:numPr>
        <w:rPr>
          <w:rFonts w:ascii="Times New Roman" w:hAnsi="Times New Roman"/>
          <w:b/>
          <w:sz w:val="22"/>
          <w:szCs w:val="22"/>
        </w:rPr>
      </w:pPr>
      <w:r w:rsidRPr="00454B8E">
        <w:rPr>
          <w:rFonts w:ascii="Times New Roman" w:hAnsi="Times New Roman"/>
          <w:b/>
          <w:sz w:val="22"/>
          <w:szCs w:val="22"/>
        </w:rPr>
        <w:t>Opettajien työllistyminen</w:t>
      </w:r>
    </w:p>
    <w:p w14:paraId="4C0340A2" w14:textId="77777777" w:rsidR="00C06DAE" w:rsidRPr="00454B8E" w:rsidRDefault="00C06DAE" w:rsidP="00C06DAE">
      <w:pPr>
        <w:pStyle w:val="ListParagraph"/>
        <w:rPr>
          <w:rFonts w:ascii="Times New Roman" w:hAnsi="Times New Roman"/>
          <w:b/>
          <w:sz w:val="22"/>
          <w:szCs w:val="22"/>
        </w:rPr>
      </w:pPr>
    </w:p>
    <w:p w14:paraId="33D357A0" w14:textId="77777777" w:rsidR="00C06DAE" w:rsidRPr="00454B8E" w:rsidRDefault="00C06DAE" w:rsidP="00C06DAE">
      <w:pPr>
        <w:ind w:left="709"/>
        <w:rPr>
          <w:rFonts w:ascii="Times New Roman" w:hAnsi="Times New Roman"/>
          <w:color w:val="000000"/>
          <w:sz w:val="22"/>
          <w:szCs w:val="22"/>
          <w:lang w:eastAsia="fi-FI"/>
        </w:rPr>
      </w:pPr>
      <w:r w:rsidRPr="00454B8E">
        <w:rPr>
          <w:rFonts w:ascii="Times New Roman" w:hAnsi="Times New Roman"/>
          <w:sz w:val="22"/>
          <w:szCs w:val="22"/>
        </w:rPr>
        <w:t>Uusi tuntijako vaikuttaa heikentävästi käsityön aineenopettajien työllisyyteen eikä opetusvelvollisuus täyty</w:t>
      </w:r>
      <w:r w:rsidRPr="00454B8E">
        <w:rPr>
          <w:rFonts w:ascii="Times New Roman" w:hAnsi="Times New Roman"/>
          <w:color w:val="000000"/>
          <w:sz w:val="22"/>
          <w:szCs w:val="22"/>
          <w:lang w:eastAsia="fi-FI"/>
        </w:rPr>
        <w:t>.</w:t>
      </w:r>
      <w:r w:rsidRPr="00454B8E">
        <w:rPr>
          <w:rFonts w:ascii="Times New Roman" w:hAnsi="Times New Roman"/>
          <w:sz w:val="22"/>
          <w:szCs w:val="22"/>
          <w:lang w:eastAsia="fi-FI"/>
        </w:rPr>
        <w:t xml:space="preserve"> </w:t>
      </w:r>
      <w:r w:rsidRPr="00454B8E">
        <w:rPr>
          <w:rFonts w:ascii="Times New Roman" w:hAnsi="Times New Roman"/>
          <w:color w:val="000000"/>
          <w:sz w:val="22"/>
          <w:szCs w:val="22"/>
          <w:lang w:eastAsia="fi-FI"/>
        </w:rPr>
        <w:t>Esimerkiksi koulussa, jossa opetetaan käsityötä vuosiluokilla 3-9, on 44 vvt kaikille yhteistä teknisen työn opetusta ja samoin 44 vvt tekstiilityön opetusta. Tuntimäärä riittää tällä hetkellä kahden aineenopettajan virkaan ja kahden päätoimisen tuntiopettajan tuntien täyttymiseksi. Tuntijakoasetus 2012 vähentää esimerkkikoulussa kaikille yhteisen opetuksen määrän 28 + 28 vuosiviikkotuntiin, jolloin kaksi päätoimista tuntiopettajaa jää ilman työtä.</w:t>
      </w:r>
    </w:p>
    <w:p w14:paraId="4DD5679F" w14:textId="77777777" w:rsidR="00C06DAE" w:rsidRPr="00454B8E" w:rsidRDefault="00C06DAE" w:rsidP="00C06DAE">
      <w:pPr>
        <w:pStyle w:val="py"/>
        <w:tabs>
          <w:tab w:val="left" w:pos="720"/>
        </w:tabs>
        <w:spacing w:before="0" w:after="0"/>
        <w:ind w:left="720"/>
        <w:rPr>
          <w:sz w:val="22"/>
          <w:szCs w:val="22"/>
        </w:rPr>
      </w:pPr>
    </w:p>
    <w:p w14:paraId="0EF51814" w14:textId="77777777" w:rsidR="00C06DAE" w:rsidRPr="00454B8E" w:rsidRDefault="00C06DAE" w:rsidP="00C06DAE">
      <w:pPr>
        <w:pStyle w:val="py"/>
        <w:tabs>
          <w:tab w:val="left" w:pos="720"/>
        </w:tabs>
        <w:spacing w:before="0" w:after="0"/>
        <w:ind w:left="720"/>
        <w:rPr>
          <w:sz w:val="22"/>
          <w:szCs w:val="22"/>
        </w:rPr>
      </w:pPr>
      <w:r w:rsidRPr="00454B8E">
        <w:rPr>
          <w:sz w:val="22"/>
          <w:szCs w:val="22"/>
        </w:rPr>
        <w:t>Maaliskuussa 2014 Helsingin käsityönopettajille tehtiin kysely käsityötuntien riittävyydestä.</w:t>
      </w:r>
    </w:p>
    <w:p w14:paraId="6BA97E85" w14:textId="77777777" w:rsidR="00C06DAE" w:rsidRPr="00454B8E" w:rsidRDefault="00C06DAE" w:rsidP="00C06DAE">
      <w:pPr>
        <w:pStyle w:val="py"/>
        <w:tabs>
          <w:tab w:val="left" w:pos="720"/>
        </w:tabs>
        <w:spacing w:before="0" w:after="0"/>
        <w:ind w:left="720"/>
        <w:rPr>
          <w:sz w:val="22"/>
          <w:szCs w:val="22"/>
        </w:rPr>
      </w:pPr>
      <w:r w:rsidRPr="00454B8E">
        <w:rPr>
          <w:sz w:val="22"/>
          <w:szCs w:val="22"/>
        </w:rPr>
        <w:t xml:space="preserve">29 opettajaa Helsingin eri kouluista vastasi kyselyyn. </w:t>
      </w:r>
      <w:r w:rsidRPr="00454B8E">
        <w:rPr>
          <w:b/>
          <w:sz w:val="22"/>
          <w:szCs w:val="22"/>
        </w:rPr>
        <w:t>86 % vastaajista arvelee, ettei opetusvelvollisuus täyty uudessa tuntijaossa ja näistä 36 % uskoo, ettei edes päätoimisuus täyty.</w:t>
      </w:r>
    </w:p>
    <w:p w14:paraId="6067AA8D" w14:textId="77777777" w:rsidR="00C06DAE" w:rsidRPr="00454B8E" w:rsidRDefault="00C06DAE" w:rsidP="00C06DAE">
      <w:pPr>
        <w:pStyle w:val="py"/>
        <w:tabs>
          <w:tab w:val="left" w:pos="720"/>
        </w:tabs>
        <w:spacing w:before="0" w:after="0"/>
        <w:ind w:left="1490"/>
        <w:rPr>
          <w:sz w:val="22"/>
          <w:szCs w:val="22"/>
        </w:rPr>
      </w:pPr>
    </w:p>
    <w:p w14:paraId="0406D558" w14:textId="77777777" w:rsidR="00C06DAE" w:rsidRPr="00454B8E" w:rsidRDefault="00C06DAE" w:rsidP="00C06DAE">
      <w:pPr>
        <w:pStyle w:val="py"/>
        <w:tabs>
          <w:tab w:val="left" w:pos="720"/>
        </w:tabs>
        <w:spacing w:before="0" w:after="0"/>
        <w:ind w:left="720"/>
        <w:rPr>
          <w:sz w:val="22"/>
          <w:szCs w:val="22"/>
        </w:rPr>
      </w:pPr>
      <w:r w:rsidRPr="00454B8E">
        <w:rPr>
          <w:sz w:val="22"/>
          <w:szCs w:val="22"/>
        </w:rPr>
        <w:t>Opettajille on luotava jatkokoulutusjärjestelmä, jotta heille tulee valmius opettaa alkuopetuksen oppilaita.</w:t>
      </w:r>
    </w:p>
    <w:p w14:paraId="15333696" w14:textId="77777777" w:rsidR="00C06DAE" w:rsidRPr="00454B8E" w:rsidRDefault="00C06DAE" w:rsidP="00C06DAE">
      <w:pPr>
        <w:pStyle w:val="py"/>
        <w:spacing w:before="0" w:after="0"/>
        <w:rPr>
          <w:noProof/>
          <w:sz w:val="22"/>
          <w:szCs w:val="22"/>
        </w:rPr>
      </w:pPr>
    </w:p>
    <w:p w14:paraId="68C1D302" w14:textId="77777777" w:rsidR="00C06DAE" w:rsidRPr="00454B8E" w:rsidRDefault="00C06DAE" w:rsidP="00C06DAE">
      <w:pPr>
        <w:pStyle w:val="ListParagraph"/>
        <w:rPr>
          <w:rFonts w:ascii="Times New Roman" w:hAnsi="Times New Roman"/>
          <w:color w:val="000000"/>
          <w:sz w:val="24"/>
          <w:szCs w:val="24"/>
          <w:lang w:eastAsia="fi-FI"/>
        </w:rPr>
      </w:pPr>
      <w:r w:rsidRPr="00454B8E">
        <w:rPr>
          <w:rFonts w:ascii="Times New Roman" w:hAnsi="Times New Roman"/>
          <w:color w:val="000000"/>
          <w:sz w:val="22"/>
          <w:szCs w:val="22"/>
          <w:lang w:eastAsia="fi-FI"/>
        </w:rPr>
        <w:t>Lähteet: Hilmola, A. 2011. Käsityö. Teoksessa: S. Laitinen, A. Hilmola &amp; M.-L. Juntunen (toim.) Perusopetuksen musiikin, kuvataiteen ja käsityön oppimistulosten arviointi 9. vuosiluokalla. Koulutuksen seurantaraportit 2011:1 Helsinki: Opetushallitus, 157–237.</w:t>
      </w:r>
    </w:p>
    <w:p w14:paraId="6EC8EE9B" w14:textId="77777777" w:rsidR="00C06DAE" w:rsidRDefault="00C06DAE" w:rsidP="00B060AA">
      <w:pPr>
        <w:ind w:right="-560"/>
        <w:rPr>
          <w:rFonts w:cs="Arial"/>
          <w:color w:val="000000"/>
          <w:sz w:val="24"/>
          <w:szCs w:val="24"/>
          <w:lang w:eastAsia="fi-FI"/>
        </w:rPr>
      </w:pPr>
    </w:p>
    <w:sectPr w:rsidR="00C06DAE" w:rsidSect="006A207D">
      <w:head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2B33" w14:textId="77777777" w:rsidR="002E6B70" w:rsidRDefault="002E6B70" w:rsidP="006A207D">
      <w:r>
        <w:separator/>
      </w:r>
    </w:p>
  </w:endnote>
  <w:endnote w:type="continuationSeparator" w:id="0">
    <w:p w14:paraId="6B2F38C8" w14:textId="77777777" w:rsidR="002E6B70" w:rsidRDefault="002E6B70" w:rsidP="006A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E6D6" w14:textId="77777777" w:rsidR="002E6B70" w:rsidRDefault="002E6B70" w:rsidP="006A207D">
      <w:r>
        <w:separator/>
      </w:r>
    </w:p>
  </w:footnote>
  <w:footnote w:type="continuationSeparator" w:id="0">
    <w:p w14:paraId="3EC3401A" w14:textId="77777777" w:rsidR="002E6B70" w:rsidRDefault="002E6B70" w:rsidP="006A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2007"/>
      <w:gridCol w:w="3771"/>
    </w:tblGrid>
    <w:tr w:rsidR="002E6B70" w14:paraId="78F16AEF" w14:textId="77777777" w:rsidTr="00982499">
      <w:tc>
        <w:tcPr>
          <w:tcW w:w="0" w:type="auto"/>
        </w:tcPr>
        <w:p w14:paraId="22506FC9" w14:textId="682BF621" w:rsidR="002E6B70" w:rsidRDefault="002330AD" w:rsidP="00982499">
          <w:pPr>
            <w:pStyle w:val="Header"/>
          </w:pPr>
          <w:r>
            <w:rPr>
              <w:noProof/>
              <w:lang w:eastAsia="fi-FI"/>
            </w:rPr>
            <w:drawing>
              <wp:anchor distT="0" distB="1819" distL="127325" distR="122209" simplePos="0" relativeHeight="251660288" behindDoc="0" locked="0" layoutInCell="1" allowOverlap="1" wp14:anchorId="0B441301" wp14:editId="6355A872">
                <wp:simplePos x="0" y="0"/>
                <wp:positionH relativeFrom="column">
                  <wp:posOffset>-15494</wp:posOffset>
                </wp:positionH>
                <wp:positionV relativeFrom="paragraph">
                  <wp:posOffset>84455</wp:posOffset>
                </wp:positionV>
                <wp:extent cx="1126109" cy="698881"/>
                <wp:effectExtent l="0" t="0" r="0" b="6350"/>
                <wp:wrapSquare wrapText="bothSides"/>
                <wp:docPr id="1" name="Kuva 7" descr="ta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1" descr="taon logo"/>
                        <pic:cNvPicPr>
                          <a:picLocks noChangeAspect="1" noChangeArrowheads="1"/>
                        </pic:cNvPicPr>
                      </pic:nvPicPr>
                      <pic:blipFill>
                        <a:blip r:embed="rId1">
                          <a:duotone>
                            <a:schemeClr val="accent1">
                              <a:shade val="45000"/>
                              <a:satMod val="135000"/>
                            </a:schemeClr>
                            <a:prstClr val="white"/>
                          </a:duotone>
                          <a:extLst/>
                        </a:blip>
                        <a:srcRect/>
                        <a:stretch>
                          <a:fillRect/>
                        </a:stretch>
                      </pic:blipFill>
                      <pic:spPr bwMode="auto">
                        <a:xfrm>
                          <a:off x="0" y="0"/>
                          <a:ext cx="11258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02DD256D" w14:textId="1A3AB685" w:rsidR="002E6B70" w:rsidRDefault="002330AD" w:rsidP="00982499">
          <w:pPr>
            <w:pStyle w:val="Header"/>
          </w:pPr>
          <w:r>
            <w:rPr>
              <w:noProof/>
              <w:lang w:eastAsia="fi-FI"/>
            </w:rPr>
            <w:drawing>
              <wp:inline distT="0" distB="0" distL="0" distR="0" wp14:anchorId="4D99B6F3" wp14:editId="4E0E6B64">
                <wp:extent cx="2257425" cy="838200"/>
                <wp:effectExtent l="0" t="0" r="9525" b="0"/>
                <wp:docPr id="3" name="Kuva 1" descr="uusilogo_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uusilogo_vaa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838200"/>
                        </a:xfrm>
                        <a:prstGeom prst="rect">
                          <a:avLst/>
                        </a:prstGeom>
                        <a:noFill/>
                        <a:ln>
                          <a:noFill/>
                        </a:ln>
                      </pic:spPr>
                    </pic:pic>
                  </a:graphicData>
                </a:graphic>
              </wp:inline>
            </w:drawing>
          </w:r>
        </w:p>
      </w:tc>
    </w:tr>
  </w:tbl>
  <w:p w14:paraId="60A056B3" w14:textId="77777777" w:rsidR="002E6B70" w:rsidRDefault="002E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362D53A"/>
    <w:lvl w:ilvl="0">
      <w:start w:val="1"/>
      <w:numFmt w:val="bullet"/>
      <w:lvlText w:val=""/>
      <w:lvlJc w:val="left"/>
      <w:pPr>
        <w:tabs>
          <w:tab w:val="num" w:pos="720"/>
        </w:tabs>
        <w:ind w:left="720" w:hanging="360"/>
      </w:pPr>
      <w:rPr>
        <w:rFonts w:ascii="Symbol" w:hAnsi="Symbol"/>
        <w:color w:val="auto"/>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4"/>
      </w:rPr>
    </w:lvl>
  </w:abstractNum>
  <w:abstractNum w:abstractNumId="2">
    <w:nsid w:val="07806273"/>
    <w:multiLevelType w:val="hybridMultilevel"/>
    <w:tmpl w:val="9C1A3464"/>
    <w:lvl w:ilvl="0" w:tplc="84F06DA4">
      <w:start w:val="1"/>
      <w:numFmt w:val="decimal"/>
      <w:lvlText w:val="%1)"/>
      <w:lvlJc w:val="left"/>
      <w:pPr>
        <w:ind w:left="720" w:hanging="360"/>
      </w:pPr>
      <w:rPr>
        <w:rFonts w:cs="Times New Roman" w:hint="default"/>
        <w:b/>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16486C51"/>
    <w:multiLevelType w:val="hybridMultilevel"/>
    <w:tmpl w:val="41C8101A"/>
    <w:lvl w:ilvl="0" w:tplc="C7D6F5F4">
      <w:start w:val="1"/>
      <w:numFmt w:val="decimal"/>
      <w:lvlText w:val="%1."/>
      <w:lvlJc w:val="left"/>
      <w:pPr>
        <w:ind w:left="720" w:hanging="360"/>
      </w:pPr>
      <w:rPr>
        <w:rFonts w:cs="Times New Roman" w:hint="default"/>
        <w:color w:val="00000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nsid w:val="20546C6A"/>
    <w:multiLevelType w:val="hybridMultilevel"/>
    <w:tmpl w:val="AD169CF8"/>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22195B60"/>
    <w:multiLevelType w:val="hybridMultilevel"/>
    <w:tmpl w:val="41C8101A"/>
    <w:lvl w:ilvl="0" w:tplc="C7D6F5F4">
      <w:start w:val="1"/>
      <w:numFmt w:val="decimal"/>
      <w:lvlText w:val="%1."/>
      <w:lvlJc w:val="left"/>
      <w:pPr>
        <w:ind w:left="720" w:hanging="360"/>
      </w:pPr>
      <w:rPr>
        <w:rFonts w:cs="Times New Roman" w:hint="default"/>
        <w:color w:val="00000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226E100C"/>
    <w:multiLevelType w:val="hybridMultilevel"/>
    <w:tmpl w:val="6BE6D602"/>
    <w:lvl w:ilvl="0" w:tplc="596A8F00">
      <w:start w:val="3"/>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nsid w:val="35E54F56"/>
    <w:multiLevelType w:val="hybridMultilevel"/>
    <w:tmpl w:val="4C42EBE2"/>
    <w:lvl w:ilvl="0" w:tplc="76D08BB6">
      <w:start w:val="2016"/>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3B8A65EC"/>
    <w:multiLevelType w:val="hybridMultilevel"/>
    <w:tmpl w:val="41C8101A"/>
    <w:lvl w:ilvl="0" w:tplc="C7D6F5F4">
      <w:start w:val="1"/>
      <w:numFmt w:val="decimal"/>
      <w:lvlText w:val="%1."/>
      <w:lvlJc w:val="left"/>
      <w:pPr>
        <w:ind w:left="720" w:hanging="360"/>
      </w:pPr>
      <w:rPr>
        <w:rFonts w:cs="Times New Roman" w:hint="default"/>
        <w:color w:val="00000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9">
    <w:nsid w:val="3BF90EA5"/>
    <w:multiLevelType w:val="hybridMultilevel"/>
    <w:tmpl w:val="EC005C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DCF7294"/>
    <w:multiLevelType w:val="hybridMultilevel"/>
    <w:tmpl w:val="434C0A40"/>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1">
    <w:nsid w:val="439459CA"/>
    <w:multiLevelType w:val="hybridMultilevel"/>
    <w:tmpl w:val="DA50A7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2">
    <w:nsid w:val="45EA6AEC"/>
    <w:multiLevelType w:val="hybridMultilevel"/>
    <w:tmpl w:val="5E9290BE"/>
    <w:lvl w:ilvl="0" w:tplc="0409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46E7605D"/>
    <w:multiLevelType w:val="hybridMultilevel"/>
    <w:tmpl w:val="C58E66B6"/>
    <w:lvl w:ilvl="0" w:tplc="0144DCC4">
      <w:start w:val="2016"/>
      <w:numFmt w:val="bullet"/>
      <w:lvlText w:val="-"/>
      <w:lvlJc w:val="left"/>
      <w:pPr>
        <w:ind w:left="1080" w:hanging="360"/>
      </w:pPr>
      <w:rPr>
        <w:rFonts w:ascii="Times New Roman" w:eastAsia="Times New Roman" w:hAnsi="Times New Roman"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nsid w:val="4C3730CD"/>
    <w:multiLevelType w:val="hybridMultilevel"/>
    <w:tmpl w:val="43CA1496"/>
    <w:lvl w:ilvl="0" w:tplc="8F985A72">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5">
    <w:nsid w:val="4D672C81"/>
    <w:multiLevelType w:val="hybridMultilevel"/>
    <w:tmpl w:val="41C8101A"/>
    <w:lvl w:ilvl="0" w:tplc="C7D6F5F4">
      <w:start w:val="1"/>
      <w:numFmt w:val="decimal"/>
      <w:lvlText w:val="%1."/>
      <w:lvlJc w:val="left"/>
      <w:pPr>
        <w:ind w:left="720" w:hanging="360"/>
      </w:pPr>
      <w:rPr>
        <w:rFonts w:cs="Times New Roman" w:hint="default"/>
        <w:color w:val="00000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nsid w:val="655E0FB7"/>
    <w:multiLevelType w:val="hybridMultilevel"/>
    <w:tmpl w:val="48901D88"/>
    <w:lvl w:ilvl="0" w:tplc="040B0011">
      <w:start w:val="1"/>
      <w:numFmt w:val="decimal"/>
      <w:lvlText w:val="%1)"/>
      <w:lvlJc w:val="left"/>
      <w:pPr>
        <w:ind w:left="720" w:hanging="360"/>
      </w:pPr>
      <w:rPr>
        <w:rFonts w:cs="Times New Roman" w:hint="default"/>
        <w:color w:val="00000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7">
    <w:nsid w:val="6E7E3634"/>
    <w:multiLevelType w:val="hybridMultilevel"/>
    <w:tmpl w:val="7EF8894E"/>
    <w:lvl w:ilvl="0" w:tplc="F2F2C606">
      <w:start w:val="5"/>
      <w:numFmt w:val="decimal"/>
      <w:lvlText w:val="%1.)"/>
      <w:lvlJc w:val="left"/>
      <w:pPr>
        <w:ind w:left="720" w:hanging="360"/>
      </w:pPr>
      <w:rPr>
        <w:rFonts w:cs="Times New Roman" w:hint="default"/>
        <w:sz w:val="24"/>
        <w:szCs w:val="24"/>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4"/>
  </w:num>
  <w:num w:numId="4">
    <w:abstractNumId w:val="9"/>
  </w:num>
  <w:num w:numId="5">
    <w:abstractNumId w:val="1"/>
  </w:num>
  <w:num w:numId="6">
    <w:abstractNumId w:val="8"/>
  </w:num>
  <w:num w:numId="7">
    <w:abstractNumId w:val="5"/>
  </w:num>
  <w:num w:numId="8">
    <w:abstractNumId w:val="4"/>
  </w:num>
  <w:num w:numId="9">
    <w:abstractNumId w:val="2"/>
  </w:num>
  <w:num w:numId="10">
    <w:abstractNumId w:val="6"/>
  </w:num>
  <w:num w:numId="11">
    <w:abstractNumId w:val="15"/>
  </w:num>
  <w:num w:numId="12">
    <w:abstractNumId w:val="17"/>
  </w:num>
  <w:num w:numId="13">
    <w:abstractNumId w:val="13"/>
  </w:num>
  <w:num w:numId="14">
    <w:abstractNumId w:val="7"/>
  </w:num>
  <w:num w:numId="15">
    <w:abstractNumId w:val="11"/>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B"/>
    <w:rsid w:val="000C6788"/>
    <w:rsid w:val="0011426A"/>
    <w:rsid w:val="001563E2"/>
    <w:rsid w:val="001F5291"/>
    <w:rsid w:val="00214AB2"/>
    <w:rsid w:val="002330AD"/>
    <w:rsid w:val="00240972"/>
    <w:rsid w:val="00260125"/>
    <w:rsid w:val="00260C79"/>
    <w:rsid w:val="002630D9"/>
    <w:rsid w:val="00294935"/>
    <w:rsid w:val="002A14BA"/>
    <w:rsid w:val="002A6BF2"/>
    <w:rsid w:val="002B70EB"/>
    <w:rsid w:val="002E50BF"/>
    <w:rsid w:val="002E6B70"/>
    <w:rsid w:val="00317007"/>
    <w:rsid w:val="00317C0A"/>
    <w:rsid w:val="003670F0"/>
    <w:rsid w:val="00391FE7"/>
    <w:rsid w:val="00394214"/>
    <w:rsid w:val="003A4CBE"/>
    <w:rsid w:val="003C7DC1"/>
    <w:rsid w:val="003F7C57"/>
    <w:rsid w:val="0040291E"/>
    <w:rsid w:val="004126F1"/>
    <w:rsid w:val="004378D0"/>
    <w:rsid w:val="004C0C40"/>
    <w:rsid w:val="00522A4E"/>
    <w:rsid w:val="00532E5E"/>
    <w:rsid w:val="005C0532"/>
    <w:rsid w:val="005D4133"/>
    <w:rsid w:val="005E5963"/>
    <w:rsid w:val="00624FC3"/>
    <w:rsid w:val="00632B59"/>
    <w:rsid w:val="006A207D"/>
    <w:rsid w:val="006A5A7B"/>
    <w:rsid w:val="006A7B75"/>
    <w:rsid w:val="006B3A4A"/>
    <w:rsid w:val="006D49A8"/>
    <w:rsid w:val="006E3AF4"/>
    <w:rsid w:val="00734A3D"/>
    <w:rsid w:val="007A6A33"/>
    <w:rsid w:val="007B1BEC"/>
    <w:rsid w:val="007D17D9"/>
    <w:rsid w:val="007E706C"/>
    <w:rsid w:val="00864D82"/>
    <w:rsid w:val="00875F55"/>
    <w:rsid w:val="00894D50"/>
    <w:rsid w:val="0089793B"/>
    <w:rsid w:val="008C6E77"/>
    <w:rsid w:val="00915945"/>
    <w:rsid w:val="00926AA2"/>
    <w:rsid w:val="00934214"/>
    <w:rsid w:val="00935B1B"/>
    <w:rsid w:val="00947173"/>
    <w:rsid w:val="00980E02"/>
    <w:rsid w:val="00982499"/>
    <w:rsid w:val="009873A8"/>
    <w:rsid w:val="00992D0B"/>
    <w:rsid w:val="009F4335"/>
    <w:rsid w:val="009F78ED"/>
    <w:rsid w:val="00A01B9B"/>
    <w:rsid w:val="00A455ED"/>
    <w:rsid w:val="00AE4146"/>
    <w:rsid w:val="00B004CE"/>
    <w:rsid w:val="00B0463C"/>
    <w:rsid w:val="00B060AA"/>
    <w:rsid w:val="00B30BCD"/>
    <w:rsid w:val="00B367C2"/>
    <w:rsid w:val="00B938D3"/>
    <w:rsid w:val="00BB5865"/>
    <w:rsid w:val="00C06DAE"/>
    <w:rsid w:val="00C20A33"/>
    <w:rsid w:val="00C338C5"/>
    <w:rsid w:val="00C341FC"/>
    <w:rsid w:val="00C64333"/>
    <w:rsid w:val="00C81DCF"/>
    <w:rsid w:val="00CD6538"/>
    <w:rsid w:val="00D12F1A"/>
    <w:rsid w:val="00D1411E"/>
    <w:rsid w:val="00D5496C"/>
    <w:rsid w:val="00D55852"/>
    <w:rsid w:val="00D86798"/>
    <w:rsid w:val="00DA0C34"/>
    <w:rsid w:val="00DA78A2"/>
    <w:rsid w:val="00DE0C88"/>
    <w:rsid w:val="00DE7A6B"/>
    <w:rsid w:val="00E007DA"/>
    <w:rsid w:val="00E0186A"/>
    <w:rsid w:val="00E115C8"/>
    <w:rsid w:val="00E14397"/>
    <w:rsid w:val="00E35C02"/>
    <w:rsid w:val="00E600B4"/>
    <w:rsid w:val="00E740F8"/>
    <w:rsid w:val="00EC2C70"/>
    <w:rsid w:val="00EC5C61"/>
    <w:rsid w:val="00EE2053"/>
    <w:rsid w:val="00F15ED9"/>
    <w:rsid w:val="00F2538B"/>
    <w:rsid w:val="00F50E61"/>
    <w:rsid w:val="00F55C74"/>
    <w:rsid w:val="00FA6E64"/>
    <w:rsid w:val="00FD2C3C"/>
    <w:rsid w:val="00FE4C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AD4F92"/>
  <w15:docId w15:val="{265538AA-E276-427F-B177-363E90DF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64"/>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
    <w:name w:val="py"/>
    <w:basedOn w:val="Normal"/>
    <w:uiPriority w:val="99"/>
    <w:rsid w:val="00875F55"/>
    <w:pPr>
      <w:suppressAutoHyphens/>
      <w:spacing w:before="280" w:after="28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875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F55"/>
    <w:rPr>
      <w:rFonts w:ascii="Tahoma" w:hAnsi="Tahoma" w:cs="Tahoma"/>
      <w:sz w:val="16"/>
      <w:szCs w:val="16"/>
      <w:lang w:val="en-GB"/>
    </w:rPr>
  </w:style>
  <w:style w:type="character" w:styleId="CommentReference">
    <w:name w:val="annotation reference"/>
    <w:basedOn w:val="DefaultParagraphFont"/>
    <w:uiPriority w:val="99"/>
    <w:semiHidden/>
    <w:rsid w:val="005C0532"/>
    <w:rPr>
      <w:rFonts w:cs="Times New Roman"/>
      <w:sz w:val="16"/>
      <w:szCs w:val="16"/>
    </w:rPr>
  </w:style>
  <w:style w:type="paragraph" w:styleId="CommentText">
    <w:name w:val="annotation text"/>
    <w:basedOn w:val="Normal"/>
    <w:link w:val="CommentTextChar"/>
    <w:uiPriority w:val="99"/>
    <w:rsid w:val="005C0532"/>
  </w:style>
  <w:style w:type="character" w:customStyle="1" w:styleId="CommentTextChar">
    <w:name w:val="Comment Text Char"/>
    <w:basedOn w:val="DefaultParagraphFont"/>
    <w:link w:val="CommentText"/>
    <w:uiPriority w:val="99"/>
    <w:locked/>
    <w:rsid w:val="005C0532"/>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C0532"/>
    <w:rPr>
      <w:b/>
      <w:bCs/>
    </w:rPr>
  </w:style>
  <w:style w:type="character" w:customStyle="1" w:styleId="CommentSubjectChar">
    <w:name w:val="Comment Subject Char"/>
    <w:basedOn w:val="CommentTextChar"/>
    <w:link w:val="CommentSubject"/>
    <w:uiPriority w:val="99"/>
    <w:semiHidden/>
    <w:locked/>
    <w:rsid w:val="005C0532"/>
    <w:rPr>
      <w:rFonts w:ascii="Arial" w:hAnsi="Arial" w:cs="Times New Roman"/>
      <w:b/>
      <w:bCs/>
      <w:sz w:val="20"/>
      <w:szCs w:val="20"/>
      <w:lang w:val="en-GB"/>
    </w:rPr>
  </w:style>
  <w:style w:type="paragraph" w:styleId="ListParagraph">
    <w:name w:val="List Paragraph"/>
    <w:basedOn w:val="Normal"/>
    <w:uiPriority w:val="99"/>
    <w:qFormat/>
    <w:rsid w:val="005C0532"/>
    <w:pPr>
      <w:ind w:left="720"/>
      <w:contextualSpacing/>
    </w:pPr>
  </w:style>
  <w:style w:type="table" w:styleId="TableGrid">
    <w:name w:val="Table Grid"/>
    <w:basedOn w:val="TableNormal"/>
    <w:uiPriority w:val="99"/>
    <w:rsid w:val="004126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D17D9"/>
    <w:rPr>
      <w:lang w:eastAsia="en-US"/>
    </w:rPr>
  </w:style>
  <w:style w:type="paragraph" w:styleId="NormalWeb">
    <w:name w:val="Normal (Web)"/>
    <w:basedOn w:val="Normal"/>
    <w:uiPriority w:val="99"/>
    <w:rsid w:val="0040291E"/>
    <w:pPr>
      <w:suppressAutoHyphens/>
      <w:spacing w:before="280" w:after="280"/>
    </w:pPr>
    <w:rPr>
      <w:rFonts w:ascii="Times New Roman" w:eastAsia="Times New Roman" w:hAnsi="Times New Roman"/>
      <w:sz w:val="24"/>
      <w:szCs w:val="24"/>
      <w:lang w:eastAsia="ar-SA"/>
    </w:rPr>
  </w:style>
  <w:style w:type="character" w:styleId="Hyperlink">
    <w:name w:val="Hyperlink"/>
    <w:basedOn w:val="DefaultParagraphFont"/>
    <w:uiPriority w:val="99"/>
    <w:rsid w:val="00EE2053"/>
    <w:rPr>
      <w:rFonts w:cs="Times New Roman"/>
      <w:color w:val="0000FF"/>
      <w:u w:val="single"/>
    </w:rPr>
  </w:style>
  <w:style w:type="paragraph" w:styleId="Header">
    <w:name w:val="header"/>
    <w:basedOn w:val="Normal"/>
    <w:link w:val="HeaderChar"/>
    <w:uiPriority w:val="99"/>
    <w:rsid w:val="006A207D"/>
    <w:pPr>
      <w:tabs>
        <w:tab w:val="center" w:pos="4819"/>
        <w:tab w:val="right" w:pos="9638"/>
      </w:tabs>
    </w:pPr>
  </w:style>
  <w:style w:type="character" w:customStyle="1" w:styleId="HeaderChar">
    <w:name w:val="Header Char"/>
    <w:basedOn w:val="DefaultParagraphFont"/>
    <w:link w:val="Header"/>
    <w:uiPriority w:val="99"/>
    <w:locked/>
    <w:rsid w:val="006A207D"/>
    <w:rPr>
      <w:rFonts w:ascii="Arial" w:hAnsi="Arial" w:cs="Times New Roman"/>
      <w:sz w:val="20"/>
      <w:szCs w:val="20"/>
      <w:lang w:eastAsia="en-US"/>
    </w:rPr>
  </w:style>
  <w:style w:type="paragraph" w:styleId="Footer">
    <w:name w:val="footer"/>
    <w:basedOn w:val="Normal"/>
    <w:link w:val="FooterChar"/>
    <w:uiPriority w:val="99"/>
    <w:rsid w:val="006A207D"/>
    <w:pPr>
      <w:tabs>
        <w:tab w:val="center" w:pos="4819"/>
        <w:tab w:val="right" w:pos="9638"/>
      </w:tabs>
    </w:pPr>
  </w:style>
  <w:style w:type="character" w:customStyle="1" w:styleId="FooterChar">
    <w:name w:val="Footer Char"/>
    <w:basedOn w:val="DefaultParagraphFont"/>
    <w:link w:val="Footer"/>
    <w:uiPriority w:val="99"/>
    <w:locked/>
    <w:rsid w:val="006A207D"/>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heenjohtaja@tekstiiliopettajaliitto.fi" TargetMode="External"/><Relationship Id="rId4" Type="http://schemas.openxmlformats.org/officeDocument/2006/relationships/webSettings" Target="webSettings.xml"/><Relationship Id="rId9" Type="http://schemas.openxmlformats.org/officeDocument/2006/relationships/hyperlink" Target="mailto:ijskokkone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11619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Koulutuksen järjestäjälle</vt:lpstr>
    </vt:vector>
  </TitlesOfParts>
  <Company>syk</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Koulutuksen järjestäjälle</dc:title>
  <dc:subject/>
  <dc:creator>Tuomo</dc:creator>
  <cp:keywords/>
  <dc:description/>
  <cp:lastModifiedBy>Miia Collanus</cp:lastModifiedBy>
  <cp:revision>2</cp:revision>
  <cp:lastPrinted>2014-04-10T14:28:00Z</cp:lastPrinted>
  <dcterms:created xsi:type="dcterms:W3CDTF">2014-04-10T14:29:00Z</dcterms:created>
  <dcterms:modified xsi:type="dcterms:W3CDTF">2014-04-10T14:29:00Z</dcterms:modified>
</cp:coreProperties>
</file>