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E78" w:rsidRDefault="004C1E78" w:rsidP="004C1E78">
      <w:pPr>
        <w:pStyle w:val="NormaaliWeb"/>
        <w:spacing w:before="0" w:beforeAutospacing="0" w:after="0" w:afterAutospacing="0"/>
        <w:jc w:val="center"/>
      </w:pPr>
      <w:r>
        <w:rPr>
          <w:rFonts w:ascii="Calibri" w:hAnsi="Calibri"/>
          <w:b/>
          <w:bCs/>
          <w:color w:val="FFC000"/>
          <w:sz w:val="40"/>
          <w:szCs w:val="40"/>
        </w:rPr>
        <w:t>HARRASTEPESISSÄÄNNÖT </w:t>
      </w:r>
    </w:p>
    <w:p w:rsidR="004C1E78" w:rsidRDefault="004C1E78" w:rsidP="004C1E78">
      <w:pPr>
        <w:pStyle w:val="NormaaliWeb"/>
        <w:spacing w:before="27" w:beforeAutospacing="0" w:after="0" w:afterAutospacing="0"/>
        <w:jc w:val="center"/>
      </w:pPr>
      <w:proofErr w:type="spellStart"/>
      <w:proofErr w:type="gramStart"/>
      <w:r>
        <w:rPr>
          <w:rFonts w:ascii="Calibri" w:hAnsi="Calibri"/>
          <w:color w:val="FFC000"/>
          <w:sz w:val="36"/>
          <w:szCs w:val="36"/>
        </w:rPr>
        <w:t>Lady-Pesis-turnauksessa</w:t>
      </w:r>
      <w:proofErr w:type="spellEnd"/>
      <w:r>
        <w:rPr>
          <w:rFonts w:ascii="Calibri" w:hAnsi="Calibri"/>
          <w:color w:val="FFC000"/>
          <w:sz w:val="36"/>
          <w:szCs w:val="36"/>
        </w:rPr>
        <w:t xml:space="preserve"> käytetyt säännöt:</w:t>
      </w:r>
      <w:proofErr w:type="gramEnd"/>
      <w:r>
        <w:rPr>
          <w:rFonts w:ascii="Calibri" w:hAnsi="Calibri"/>
          <w:color w:val="FFC000"/>
          <w:sz w:val="36"/>
          <w:szCs w:val="36"/>
        </w:rPr>
        <w:t> </w:t>
      </w:r>
    </w:p>
    <w:p w:rsidR="004C1E78" w:rsidRDefault="004C1E78" w:rsidP="004C1E78">
      <w:pPr>
        <w:pStyle w:val="NormaaliWeb"/>
        <w:spacing w:before="389" w:beforeAutospacing="0" w:after="0" w:afterAutospacing="0"/>
        <w:ind w:right="224" w:hanging="351"/>
        <w:jc w:val="both"/>
      </w:pPr>
      <w:r>
        <w:rPr>
          <w:rFonts w:ascii="Arial" w:hAnsi="Arial" w:cs="Arial"/>
          <w:color w:val="000000"/>
          <w:sz w:val="25"/>
          <w:szCs w:val="25"/>
        </w:rPr>
        <w:t xml:space="preserve">• </w:t>
      </w:r>
      <w:r>
        <w:rPr>
          <w:rFonts w:ascii="Calibri" w:hAnsi="Calibri"/>
          <w:color w:val="000000"/>
          <w:sz w:val="25"/>
          <w:szCs w:val="25"/>
        </w:rPr>
        <w:t xml:space="preserve">Joukkueessa saa olla mukana yhteensä korkeintaan kaksi tällä hetkellä </w:t>
      </w:r>
      <w:proofErr w:type="gramStart"/>
      <w:r>
        <w:rPr>
          <w:rFonts w:ascii="Calibri" w:hAnsi="Calibri"/>
          <w:color w:val="000000"/>
          <w:sz w:val="25"/>
          <w:szCs w:val="25"/>
        </w:rPr>
        <w:t>maakuntasarjassa  tai</w:t>
      </w:r>
      <w:proofErr w:type="gramEnd"/>
      <w:r>
        <w:rPr>
          <w:rFonts w:ascii="Calibri" w:hAnsi="Calibri"/>
          <w:color w:val="000000"/>
          <w:sz w:val="25"/>
          <w:szCs w:val="25"/>
        </w:rPr>
        <w:t xml:space="preserve"> nuorten sarjoissa pelaavaa pelaajaa, joilla on kilpailulisenssi tai pelaajaa, joilla on ollut  viime kaudella kilpalisenssi Superpesikseen, Ykköspesikseen tai suomensarjaan. </w:t>
      </w:r>
      <w:proofErr w:type="gramStart"/>
      <w:r>
        <w:rPr>
          <w:rFonts w:ascii="Calibri" w:hAnsi="Calibri"/>
          <w:color w:val="000000"/>
          <w:sz w:val="25"/>
          <w:szCs w:val="25"/>
        </w:rPr>
        <w:t>Tällainen  pelaaja</w:t>
      </w:r>
      <w:proofErr w:type="gramEnd"/>
      <w:r>
        <w:rPr>
          <w:rFonts w:ascii="Calibri" w:hAnsi="Calibri"/>
          <w:color w:val="000000"/>
          <w:sz w:val="25"/>
          <w:szCs w:val="25"/>
        </w:rPr>
        <w:t xml:space="preserve"> ei saa kuitenkaan toimia lukkarina. Ulkopelipaikka tulee olla polttolinjan takana.  </w:t>
      </w:r>
    </w:p>
    <w:p w:rsidR="004C1E78" w:rsidRDefault="004C1E78" w:rsidP="004C1E78">
      <w:pPr>
        <w:pStyle w:val="NormaaliWeb"/>
        <w:spacing w:before="19" w:beforeAutospacing="0" w:after="0" w:afterAutospacing="0"/>
        <w:ind w:left="356"/>
      </w:pPr>
      <w:r>
        <w:rPr>
          <w:rFonts w:ascii="Calibri" w:hAnsi="Calibri"/>
          <w:color w:val="000000"/>
          <w:sz w:val="25"/>
          <w:szCs w:val="25"/>
        </w:rPr>
        <w:t>Sisäpelissä tällaisen pelaajan tulee lyödä “väärältä puolelta”.  </w:t>
      </w:r>
    </w:p>
    <w:p w:rsidR="004C1E78" w:rsidRDefault="004C1E78" w:rsidP="004C1E78">
      <w:pPr>
        <w:pStyle w:val="NormaaliWeb"/>
        <w:spacing w:before="424" w:beforeAutospacing="0" w:after="0" w:afterAutospacing="0"/>
        <w:ind w:right="-6" w:hanging="356"/>
        <w:jc w:val="both"/>
      </w:pPr>
      <w:r>
        <w:rPr>
          <w:rFonts w:ascii="Arial" w:hAnsi="Arial" w:cs="Arial"/>
          <w:color w:val="000000"/>
          <w:sz w:val="25"/>
          <w:szCs w:val="25"/>
        </w:rPr>
        <w:t xml:space="preserve">• </w:t>
      </w:r>
      <w:r>
        <w:rPr>
          <w:rFonts w:ascii="Calibri" w:hAnsi="Calibri"/>
          <w:color w:val="000000"/>
          <w:sz w:val="25"/>
          <w:szCs w:val="25"/>
        </w:rPr>
        <w:t xml:space="preserve">Harrastepesiksen pelaaminen onnistuu harrastepassilla, joka tulee olla jokaisella pelaajalla.  Suosituksena on vakuutuksellinen harrastepassi, mutta joka tapauksessa pelaajan tulee </w:t>
      </w:r>
      <w:proofErr w:type="gramStart"/>
      <w:r>
        <w:rPr>
          <w:rFonts w:ascii="Calibri" w:hAnsi="Calibri"/>
          <w:color w:val="000000"/>
          <w:sz w:val="25"/>
          <w:szCs w:val="25"/>
        </w:rPr>
        <w:t>itse  huolehtia</w:t>
      </w:r>
      <w:proofErr w:type="gramEnd"/>
      <w:r>
        <w:rPr>
          <w:rFonts w:ascii="Calibri" w:hAnsi="Calibri"/>
          <w:color w:val="000000"/>
          <w:sz w:val="25"/>
          <w:szCs w:val="25"/>
        </w:rPr>
        <w:t xml:space="preserve"> omasta vakuutuksestaan.  </w:t>
      </w:r>
    </w:p>
    <w:p w:rsidR="004C1E78" w:rsidRDefault="004C1E78" w:rsidP="004C1E78">
      <w:pPr>
        <w:pStyle w:val="NormaaliWeb"/>
        <w:spacing w:before="384" w:beforeAutospacing="0" w:after="0" w:afterAutospacing="0"/>
        <w:ind w:right="41" w:hanging="351"/>
      </w:pPr>
      <w:r>
        <w:rPr>
          <w:rFonts w:ascii="Arial" w:hAnsi="Arial" w:cs="Arial"/>
          <w:color w:val="000000"/>
          <w:sz w:val="25"/>
          <w:szCs w:val="25"/>
        </w:rPr>
        <w:t xml:space="preserve">• </w:t>
      </w:r>
      <w:r>
        <w:rPr>
          <w:rFonts w:ascii="Calibri" w:hAnsi="Calibri"/>
          <w:color w:val="000000"/>
          <w:sz w:val="25"/>
          <w:szCs w:val="25"/>
        </w:rPr>
        <w:t xml:space="preserve">Ottelun peliaika turnauksessa on 45 minuuttia tasavuoroin. Jos ottelu on ratkennut, </w:t>
      </w:r>
      <w:proofErr w:type="gramStart"/>
      <w:r>
        <w:rPr>
          <w:rFonts w:ascii="Calibri" w:hAnsi="Calibri"/>
          <w:color w:val="000000"/>
          <w:sz w:val="25"/>
          <w:szCs w:val="25"/>
        </w:rPr>
        <w:t>turhaa  tasoittavaa</w:t>
      </w:r>
      <w:proofErr w:type="gramEnd"/>
      <w:r>
        <w:rPr>
          <w:rFonts w:ascii="Calibri" w:hAnsi="Calibri"/>
          <w:color w:val="000000"/>
          <w:sz w:val="25"/>
          <w:szCs w:val="25"/>
        </w:rPr>
        <w:t xml:space="preserve"> vuoroa ei pelata loppuun, mikäli peliaika on täyttynyt.  </w:t>
      </w:r>
    </w:p>
    <w:p w:rsidR="004C1E78" w:rsidRDefault="004C1E78" w:rsidP="004C1E78">
      <w:pPr>
        <w:pStyle w:val="NormaaliWeb"/>
        <w:spacing w:before="386" w:beforeAutospacing="0" w:after="0" w:afterAutospacing="0"/>
        <w:ind w:right="115" w:hanging="351"/>
      </w:pPr>
      <w:r>
        <w:rPr>
          <w:rFonts w:ascii="Arial" w:hAnsi="Arial" w:cs="Arial"/>
          <w:color w:val="000000"/>
          <w:sz w:val="25"/>
          <w:szCs w:val="25"/>
        </w:rPr>
        <w:t xml:space="preserve">• </w:t>
      </w:r>
      <w:r>
        <w:rPr>
          <w:rFonts w:ascii="Calibri" w:hAnsi="Calibri"/>
          <w:color w:val="000000"/>
          <w:sz w:val="25"/>
          <w:szCs w:val="25"/>
        </w:rPr>
        <w:t xml:space="preserve">Pelit pelataan tenavapallolla. Tenavapallolla pelatessa päänsuojuksen käyttöpakkoa ei </w:t>
      </w:r>
      <w:proofErr w:type="gramStart"/>
      <w:r>
        <w:rPr>
          <w:rFonts w:ascii="Calibri" w:hAnsi="Calibri"/>
          <w:color w:val="000000"/>
          <w:sz w:val="25"/>
          <w:szCs w:val="25"/>
        </w:rPr>
        <w:t>ole,  toki</w:t>
      </w:r>
      <w:proofErr w:type="gramEnd"/>
      <w:r>
        <w:rPr>
          <w:rFonts w:ascii="Calibri" w:hAnsi="Calibri"/>
          <w:color w:val="000000"/>
          <w:sz w:val="25"/>
          <w:szCs w:val="25"/>
        </w:rPr>
        <w:t xml:space="preserve"> se on suotavaa.  </w:t>
      </w:r>
    </w:p>
    <w:p w:rsidR="004C1E78" w:rsidRDefault="004C1E78" w:rsidP="004C1E78">
      <w:pPr>
        <w:pStyle w:val="NormaaliWeb"/>
        <w:spacing w:before="382" w:beforeAutospacing="0" w:after="0" w:afterAutospacing="0"/>
        <w:ind w:right="421" w:hanging="356"/>
      </w:pPr>
      <w:r>
        <w:rPr>
          <w:rFonts w:ascii="Arial" w:hAnsi="Arial" w:cs="Arial"/>
          <w:color w:val="000000"/>
          <w:sz w:val="25"/>
          <w:szCs w:val="25"/>
        </w:rPr>
        <w:t xml:space="preserve">• </w:t>
      </w:r>
      <w:r>
        <w:rPr>
          <w:rFonts w:ascii="Calibri" w:hAnsi="Calibri"/>
          <w:color w:val="000000"/>
          <w:sz w:val="25"/>
          <w:szCs w:val="25"/>
        </w:rPr>
        <w:t>Ottelut pelataan naisten kentällä. Etulaittoman rajana käytetään suoraa kotipesäviivaa.  Syöttölautanen on 1 metrin päässä etulaitonviivasta.  </w:t>
      </w:r>
    </w:p>
    <w:p w:rsidR="004C1E78" w:rsidRDefault="004C1E78" w:rsidP="004C1E78">
      <w:pPr>
        <w:pStyle w:val="NormaaliWeb"/>
        <w:spacing w:before="381" w:beforeAutospacing="0" w:after="0" w:afterAutospacing="0"/>
        <w:ind w:right="441" w:hanging="343"/>
      </w:pPr>
      <w:r>
        <w:rPr>
          <w:rFonts w:ascii="Arial" w:hAnsi="Arial" w:cs="Arial"/>
          <w:color w:val="000000"/>
          <w:sz w:val="25"/>
          <w:szCs w:val="25"/>
        </w:rPr>
        <w:t xml:space="preserve">• </w:t>
      </w:r>
      <w:r>
        <w:rPr>
          <w:rFonts w:ascii="Calibri" w:hAnsi="Calibri"/>
          <w:color w:val="000000"/>
          <w:sz w:val="25"/>
          <w:szCs w:val="25"/>
        </w:rPr>
        <w:t xml:space="preserve">Sisävuorossa lyö joukkueen pelaajamäärästä riippumatta aina 12 lyöjää </w:t>
      </w:r>
      <w:proofErr w:type="gramStart"/>
      <w:r>
        <w:rPr>
          <w:rFonts w:ascii="Calibri" w:hAnsi="Calibri"/>
          <w:color w:val="000000"/>
          <w:sz w:val="25"/>
          <w:szCs w:val="25"/>
        </w:rPr>
        <w:t>sisältäen  mahdolliset</w:t>
      </w:r>
      <w:proofErr w:type="gramEnd"/>
      <w:r>
        <w:rPr>
          <w:rFonts w:ascii="Calibri" w:hAnsi="Calibri"/>
          <w:color w:val="000000"/>
          <w:sz w:val="25"/>
          <w:szCs w:val="25"/>
        </w:rPr>
        <w:t xml:space="preserve"> jokeripelaajat. Mikäli kolme paloa on syntynyt, vaihdetaan vuoroa </w:t>
      </w:r>
      <w:proofErr w:type="gramStart"/>
      <w:r>
        <w:rPr>
          <w:rFonts w:ascii="Calibri" w:hAnsi="Calibri"/>
          <w:color w:val="000000"/>
          <w:sz w:val="25"/>
          <w:szCs w:val="25"/>
        </w:rPr>
        <w:t>tämän  jälkeen</w:t>
      </w:r>
      <w:proofErr w:type="gramEnd"/>
      <w:r>
        <w:rPr>
          <w:rFonts w:ascii="Calibri" w:hAnsi="Calibri"/>
          <w:color w:val="000000"/>
          <w:sz w:val="25"/>
          <w:szCs w:val="25"/>
        </w:rPr>
        <w:t xml:space="preserve">. Ellei kolmea paloa ole tähän mennessä syntynyt, sisävuoroa jatketaan </w:t>
      </w:r>
      <w:proofErr w:type="gramStart"/>
      <w:r>
        <w:rPr>
          <w:rFonts w:ascii="Calibri" w:hAnsi="Calibri"/>
          <w:color w:val="000000"/>
          <w:sz w:val="25"/>
          <w:szCs w:val="25"/>
        </w:rPr>
        <w:t>siihen  saakka</w:t>
      </w:r>
      <w:proofErr w:type="gramEnd"/>
      <w:r>
        <w:rPr>
          <w:rFonts w:ascii="Calibri" w:hAnsi="Calibri"/>
          <w:color w:val="000000"/>
          <w:sz w:val="25"/>
          <w:szCs w:val="25"/>
        </w:rPr>
        <w:t xml:space="preserve">, kunnes kolme paloa syntyy tai sisävuorossa lyö maksimissaan 21 lyöjää, jonka  jälkeen viimeistään vuoroa vaihdetaan. Vuoronvaihto tapahtuu jokaisessa </w:t>
      </w:r>
      <w:proofErr w:type="gramStart"/>
      <w:r>
        <w:rPr>
          <w:rFonts w:ascii="Calibri" w:hAnsi="Calibri"/>
          <w:color w:val="000000"/>
          <w:sz w:val="25"/>
          <w:szCs w:val="25"/>
        </w:rPr>
        <w:t>sisävuorossa  samalla</w:t>
      </w:r>
      <w:proofErr w:type="gramEnd"/>
      <w:r>
        <w:rPr>
          <w:rFonts w:ascii="Calibri" w:hAnsi="Calibri"/>
          <w:color w:val="000000"/>
          <w:sz w:val="25"/>
          <w:szCs w:val="25"/>
        </w:rPr>
        <w:t xml:space="preserve"> tavalla.  </w:t>
      </w:r>
    </w:p>
    <w:p w:rsidR="004C1E78" w:rsidRDefault="004C1E78" w:rsidP="004C1E78">
      <w:pPr>
        <w:pStyle w:val="NormaaliWeb"/>
        <w:spacing w:before="381" w:beforeAutospacing="0" w:after="0" w:afterAutospacing="0"/>
      </w:pPr>
      <w:r>
        <w:rPr>
          <w:rFonts w:ascii="Arial" w:hAnsi="Arial" w:cs="Arial"/>
          <w:color w:val="000000"/>
          <w:sz w:val="25"/>
          <w:szCs w:val="25"/>
        </w:rPr>
        <w:t xml:space="preserve">• </w:t>
      </w:r>
      <w:r>
        <w:rPr>
          <w:rFonts w:ascii="Calibri" w:hAnsi="Calibri"/>
          <w:color w:val="000000"/>
          <w:sz w:val="25"/>
          <w:szCs w:val="25"/>
        </w:rPr>
        <w:t>Tolppasyöttö on väärä.  </w:t>
      </w:r>
    </w:p>
    <w:p w:rsidR="004C1E78" w:rsidRDefault="004C1E78" w:rsidP="004C1E78">
      <w:pPr>
        <w:pStyle w:val="NormaaliWeb"/>
        <w:spacing w:before="425" w:beforeAutospacing="0" w:after="0" w:afterAutospacing="0"/>
      </w:pPr>
      <w:r>
        <w:rPr>
          <w:rFonts w:ascii="Arial" w:hAnsi="Arial" w:cs="Arial"/>
          <w:color w:val="000000"/>
          <w:sz w:val="25"/>
          <w:szCs w:val="25"/>
        </w:rPr>
        <w:t xml:space="preserve">• </w:t>
      </w:r>
      <w:r>
        <w:rPr>
          <w:rFonts w:ascii="Calibri" w:hAnsi="Calibri"/>
          <w:color w:val="000000"/>
          <w:sz w:val="25"/>
          <w:szCs w:val="25"/>
        </w:rPr>
        <w:t>Harhaheitolla on aina rajoitettu eteneminen eli etenemisoikeus on yhden pesän yli.  </w:t>
      </w:r>
    </w:p>
    <w:p w:rsidR="004C1E78" w:rsidRDefault="004C1E78" w:rsidP="004C1E78">
      <w:pPr>
        <w:pStyle w:val="NormaaliWeb"/>
        <w:spacing w:before="424" w:beforeAutospacing="0" w:after="0" w:afterAutospacing="0"/>
        <w:ind w:right="376" w:hanging="352"/>
      </w:pPr>
      <w:r>
        <w:rPr>
          <w:rFonts w:ascii="Arial" w:hAnsi="Arial" w:cs="Arial"/>
          <w:color w:val="000000"/>
          <w:sz w:val="25"/>
          <w:szCs w:val="25"/>
        </w:rPr>
        <w:t xml:space="preserve">• </w:t>
      </w:r>
      <w:r>
        <w:rPr>
          <w:rFonts w:ascii="Calibri" w:hAnsi="Calibri"/>
          <w:color w:val="000000"/>
          <w:sz w:val="25"/>
          <w:szCs w:val="25"/>
        </w:rPr>
        <w:t xml:space="preserve">Ajolähdössä kolmospesällä oleva vaihtopakon alainen pelaaja menettää </w:t>
      </w:r>
      <w:proofErr w:type="gramStart"/>
      <w:r>
        <w:rPr>
          <w:rFonts w:ascii="Calibri" w:hAnsi="Calibri"/>
          <w:color w:val="000000"/>
          <w:sz w:val="25"/>
          <w:szCs w:val="25"/>
        </w:rPr>
        <w:t>pesäturvansa  välittömästi</w:t>
      </w:r>
      <w:proofErr w:type="gramEnd"/>
      <w:r>
        <w:rPr>
          <w:rFonts w:ascii="Calibri" w:hAnsi="Calibri"/>
          <w:color w:val="000000"/>
          <w:sz w:val="25"/>
          <w:szCs w:val="25"/>
        </w:rPr>
        <w:t xml:space="preserve"> lyöjän muututtua lopullisesti juoksijaksi. Jos lyöjän viimeinen lyönti on </w:t>
      </w:r>
      <w:proofErr w:type="gramStart"/>
      <w:r>
        <w:rPr>
          <w:rFonts w:ascii="Calibri" w:hAnsi="Calibri"/>
          <w:color w:val="000000"/>
          <w:sz w:val="25"/>
          <w:szCs w:val="25"/>
        </w:rPr>
        <w:t>huti,  palaa</w:t>
      </w:r>
      <w:proofErr w:type="gramEnd"/>
      <w:r>
        <w:rPr>
          <w:rFonts w:ascii="Calibri" w:hAnsi="Calibri"/>
          <w:color w:val="000000"/>
          <w:sz w:val="25"/>
          <w:szCs w:val="25"/>
        </w:rPr>
        <w:t xml:space="preserve"> kolmospesän etenijä heti lukkarin saatua pallon haltuunsa kotipesässä.  </w:t>
      </w:r>
    </w:p>
    <w:p w:rsidR="004C1E78" w:rsidRDefault="004C1E78" w:rsidP="004C1E78">
      <w:pPr>
        <w:pStyle w:val="NormaaliWeb"/>
        <w:spacing w:before="384" w:beforeAutospacing="0" w:after="0" w:afterAutospacing="0"/>
      </w:pPr>
      <w:r>
        <w:rPr>
          <w:rFonts w:ascii="Arial" w:hAnsi="Arial" w:cs="Arial"/>
          <w:color w:val="000000"/>
          <w:sz w:val="25"/>
          <w:szCs w:val="25"/>
        </w:rPr>
        <w:t xml:space="preserve">• </w:t>
      </w:r>
      <w:r>
        <w:rPr>
          <w:rFonts w:ascii="Calibri" w:hAnsi="Calibri"/>
          <w:color w:val="000000"/>
          <w:sz w:val="25"/>
          <w:szCs w:val="25"/>
        </w:rPr>
        <w:t>Ei kättelyitä missään vaiheessa peliä</w:t>
      </w:r>
    </w:p>
    <w:p w:rsidR="00F54C8B" w:rsidRDefault="00F54C8B"/>
    <w:sectPr w:rsidR="00F54C8B" w:rsidSect="00F54C8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4C1E78"/>
    <w:rsid w:val="004C1E78"/>
    <w:rsid w:val="00F54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F54C8B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eb">
    <w:name w:val="Normal (Web)"/>
    <w:basedOn w:val="Normaali"/>
    <w:uiPriority w:val="99"/>
    <w:semiHidden/>
    <w:unhideWhenUsed/>
    <w:rsid w:val="004C1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8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1792</Characters>
  <Application>Microsoft Office Word</Application>
  <DocSecurity>0</DocSecurity>
  <Lines>14</Lines>
  <Paragraphs>4</Paragraphs>
  <ScaleCrop>false</ScaleCrop>
  <Company>Koja-Yhtiöt Oy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2021-09-01T14:15:00Z</dcterms:created>
  <dcterms:modified xsi:type="dcterms:W3CDTF">2021-09-01T14:16:00Z</dcterms:modified>
</cp:coreProperties>
</file>