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EB9B" w14:textId="7A9FE1C9" w:rsidR="00A02CE2" w:rsidRDefault="00582128">
      <w:pPr>
        <w:spacing w:after="0" w:line="259" w:lineRule="auto"/>
        <w:ind w:left="0" w:right="13" w:firstLine="0"/>
        <w:jc w:val="center"/>
      </w:pPr>
      <w:proofErr w:type="spellStart"/>
      <w:r>
        <w:rPr>
          <w:sz w:val="32"/>
        </w:rPr>
        <w:t>Mudokwan</w:t>
      </w:r>
      <w:proofErr w:type="spellEnd"/>
      <w:r>
        <w:rPr>
          <w:sz w:val="32"/>
        </w:rPr>
        <w:t xml:space="preserve"> Vantaa ry:n toimintasuunnitelma 202</w:t>
      </w:r>
      <w:r w:rsidR="00014571">
        <w:rPr>
          <w:sz w:val="32"/>
        </w:rPr>
        <w:t>6</w:t>
      </w:r>
    </w:p>
    <w:p w14:paraId="4309752C" w14:textId="77777777" w:rsidR="00A02CE2" w:rsidRDefault="00582128">
      <w:pPr>
        <w:spacing w:after="19" w:line="259" w:lineRule="auto"/>
        <w:ind w:left="56" w:firstLine="0"/>
        <w:jc w:val="center"/>
      </w:pPr>
      <w:r>
        <w:t xml:space="preserve"> </w:t>
      </w:r>
    </w:p>
    <w:p w14:paraId="5CE0E6FC" w14:textId="77777777" w:rsidR="00A02CE2" w:rsidRDefault="00582128">
      <w:pPr>
        <w:spacing w:after="16" w:line="259" w:lineRule="auto"/>
        <w:ind w:left="56" w:firstLine="0"/>
        <w:jc w:val="center"/>
      </w:pPr>
      <w:r>
        <w:t xml:space="preserve"> </w:t>
      </w:r>
    </w:p>
    <w:p w14:paraId="3B0A2EC2" w14:textId="77777777" w:rsidR="00A02CE2" w:rsidRDefault="00582128">
      <w:pPr>
        <w:numPr>
          <w:ilvl w:val="0"/>
          <w:numId w:val="1"/>
        </w:numPr>
        <w:ind w:hanging="369"/>
      </w:pPr>
      <w:r>
        <w:t xml:space="preserve">Toiminta-ajatus </w:t>
      </w:r>
    </w:p>
    <w:p w14:paraId="10B0A0D2" w14:textId="77777777" w:rsidR="00A02CE2" w:rsidRDefault="00582128">
      <w:pPr>
        <w:spacing w:after="16" w:line="259" w:lineRule="auto"/>
        <w:ind w:left="0" w:firstLine="0"/>
        <w:jc w:val="left"/>
      </w:pPr>
      <w:r>
        <w:t xml:space="preserve"> </w:t>
      </w:r>
    </w:p>
    <w:p w14:paraId="631651AF" w14:textId="77777777" w:rsidR="00A02CE2" w:rsidRDefault="00582128">
      <w:pPr>
        <w:ind w:left="-5"/>
      </w:pPr>
      <w:proofErr w:type="spellStart"/>
      <w:r>
        <w:t>Mudokwan</w:t>
      </w:r>
      <w:proofErr w:type="spellEnd"/>
      <w:r>
        <w:t xml:space="preserve"> Vantaa ry (jäljempänä Seura) tarjoaa jäsenilleen monipuolista liikuntaa ja itsensä kehittämistä taekwondon muodossa. Seuran toiminta on tarkoitettu kaikille yli 10-vuotiaille, sukupuoleen ja fyysiseen kuntoon katsomatta. Yhdenvertaisuus on seuran toiminnassa kantava arvo. Lajitaitoja ja yleisiä liikuntataitoja kehitetään laadukkaalla opetuksella ja hyvällä harjoitusilmapiirillä. </w:t>
      </w:r>
    </w:p>
    <w:p w14:paraId="6A4885A8" w14:textId="77777777" w:rsidR="00A02CE2" w:rsidRDefault="00582128">
      <w:pPr>
        <w:spacing w:after="19" w:line="259" w:lineRule="auto"/>
        <w:ind w:left="0" w:firstLine="0"/>
        <w:jc w:val="left"/>
      </w:pPr>
      <w:r>
        <w:t xml:space="preserve"> </w:t>
      </w:r>
    </w:p>
    <w:p w14:paraId="7B3C6B20" w14:textId="77777777" w:rsidR="00A02CE2" w:rsidRDefault="00582128">
      <w:pPr>
        <w:ind w:left="-5"/>
      </w:pPr>
      <w:r>
        <w:t xml:space="preserve">Seura on Suomen Taekwondoliitto ry:n jäsen ja toimii sen sääntöjen mukaisesti. </w:t>
      </w:r>
    </w:p>
    <w:p w14:paraId="57E69672" w14:textId="77777777" w:rsidR="00A02CE2" w:rsidRDefault="00582128">
      <w:pPr>
        <w:spacing w:after="16" w:line="259" w:lineRule="auto"/>
        <w:ind w:left="0" w:firstLine="0"/>
        <w:jc w:val="left"/>
      </w:pPr>
      <w:r>
        <w:t xml:space="preserve"> </w:t>
      </w:r>
    </w:p>
    <w:p w14:paraId="44267BF0" w14:textId="77777777" w:rsidR="00A02CE2" w:rsidRDefault="00582128">
      <w:pPr>
        <w:numPr>
          <w:ilvl w:val="0"/>
          <w:numId w:val="1"/>
        </w:numPr>
        <w:ind w:hanging="369"/>
      </w:pPr>
      <w:r>
        <w:t xml:space="preserve">Harjoitukset </w:t>
      </w:r>
    </w:p>
    <w:p w14:paraId="136D8EF1" w14:textId="77777777" w:rsidR="00A02CE2" w:rsidRDefault="00582128">
      <w:pPr>
        <w:spacing w:after="16" w:line="259" w:lineRule="auto"/>
        <w:ind w:left="0" w:firstLine="0"/>
        <w:jc w:val="left"/>
      </w:pPr>
      <w:r>
        <w:t xml:space="preserve"> </w:t>
      </w:r>
    </w:p>
    <w:p w14:paraId="6D11647A" w14:textId="77777777" w:rsidR="00A02CE2" w:rsidRDefault="00582128">
      <w:pPr>
        <w:ind w:left="-5"/>
      </w:pPr>
      <w:r>
        <w:t xml:space="preserve">Harjoitusten kevätkausi alkaa tammikuun alussa ja loppuu kesäkuun alussa. Syyskausi alkaa elokuun puolivälissä ja jatkuu joulun alle asti. Sekä kevät- että syyskaudella tarjotaan harjoituksia väri- ja mustille vöille vähintään kolme viikkotuntia ja alkeiskurssille kaksi viikkotuntia. </w:t>
      </w:r>
    </w:p>
    <w:p w14:paraId="4F488D9C" w14:textId="77777777" w:rsidR="00A02CE2" w:rsidRDefault="00582128">
      <w:pPr>
        <w:spacing w:after="16" w:line="259" w:lineRule="auto"/>
        <w:ind w:left="0" w:firstLine="0"/>
        <w:jc w:val="left"/>
      </w:pPr>
      <w:r>
        <w:t xml:space="preserve"> </w:t>
      </w:r>
    </w:p>
    <w:p w14:paraId="2D6D8C17" w14:textId="77777777" w:rsidR="00A02CE2" w:rsidRDefault="00582128">
      <w:pPr>
        <w:ind w:left="-5"/>
      </w:pPr>
      <w:r>
        <w:t xml:space="preserve">Seuran harjoitukset järjestetään pääsääntöisesti Rajakylän Tenniskeskuksessa Vantaalla. </w:t>
      </w:r>
    </w:p>
    <w:p w14:paraId="4E4E97AA" w14:textId="08BA7057" w:rsidR="00A02CE2" w:rsidRDefault="00582128">
      <w:pPr>
        <w:spacing w:after="19" w:line="259" w:lineRule="auto"/>
        <w:ind w:left="0" w:firstLine="0"/>
        <w:jc w:val="left"/>
      </w:pPr>
      <w:r>
        <w:t xml:space="preserve"> </w:t>
      </w:r>
    </w:p>
    <w:p w14:paraId="381D42AE" w14:textId="77777777" w:rsidR="00A02CE2" w:rsidRDefault="00582128">
      <w:pPr>
        <w:numPr>
          <w:ilvl w:val="0"/>
          <w:numId w:val="1"/>
        </w:numPr>
        <w:ind w:hanging="369"/>
      </w:pPr>
      <w:r>
        <w:t xml:space="preserve">Alkeiskurssit </w:t>
      </w:r>
    </w:p>
    <w:p w14:paraId="5593D298" w14:textId="77777777" w:rsidR="00A02CE2" w:rsidRDefault="00582128">
      <w:pPr>
        <w:spacing w:after="16" w:line="259" w:lineRule="auto"/>
        <w:ind w:left="0" w:firstLine="0"/>
        <w:jc w:val="left"/>
      </w:pPr>
      <w:r>
        <w:t xml:space="preserve"> </w:t>
      </w:r>
    </w:p>
    <w:p w14:paraId="2302F2B4" w14:textId="77777777" w:rsidR="00A02CE2" w:rsidRDefault="00582128">
      <w:pPr>
        <w:ind w:left="-5"/>
      </w:pPr>
      <w:r>
        <w:t xml:space="preserve">Taekwondon harjoittelu aloitetaan noin neljä kuukautta kestävällä alkeiskurssilla, jonka aikana opetetaan lajin perusteet. Seura järjestää alkeiskurssit keväällä ja syksyllä. Kevään kurssi alkaa tammikuun lopussa ja loppuu toukokuun puolivälissä, syksyn kurssi alkaa syyskuun puolivälissä ja loppuu joulun alla. Alkeiskurssi päättyy keltaisen vyön (8. </w:t>
      </w:r>
      <w:proofErr w:type="spellStart"/>
      <w:r>
        <w:t>kup</w:t>
      </w:r>
      <w:proofErr w:type="spellEnd"/>
      <w:r>
        <w:t xml:space="preserve">) vyökokeeseen. Alkeiskurssin hintaan sisältyvät seuran liittymis-, jäsen- ja harjoitusmaksut kuluvalle kaudelle, 9. ja 8. </w:t>
      </w:r>
      <w:proofErr w:type="spellStart"/>
      <w:r>
        <w:t>kup</w:t>
      </w:r>
      <w:proofErr w:type="spellEnd"/>
      <w:r>
        <w:t xml:space="preserve"> vyökokeet ”natsoineen” ja vöineen sekä Suomen Taekwondoliiton taekwondopassi. </w:t>
      </w:r>
    </w:p>
    <w:p w14:paraId="4325A2EE" w14:textId="77777777" w:rsidR="00A02CE2" w:rsidRDefault="00582128">
      <w:pPr>
        <w:spacing w:after="19" w:line="259" w:lineRule="auto"/>
        <w:ind w:left="0" w:firstLine="0"/>
        <w:jc w:val="left"/>
      </w:pPr>
      <w:r>
        <w:t xml:space="preserve"> </w:t>
      </w:r>
    </w:p>
    <w:p w14:paraId="15E85F80" w14:textId="77777777" w:rsidR="00A02CE2" w:rsidRDefault="00582128">
      <w:pPr>
        <w:numPr>
          <w:ilvl w:val="0"/>
          <w:numId w:val="1"/>
        </w:numPr>
        <w:ind w:hanging="369"/>
      </w:pPr>
      <w:r>
        <w:t xml:space="preserve">Vyökokeet </w:t>
      </w:r>
    </w:p>
    <w:p w14:paraId="0EA47F94" w14:textId="77777777" w:rsidR="00A02CE2" w:rsidRDefault="00582128">
      <w:pPr>
        <w:spacing w:after="16" w:line="259" w:lineRule="auto"/>
        <w:ind w:left="0" w:firstLine="0"/>
        <w:jc w:val="left"/>
      </w:pPr>
      <w:r>
        <w:t xml:space="preserve"> </w:t>
      </w:r>
    </w:p>
    <w:p w14:paraId="57BF0E95" w14:textId="77777777" w:rsidR="00A02CE2" w:rsidRDefault="00582128">
      <w:pPr>
        <w:ind w:left="-5"/>
      </w:pPr>
      <w:r>
        <w:t xml:space="preserve">Seura järjestää harrastajilleen vyökokeita vähintään kerran keväällä ja kerran syksyllä, alkeiskurssin vyökokeiden lisäksi. Vyökokeet järjestetään tarpeen mukaan, kun harrastajat ovat valmiita seuraavaa vyötään varten. Vyökokeiden järjestämisestä ja niihin kutsuttavista harrastajista päättävät Seuran opettajat. Vyökoemaksuun sisältyy uuden vyöarvon mukainen vyö tai ”natsa”. Vyökoemaksu kaikissa värivöiden kokeissa (7.-1.kup) on 25 €. </w:t>
      </w:r>
    </w:p>
    <w:p w14:paraId="579F3E59" w14:textId="77777777" w:rsidR="00A02CE2" w:rsidRDefault="00582128">
      <w:pPr>
        <w:spacing w:after="16" w:line="259" w:lineRule="auto"/>
        <w:ind w:left="0" w:firstLine="0"/>
        <w:jc w:val="left"/>
      </w:pPr>
      <w:r>
        <w:t xml:space="preserve"> </w:t>
      </w:r>
    </w:p>
    <w:p w14:paraId="1327BC78" w14:textId="77777777" w:rsidR="00A02CE2" w:rsidRDefault="00582128">
      <w:pPr>
        <w:ind w:left="-5"/>
      </w:pPr>
      <w:r>
        <w:t xml:space="preserve">Mustan vyön kokeita järjestetään tarvittaessa Seuran opettajien päätöksellä. Seura maksaa jäseniensä mustan vyön kokeista aiheutuvat kulut. </w:t>
      </w:r>
    </w:p>
    <w:p w14:paraId="2DC40A6B" w14:textId="77777777" w:rsidR="00C20C02" w:rsidRDefault="00C20C02">
      <w:pPr>
        <w:ind w:left="-5"/>
      </w:pPr>
    </w:p>
    <w:p w14:paraId="5B94AD6A" w14:textId="77777777" w:rsidR="00C20C02" w:rsidRDefault="00C20C02">
      <w:pPr>
        <w:ind w:left="-5"/>
      </w:pPr>
    </w:p>
    <w:p w14:paraId="766E8E6F" w14:textId="77777777" w:rsidR="00C20C02" w:rsidRDefault="00C20C02">
      <w:pPr>
        <w:ind w:left="-5"/>
      </w:pPr>
    </w:p>
    <w:p w14:paraId="7675FCCA" w14:textId="77777777" w:rsidR="00A02CE2" w:rsidRDefault="00582128">
      <w:pPr>
        <w:spacing w:after="16" w:line="259" w:lineRule="auto"/>
        <w:ind w:left="0" w:firstLine="0"/>
        <w:jc w:val="left"/>
      </w:pPr>
      <w:r>
        <w:t xml:space="preserve"> </w:t>
      </w:r>
    </w:p>
    <w:p w14:paraId="276FD03D" w14:textId="6CB6F9D1" w:rsidR="00A02CE2" w:rsidRDefault="00582128" w:rsidP="00F92EF3">
      <w:pPr>
        <w:numPr>
          <w:ilvl w:val="0"/>
          <w:numId w:val="1"/>
        </w:numPr>
        <w:ind w:hanging="369"/>
      </w:pPr>
      <w:r>
        <w:lastRenderedPageBreak/>
        <w:t xml:space="preserve">Osallistuminen Suomen Taekwondoliiton toimintaan </w:t>
      </w:r>
    </w:p>
    <w:p w14:paraId="07947B92" w14:textId="77777777" w:rsidR="00A02CE2" w:rsidRDefault="00582128">
      <w:pPr>
        <w:spacing w:after="19" w:line="259" w:lineRule="auto"/>
        <w:ind w:left="0" w:firstLine="0"/>
        <w:jc w:val="left"/>
      </w:pPr>
      <w:r>
        <w:t xml:space="preserve"> </w:t>
      </w:r>
    </w:p>
    <w:p w14:paraId="6655477C" w14:textId="77777777" w:rsidR="00A02CE2" w:rsidRDefault="00582128">
      <w:pPr>
        <w:ind w:left="-5"/>
      </w:pPr>
      <w:r>
        <w:t xml:space="preserve">Seura lähettää Suomen Taekwondoliiton sääntömääräisiin kokouksiin edustajan. Lisäksi seuran tuomarit toimivat aktiivisesti Suomen Taekwondoliiton alaisissa ottelu- ja liikesarjakilpailuissa. Erillisestä kutsusta Seuran jäsenet toimivat myös ohjaajina leireillä ja kouluttajina erilaisissa koulutustilaisuuksissa. </w:t>
      </w:r>
    </w:p>
    <w:p w14:paraId="70A449C5" w14:textId="77777777" w:rsidR="00A02CE2" w:rsidRDefault="00582128">
      <w:pPr>
        <w:spacing w:after="16" w:line="259" w:lineRule="auto"/>
        <w:ind w:left="0" w:firstLine="0"/>
        <w:jc w:val="left"/>
      </w:pPr>
      <w:r>
        <w:t xml:space="preserve"> </w:t>
      </w:r>
    </w:p>
    <w:p w14:paraId="69AEEFB8" w14:textId="77777777" w:rsidR="00A02CE2" w:rsidRDefault="00582128">
      <w:pPr>
        <w:numPr>
          <w:ilvl w:val="0"/>
          <w:numId w:val="1"/>
        </w:numPr>
        <w:ind w:hanging="369"/>
      </w:pPr>
      <w:r>
        <w:t xml:space="preserve">Koulutus </w:t>
      </w:r>
    </w:p>
    <w:p w14:paraId="772F4812" w14:textId="77777777" w:rsidR="00A02CE2" w:rsidRDefault="00582128">
      <w:pPr>
        <w:spacing w:after="16" w:line="259" w:lineRule="auto"/>
        <w:ind w:left="0" w:firstLine="0"/>
        <w:jc w:val="left"/>
      </w:pPr>
      <w:r>
        <w:t xml:space="preserve"> </w:t>
      </w:r>
    </w:p>
    <w:p w14:paraId="6BECDFC2" w14:textId="77777777" w:rsidR="00A02CE2" w:rsidRDefault="00582128">
      <w:pPr>
        <w:ind w:left="-5"/>
      </w:pPr>
      <w:r>
        <w:t xml:space="preserve">Seura kannustaa jäseniään osallistumaan Suomen Taekwondoliiton ja muiden tahojen järjestämille leireille ja muihin koulutustilaisuuksiin. Seura tukee mahdollisuuksien mukaan Seuran ohjaajien leiri- ja muita koulutusmatkoja. </w:t>
      </w:r>
    </w:p>
    <w:p w14:paraId="7951142D" w14:textId="77777777" w:rsidR="00A02CE2" w:rsidRDefault="00582128">
      <w:pPr>
        <w:spacing w:after="16" w:line="259" w:lineRule="auto"/>
        <w:ind w:left="0" w:firstLine="0"/>
        <w:jc w:val="left"/>
      </w:pPr>
      <w:r>
        <w:t xml:space="preserve"> </w:t>
      </w:r>
    </w:p>
    <w:p w14:paraId="3680088C" w14:textId="77777777" w:rsidR="00A02CE2" w:rsidRDefault="00582128">
      <w:pPr>
        <w:ind w:left="-5"/>
      </w:pPr>
      <w:r>
        <w:t xml:space="preserve">Mahdollisuuksien mukaan Seura lähettää ohjaajiaan Suomen Taekwondoliiton ohjaaja- ja tuomarikoulutuksiin ja muiden tahojen järjestämiin, seuran toimintaa tukeviin koulutuksiin. </w:t>
      </w:r>
    </w:p>
    <w:p w14:paraId="68D4A29F" w14:textId="77777777" w:rsidR="00A02CE2" w:rsidRDefault="00582128">
      <w:pPr>
        <w:spacing w:after="16" w:line="259" w:lineRule="auto"/>
        <w:ind w:left="0" w:firstLine="0"/>
        <w:jc w:val="left"/>
      </w:pPr>
      <w:r>
        <w:t xml:space="preserve"> </w:t>
      </w:r>
    </w:p>
    <w:p w14:paraId="406F9DB4" w14:textId="77777777" w:rsidR="00A02CE2" w:rsidRDefault="00582128">
      <w:pPr>
        <w:numPr>
          <w:ilvl w:val="0"/>
          <w:numId w:val="1"/>
        </w:numPr>
        <w:ind w:hanging="369"/>
      </w:pPr>
      <w:r>
        <w:t xml:space="preserve">Markkinointi </w:t>
      </w:r>
    </w:p>
    <w:p w14:paraId="1501EA78" w14:textId="77777777" w:rsidR="00A02CE2" w:rsidRDefault="00582128">
      <w:pPr>
        <w:spacing w:after="16" w:line="259" w:lineRule="auto"/>
        <w:ind w:left="0" w:firstLine="0"/>
        <w:jc w:val="left"/>
      </w:pPr>
      <w:r>
        <w:t xml:space="preserve"> </w:t>
      </w:r>
    </w:p>
    <w:p w14:paraId="058CBC8A" w14:textId="77777777" w:rsidR="00A02CE2" w:rsidRDefault="00582128">
      <w:pPr>
        <w:ind w:left="-5"/>
      </w:pPr>
      <w:r>
        <w:t xml:space="preserve">Seura osallistuu aktiivisesti Vantaalla järjestettäviin monilaji- ja harrastustapahtumiin, mikäli sellaisia järjestetään. </w:t>
      </w:r>
    </w:p>
    <w:p w14:paraId="03299D6E" w14:textId="77777777" w:rsidR="00A02CE2" w:rsidRDefault="00582128">
      <w:pPr>
        <w:spacing w:after="16" w:line="259" w:lineRule="auto"/>
        <w:ind w:left="0" w:firstLine="0"/>
        <w:jc w:val="left"/>
      </w:pPr>
      <w:r>
        <w:t xml:space="preserve"> </w:t>
      </w:r>
    </w:p>
    <w:p w14:paraId="6E892747" w14:textId="77777777" w:rsidR="00A02CE2" w:rsidRDefault="00582128">
      <w:pPr>
        <w:ind w:left="-5"/>
      </w:pPr>
      <w:r>
        <w:t xml:space="preserve">Alkeiskursseja mainostetaan Seuran internet-, </w:t>
      </w:r>
      <w:proofErr w:type="spellStart"/>
      <w:r>
        <w:t>Facebook-</w:t>
      </w:r>
      <w:proofErr w:type="spellEnd"/>
      <w:r>
        <w:t xml:space="preserve"> ja Instagram-sivuilla, mainosjulisteilla sekä maksullisilla paikoilla internetissä. </w:t>
      </w:r>
    </w:p>
    <w:p w14:paraId="1EB4AFFB" w14:textId="77777777" w:rsidR="00A02CE2" w:rsidRDefault="00582128">
      <w:pPr>
        <w:spacing w:after="16" w:line="259" w:lineRule="auto"/>
        <w:ind w:left="0" w:firstLine="0"/>
        <w:jc w:val="left"/>
      </w:pPr>
      <w:r>
        <w:t xml:space="preserve"> </w:t>
      </w:r>
    </w:p>
    <w:p w14:paraId="14CFEADB" w14:textId="77777777" w:rsidR="00A02CE2" w:rsidRDefault="00582128">
      <w:pPr>
        <w:numPr>
          <w:ilvl w:val="0"/>
          <w:numId w:val="1"/>
        </w:numPr>
        <w:ind w:hanging="369"/>
      </w:pPr>
      <w:r>
        <w:t xml:space="preserve">Kilpailutoiminta </w:t>
      </w:r>
    </w:p>
    <w:p w14:paraId="07718FA8" w14:textId="77777777" w:rsidR="00A02CE2" w:rsidRDefault="00582128">
      <w:pPr>
        <w:spacing w:after="16" w:line="259" w:lineRule="auto"/>
        <w:ind w:left="0" w:firstLine="0"/>
        <w:jc w:val="left"/>
      </w:pPr>
      <w:r>
        <w:t xml:space="preserve"> </w:t>
      </w:r>
    </w:p>
    <w:p w14:paraId="2AA0C712" w14:textId="77777777" w:rsidR="00A02CE2" w:rsidRDefault="00582128">
      <w:pPr>
        <w:ind w:left="-5"/>
      </w:pPr>
      <w:r>
        <w:t xml:space="preserve">Seura pyrkii tarjoamaan innokkaille jäsenilleen mahdollisuuden kilpailla sekä ottelu- että liikesarjakilpailuissa. Harrastajille järjestetään viikoittaisia, kilpailuun valmistavia harjoituksia. Seura tukee mahdollisuuksien mukaan jäsentensä osallistumista kilpailuihin. </w:t>
      </w:r>
    </w:p>
    <w:p w14:paraId="7501C95D" w14:textId="77777777" w:rsidR="00A02CE2" w:rsidRDefault="00582128">
      <w:pPr>
        <w:spacing w:after="16" w:line="259" w:lineRule="auto"/>
        <w:ind w:left="0" w:firstLine="0"/>
        <w:jc w:val="left"/>
      </w:pPr>
      <w:r>
        <w:t xml:space="preserve"> </w:t>
      </w:r>
    </w:p>
    <w:p w14:paraId="6096EE18" w14:textId="77777777" w:rsidR="00A02CE2" w:rsidRDefault="00582128">
      <w:pPr>
        <w:numPr>
          <w:ilvl w:val="0"/>
          <w:numId w:val="1"/>
        </w:numPr>
        <w:ind w:hanging="369"/>
      </w:pPr>
      <w:r>
        <w:t xml:space="preserve">Varustehankinnat </w:t>
      </w:r>
    </w:p>
    <w:p w14:paraId="1938EB8F" w14:textId="77777777" w:rsidR="00A02CE2" w:rsidRDefault="00582128">
      <w:pPr>
        <w:spacing w:after="16" w:line="259" w:lineRule="auto"/>
        <w:ind w:left="0" w:firstLine="0"/>
        <w:jc w:val="left"/>
      </w:pPr>
      <w:r>
        <w:t xml:space="preserve"> </w:t>
      </w:r>
    </w:p>
    <w:p w14:paraId="37B18273" w14:textId="77777777" w:rsidR="00A02CE2" w:rsidRDefault="00582128">
      <w:pPr>
        <w:ind w:left="-5"/>
      </w:pPr>
      <w:r>
        <w:t xml:space="preserve">Keväällä ja syksyllä järjestetään pukuesittely harjoitusten yhteyteen ja tehdään varusteista yhteistilaus. </w:t>
      </w:r>
    </w:p>
    <w:p w14:paraId="2FE643C7" w14:textId="77777777" w:rsidR="00A02CE2" w:rsidRDefault="00582128">
      <w:pPr>
        <w:spacing w:after="16" w:line="259" w:lineRule="auto"/>
        <w:ind w:left="0" w:firstLine="0"/>
        <w:jc w:val="left"/>
      </w:pPr>
      <w:r>
        <w:t xml:space="preserve"> </w:t>
      </w:r>
    </w:p>
    <w:p w14:paraId="2FC30681" w14:textId="77777777" w:rsidR="00A02CE2" w:rsidRDefault="00582128">
      <w:pPr>
        <w:ind w:left="-5"/>
      </w:pPr>
      <w:r>
        <w:t xml:space="preserve">Seuran harjoitusvälineitä, kuten potkumaaleja, täydennetään tarpeen vaatiessa. </w:t>
      </w:r>
    </w:p>
    <w:p w14:paraId="67DD5B34" w14:textId="77777777" w:rsidR="00A02CE2" w:rsidRDefault="00582128">
      <w:pPr>
        <w:spacing w:after="16" w:line="259" w:lineRule="auto"/>
        <w:ind w:left="0" w:firstLine="0"/>
        <w:jc w:val="left"/>
      </w:pPr>
      <w:r>
        <w:t xml:space="preserve"> </w:t>
      </w:r>
    </w:p>
    <w:p w14:paraId="3200B9A6" w14:textId="77777777" w:rsidR="00A02CE2" w:rsidRDefault="00582128">
      <w:pPr>
        <w:numPr>
          <w:ilvl w:val="0"/>
          <w:numId w:val="1"/>
        </w:numPr>
        <w:ind w:hanging="369"/>
      </w:pPr>
      <w:r>
        <w:t xml:space="preserve">Muu toiminta </w:t>
      </w:r>
    </w:p>
    <w:p w14:paraId="60DEF463" w14:textId="77777777" w:rsidR="00A02CE2" w:rsidRDefault="00582128">
      <w:pPr>
        <w:spacing w:after="16" w:line="259" w:lineRule="auto"/>
        <w:ind w:left="0" w:firstLine="0"/>
        <w:jc w:val="left"/>
      </w:pPr>
      <w:r>
        <w:t xml:space="preserve"> </w:t>
      </w:r>
    </w:p>
    <w:p w14:paraId="6452670F" w14:textId="77777777" w:rsidR="00A02CE2" w:rsidRDefault="00582128">
      <w:pPr>
        <w:ind w:left="-5"/>
      </w:pPr>
      <w:r>
        <w:t xml:space="preserve">Seura pyrkii vähintään kerran vuodessa järjestämään jäsenilleen ja heidän perheilleen yhteisen ulkoilmatapahtuman sekä vanhempainillan junioriharrastajien vanhemmille. Seura pyrkii myös järjestämään kerran vuodessa kaikille taekwondon harrastajille avoimen leirin.  </w:t>
      </w:r>
    </w:p>
    <w:p w14:paraId="0E4A29D4" w14:textId="77777777" w:rsidR="00C20C02" w:rsidRDefault="00C20C02">
      <w:pPr>
        <w:ind w:left="-5"/>
      </w:pPr>
    </w:p>
    <w:p w14:paraId="24377534" w14:textId="77777777" w:rsidR="00C20C02" w:rsidRDefault="00C20C02">
      <w:pPr>
        <w:ind w:left="-5"/>
      </w:pPr>
    </w:p>
    <w:p w14:paraId="48489645" w14:textId="77777777" w:rsidR="00A02CE2" w:rsidRDefault="00582128">
      <w:pPr>
        <w:spacing w:after="0" w:line="259" w:lineRule="auto"/>
        <w:ind w:left="0" w:firstLine="0"/>
        <w:jc w:val="left"/>
      </w:pPr>
      <w:r>
        <w:lastRenderedPageBreak/>
        <w:t xml:space="preserve"> </w:t>
      </w:r>
    </w:p>
    <w:p w14:paraId="23B9BD85" w14:textId="77777777" w:rsidR="00A02CE2" w:rsidRDefault="00582128">
      <w:pPr>
        <w:spacing w:after="16" w:line="259" w:lineRule="auto"/>
        <w:ind w:left="0" w:firstLine="0"/>
        <w:jc w:val="left"/>
      </w:pPr>
      <w:r>
        <w:t xml:space="preserve"> </w:t>
      </w:r>
    </w:p>
    <w:p w14:paraId="27A852BD" w14:textId="77777777" w:rsidR="00A02CE2" w:rsidRDefault="00582128">
      <w:pPr>
        <w:numPr>
          <w:ilvl w:val="0"/>
          <w:numId w:val="1"/>
        </w:numPr>
        <w:ind w:hanging="369"/>
      </w:pPr>
      <w:r>
        <w:t xml:space="preserve">Yhteistyö muiden tahojen kanssa </w:t>
      </w:r>
    </w:p>
    <w:p w14:paraId="7F7AD1B5" w14:textId="77777777" w:rsidR="00A02CE2" w:rsidRDefault="00582128">
      <w:pPr>
        <w:spacing w:after="19" w:line="259" w:lineRule="auto"/>
        <w:ind w:left="0" w:firstLine="0"/>
        <w:jc w:val="left"/>
      </w:pPr>
      <w:r>
        <w:t xml:space="preserve"> </w:t>
      </w:r>
    </w:p>
    <w:p w14:paraId="25CBFDAC" w14:textId="7374819C" w:rsidR="00A02CE2" w:rsidRDefault="00582128">
      <w:pPr>
        <w:ind w:left="-5"/>
      </w:pPr>
      <w:r>
        <w:t xml:space="preserve">Seuralla on Malmin Taekwondon ja Korson Kaiku Taekwondojaoksen kanssa </w:t>
      </w:r>
      <w:r w:rsidR="00FB5ABF">
        <w:t>voimassa olevat</w:t>
      </w:r>
      <w:r>
        <w:t xml:space="preserve"> yhteistyösopimukset, jotka sallivat Seuran jäsenten harjoitella vapaasti em. seuroissa ja päinvastoin. </w:t>
      </w:r>
    </w:p>
    <w:p w14:paraId="1DCF7F23" w14:textId="77777777" w:rsidR="00A02CE2" w:rsidRDefault="00582128">
      <w:pPr>
        <w:spacing w:after="19" w:line="259" w:lineRule="auto"/>
        <w:ind w:left="0" w:firstLine="0"/>
        <w:jc w:val="left"/>
      </w:pPr>
      <w:r>
        <w:t xml:space="preserve"> </w:t>
      </w:r>
    </w:p>
    <w:p w14:paraId="3C4D186A" w14:textId="77777777" w:rsidR="00A02CE2" w:rsidRDefault="00582128">
      <w:pPr>
        <w:ind w:left="-5"/>
      </w:pPr>
      <w:r>
        <w:t xml:space="preserve">Tilaisuuksien tarjoutuessa Seura tekee myös muuta yhteistyötä, kuten ohjaajavaihtoa ja vierailevia ohjaajia, muiden seurojen ja toimijoiden kanssa. </w:t>
      </w:r>
    </w:p>
    <w:p w14:paraId="74AE64E9" w14:textId="77777777" w:rsidR="00A02CE2" w:rsidRDefault="00582128">
      <w:pPr>
        <w:spacing w:after="16" w:line="259" w:lineRule="auto"/>
        <w:ind w:left="0" w:firstLine="0"/>
        <w:jc w:val="left"/>
      </w:pPr>
      <w:r>
        <w:t xml:space="preserve"> </w:t>
      </w:r>
    </w:p>
    <w:p w14:paraId="616226A5" w14:textId="77777777" w:rsidR="00A02CE2" w:rsidRDefault="00582128">
      <w:pPr>
        <w:spacing w:after="0" w:line="259" w:lineRule="auto"/>
        <w:ind w:left="0" w:firstLine="0"/>
        <w:jc w:val="left"/>
      </w:pPr>
      <w:r>
        <w:t xml:space="preserve"> </w:t>
      </w:r>
    </w:p>
    <w:sectPr w:rsidR="00A02CE2">
      <w:pgSz w:w="12240" w:h="15840"/>
      <w:pgMar w:top="1445" w:right="1433" w:bottom="1505"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96E"/>
    <w:multiLevelType w:val="hybridMultilevel"/>
    <w:tmpl w:val="878EBA32"/>
    <w:lvl w:ilvl="0" w:tplc="BE52C1B6">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A073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FA0D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0ACD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10C7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F42C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C243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212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3A2B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7352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E2"/>
    <w:rsid w:val="00014571"/>
    <w:rsid w:val="0024511B"/>
    <w:rsid w:val="0030491E"/>
    <w:rsid w:val="004F79FB"/>
    <w:rsid w:val="00582128"/>
    <w:rsid w:val="005C1978"/>
    <w:rsid w:val="005E0656"/>
    <w:rsid w:val="00942FC8"/>
    <w:rsid w:val="00A02CE2"/>
    <w:rsid w:val="00AF4A76"/>
    <w:rsid w:val="00C20C02"/>
    <w:rsid w:val="00F003C8"/>
    <w:rsid w:val="00F92EF3"/>
    <w:rsid w:val="00FB5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7F91"/>
  <w15:docId w15:val="{D0BD2A86-A400-439D-A453-8AE78731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8" w:line="271" w:lineRule="auto"/>
      <w:ind w:left="10" w:hanging="10"/>
      <w:jc w:val="both"/>
    </w:pPr>
    <w:rPr>
      <w:rFonts w:ascii="Arial" w:eastAsia="Arial" w:hAnsi="Arial" w:cs="Arial"/>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3886</Characters>
  <Application>Microsoft Office Word</Application>
  <DocSecurity>0</DocSecurity>
  <Lines>32</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Saastamoinen</dc:creator>
  <cp:keywords/>
  <cp:lastModifiedBy>Rami Korkkula</cp:lastModifiedBy>
  <cp:revision>2</cp:revision>
  <cp:lastPrinted>2022-10-23T16:45:00Z</cp:lastPrinted>
  <dcterms:created xsi:type="dcterms:W3CDTF">2025-11-16T14:05:00Z</dcterms:created>
  <dcterms:modified xsi:type="dcterms:W3CDTF">2025-11-16T14:05:00Z</dcterms:modified>
</cp:coreProperties>
</file>