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9045A" w14:textId="77777777" w:rsidR="0013456F" w:rsidRPr="0013456F" w:rsidRDefault="0013456F" w:rsidP="0013456F">
      <w:pPr>
        <w:spacing w:before="100" w:beforeAutospacing="1" w:after="100" w:afterAutospacing="1" w:line="240" w:lineRule="auto"/>
        <w:outlineLvl w:val="0"/>
        <w:rPr>
          <w:rFonts w:ascii="Helvetica" w:eastAsia="Times New Roman" w:hAnsi="Helvetica" w:cs="Helvetica"/>
          <w:b/>
          <w:bCs/>
          <w:caps/>
          <w:color w:val="31393C"/>
          <w:kern w:val="36"/>
          <w:sz w:val="54"/>
          <w:szCs w:val="54"/>
          <w:lang w:eastAsia="fi-FI"/>
          <w14:ligatures w14:val="none"/>
        </w:rPr>
      </w:pPr>
      <w:r w:rsidRPr="0013456F">
        <w:rPr>
          <w:rFonts w:ascii="Helvetica" w:eastAsia="Times New Roman" w:hAnsi="Helvetica" w:cs="Helvetica"/>
          <w:b/>
          <w:bCs/>
          <w:caps/>
          <w:color w:val="31393C"/>
          <w:kern w:val="36"/>
          <w:sz w:val="54"/>
          <w:szCs w:val="54"/>
          <w:lang w:eastAsia="fi-FI"/>
          <w14:ligatures w14:val="none"/>
        </w:rPr>
        <w:t>MEDIAN EDUSTAJIEN AKKREDITOITUMINEN SML:N KILPAILUISSA</w:t>
      </w:r>
    </w:p>
    <w:p w14:paraId="6AE8BCAC" w14:textId="77777777" w:rsidR="0013456F"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proofErr w:type="spellStart"/>
      <w:r w:rsidRPr="0013456F">
        <w:rPr>
          <w:rFonts w:ascii="Helvetica" w:eastAsia="Times New Roman" w:hAnsi="Helvetica" w:cs="Helvetica"/>
          <w:color w:val="31393C"/>
          <w:kern w:val="0"/>
          <w:sz w:val="24"/>
          <w:szCs w:val="24"/>
          <w:lang w:eastAsia="fi-FI"/>
          <w14:ligatures w14:val="none"/>
        </w:rPr>
        <w:t>SML:n</w:t>
      </w:r>
      <w:proofErr w:type="spellEnd"/>
      <w:r w:rsidRPr="0013456F">
        <w:rPr>
          <w:rFonts w:ascii="Helvetica" w:eastAsia="Times New Roman" w:hAnsi="Helvetica" w:cs="Helvetica"/>
          <w:color w:val="31393C"/>
          <w:kern w:val="0"/>
          <w:sz w:val="24"/>
          <w:szCs w:val="24"/>
          <w:lang w:eastAsia="fi-FI"/>
          <w14:ligatures w14:val="none"/>
        </w:rPr>
        <w:t xml:space="preserve"> kilpailut ja median akkreditoituminen kaudella 2023</w:t>
      </w:r>
    </w:p>
    <w:p w14:paraId="7D9AF35D" w14:textId="77777777" w:rsidR="0013456F"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r w:rsidRPr="0013456F">
        <w:rPr>
          <w:rFonts w:ascii="Helvetica" w:eastAsia="Times New Roman" w:hAnsi="Helvetica" w:cs="Helvetica"/>
          <w:color w:val="31393C"/>
          <w:kern w:val="0"/>
          <w:sz w:val="24"/>
          <w:szCs w:val="24"/>
          <w:lang w:eastAsia="fi-FI"/>
          <w14:ligatures w14:val="none"/>
        </w:rPr>
        <w:t xml:space="preserve">SML on tehostanut </w:t>
      </w:r>
      <w:proofErr w:type="spellStart"/>
      <w:r w:rsidRPr="0013456F">
        <w:rPr>
          <w:rFonts w:ascii="Helvetica" w:eastAsia="Times New Roman" w:hAnsi="Helvetica" w:cs="Helvetica"/>
          <w:color w:val="31393C"/>
          <w:kern w:val="0"/>
          <w:sz w:val="24"/>
          <w:szCs w:val="24"/>
          <w:lang w:eastAsia="fi-FI"/>
          <w14:ligatures w14:val="none"/>
        </w:rPr>
        <w:t>TUKESin</w:t>
      </w:r>
      <w:proofErr w:type="spellEnd"/>
      <w:r w:rsidRPr="0013456F">
        <w:rPr>
          <w:rFonts w:ascii="Helvetica" w:eastAsia="Times New Roman" w:hAnsi="Helvetica" w:cs="Helvetica"/>
          <w:color w:val="31393C"/>
          <w:kern w:val="0"/>
          <w:sz w:val="24"/>
          <w:szCs w:val="24"/>
          <w:lang w:eastAsia="fi-FI"/>
          <w14:ligatures w14:val="none"/>
        </w:rPr>
        <w:t xml:space="preserve"> kanssa tehtävää yhteistyötä moottoriurheilutapahtumien turvallisuuden kehittämiseksi. </w:t>
      </w:r>
      <w:proofErr w:type="spellStart"/>
      <w:r w:rsidRPr="0013456F">
        <w:rPr>
          <w:rFonts w:ascii="Helvetica" w:eastAsia="Times New Roman" w:hAnsi="Helvetica" w:cs="Helvetica"/>
          <w:color w:val="31393C"/>
          <w:kern w:val="0"/>
          <w:sz w:val="24"/>
          <w:szCs w:val="24"/>
          <w:lang w:eastAsia="fi-FI"/>
          <w14:ligatures w14:val="none"/>
        </w:rPr>
        <w:t>SML:n</w:t>
      </w:r>
      <w:proofErr w:type="spellEnd"/>
      <w:r w:rsidRPr="0013456F">
        <w:rPr>
          <w:rFonts w:ascii="Helvetica" w:eastAsia="Times New Roman" w:hAnsi="Helvetica" w:cs="Helvetica"/>
          <w:color w:val="31393C"/>
          <w:kern w:val="0"/>
          <w:sz w:val="24"/>
          <w:szCs w:val="24"/>
          <w:lang w:eastAsia="fi-FI"/>
          <w14:ligatures w14:val="none"/>
        </w:rPr>
        <w:t xml:space="preserve"> Turvallisuustyöryhmä piti palaveria alkuvuodesta 2021 Tukesin kanssa ja tässä palaverissa Tukes nosti esille, että </w:t>
      </w:r>
      <w:proofErr w:type="spellStart"/>
      <w:r w:rsidRPr="0013456F">
        <w:rPr>
          <w:rFonts w:ascii="Helvetica" w:eastAsia="Times New Roman" w:hAnsi="Helvetica" w:cs="Helvetica"/>
          <w:color w:val="31393C"/>
          <w:kern w:val="0"/>
          <w:sz w:val="24"/>
          <w:szCs w:val="24"/>
          <w:lang w:eastAsia="fi-FI"/>
          <w14:ligatures w14:val="none"/>
        </w:rPr>
        <w:t>SML:n</w:t>
      </w:r>
      <w:proofErr w:type="spellEnd"/>
      <w:r w:rsidRPr="0013456F">
        <w:rPr>
          <w:rFonts w:ascii="Helvetica" w:eastAsia="Times New Roman" w:hAnsi="Helvetica" w:cs="Helvetica"/>
          <w:color w:val="31393C"/>
          <w:kern w:val="0"/>
          <w:sz w:val="24"/>
          <w:szCs w:val="24"/>
          <w:lang w:eastAsia="fi-FI"/>
          <w14:ligatures w14:val="none"/>
        </w:rPr>
        <w:t xml:space="preserve"> tapahtumatoiminnassa kiinnitettäisiin tarkempaa huomiota median edustajien toimintaan kilpailutapahtumassa ja rata-alueella.</w:t>
      </w:r>
    </w:p>
    <w:p w14:paraId="3C7731BE" w14:textId="77777777" w:rsidR="0013456F"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r w:rsidRPr="0013456F">
        <w:rPr>
          <w:rFonts w:ascii="Helvetica" w:eastAsia="Times New Roman" w:hAnsi="Helvetica" w:cs="Helvetica"/>
          <w:color w:val="31393C"/>
          <w:kern w:val="0"/>
          <w:sz w:val="24"/>
          <w:szCs w:val="24"/>
          <w:lang w:eastAsia="fi-FI"/>
          <w14:ligatures w14:val="none"/>
        </w:rPr>
        <w:t xml:space="preserve">Tukes on omassa seurannassa kiinnittänyt huomiota siihen, miten moottoriurheilutapahtumissa median edustajat ovat usein liian lähellä radalla tapahtuvaa kilpailutoimintaa ja kilpailun osanottajia. Uuden akkreditoitumiskäytännön myötä pyritään parantamaan tiedonkulkua kilpailunjärjestäjän ja tapahtumissa toimivien median edustajien välillä sekä kehittää </w:t>
      </w:r>
      <w:proofErr w:type="spellStart"/>
      <w:r w:rsidRPr="0013456F">
        <w:rPr>
          <w:rFonts w:ascii="Helvetica" w:eastAsia="Times New Roman" w:hAnsi="Helvetica" w:cs="Helvetica"/>
          <w:color w:val="31393C"/>
          <w:kern w:val="0"/>
          <w:sz w:val="24"/>
          <w:szCs w:val="24"/>
          <w:lang w:eastAsia="fi-FI"/>
          <w14:ligatures w14:val="none"/>
        </w:rPr>
        <w:t>SML:n</w:t>
      </w:r>
      <w:proofErr w:type="spellEnd"/>
      <w:r w:rsidRPr="0013456F">
        <w:rPr>
          <w:rFonts w:ascii="Helvetica" w:eastAsia="Times New Roman" w:hAnsi="Helvetica" w:cs="Helvetica"/>
          <w:color w:val="31393C"/>
          <w:kern w:val="0"/>
          <w:sz w:val="24"/>
          <w:szCs w:val="24"/>
          <w:lang w:eastAsia="fi-FI"/>
          <w14:ligatures w14:val="none"/>
        </w:rPr>
        <w:t xml:space="preserve"> toimintaan liittyvien kilpailujen yleistä turvallisuutta ja toimintatapaa. Kirjallisesti tehty sopimus ja sitoutuminen akkreditoinnin yhteydessä selkiyttää myös velvoitteita median edustajien ja tapahtuman järjestäjän välillä.</w:t>
      </w:r>
    </w:p>
    <w:p w14:paraId="43BC22B6" w14:textId="77777777" w:rsidR="0013456F"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r w:rsidRPr="0013456F">
        <w:rPr>
          <w:rFonts w:ascii="Helvetica" w:eastAsia="Times New Roman" w:hAnsi="Helvetica" w:cs="Helvetica"/>
          <w:color w:val="31393C"/>
          <w:kern w:val="0"/>
          <w:sz w:val="24"/>
          <w:szCs w:val="24"/>
          <w:lang w:eastAsia="fi-FI"/>
          <w14:ligatures w14:val="none"/>
        </w:rPr>
        <w:t xml:space="preserve">Median akkreditoitumislomakkeen avulla myös seurataan ja valvotaan muun muassa </w:t>
      </w:r>
      <w:proofErr w:type="spellStart"/>
      <w:r w:rsidRPr="0013456F">
        <w:rPr>
          <w:rFonts w:ascii="Helvetica" w:eastAsia="Times New Roman" w:hAnsi="Helvetica" w:cs="Helvetica"/>
          <w:color w:val="31393C"/>
          <w:kern w:val="0"/>
          <w:sz w:val="24"/>
          <w:szCs w:val="24"/>
          <w:lang w:eastAsia="fi-FI"/>
          <w14:ligatures w14:val="none"/>
        </w:rPr>
        <w:t>SML:n</w:t>
      </w:r>
      <w:proofErr w:type="spellEnd"/>
      <w:r w:rsidRPr="0013456F">
        <w:rPr>
          <w:rFonts w:ascii="Helvetica" w:eastAsia="Times New Roman" w:hAnsi="Helvetica" w:cs="Helvetica"/>
          <w:color w:val="31393C"/>
          <w:kern w:val="0"/>
          <w:sz w:val="24"/>
          <w:szCs w:val="24"/>
          <w:lang w:eastAsia="fi-FI"/>
          <w14:ligatures w14:val="none"/>
        </w:rPr>
        <w:t xml:space="preserve"> ja tapahtumanjärjestäjän </w:t>
      </w:r>
      <w:proofErr w:type="spellStart"/>
      <w:r w:rsidRPr="0013456F">
        <w:rPr>
          <w:rFonts w:ascii="Helvetica" w:eastAsia="Times New Roman" w:hAnsi="Helvetica" w:cs="Helvetica"/>
          <w:color w:val="31393C"/>
          <w:kern w:val="0"/>
          <w:sz w:val="24"/>
          <w:szCs w:val="24"/>
          <w:lang w:eastAsia="fi-FI"/>
          <w14:ligatures w14:val="none"/>
        </w:rPr>
        <w:t>urheilusääntöstön</w:t>
      </w:r>
      <w:proofErr w:type="spellEnd"/>
      <w:r w:rsidRPr="0013456F">
        <w:rPr>
          <w:rFonts w:ascii="Helvetica" w:eastAsia="Times New Roman" w:hAnsi="Helvetica" w:cs="Helvetica"/>
          <w:color w:val="31393C"/>
          <w:kern w:val="0"/>
          <w:sz w:val="24"/>
          <w:szCs w:val="24"/>
          <w:lang w:eastAsia="fi-FI"/>
          <w14:ligatures w14:val="none"/>
        </w:rPr>
        <w:t xml:space="preserve"> määrittelemiä oikeuksia ja kerrotaan median edustajalle, milloin heillä tulee olla erikseen </w:t>
      </w:r>
      <w:proofErr w:type="spellStart"/>
      <w:r w:rsidRPr="0013456F">
        <w:rPr>
          <w:rFonts w:ascii="Helvetica" w:eastAsia="Times New Roman" w:hAnsi="Helvetica" w:cs="Helvetica"/>
          <w:color w:val="31393C"/>
          <w:kern w:val="0"/>
          <w:sz w:val="24"/>
          <w:szCs w:val="24"/>
          <w:lang w:eastAsia="fi-FI"/>
          <w14:ligatures w14:val="none"/>
        </w:rPr>
        <w:t>SML:n</w:t>
      </w:r>
      <w:proofErr w:type="spellEnd"/>
      <w:r w:rsidRPr="0013456F">
        <w:rPr>
          <w:rFonts w:ascii="Helvetica" w:eastAsia="Times New Roman" w:hAnsi="Helvetica" w:cs="Helvetica"/>
          <w:color w:val="31393C"/>
          <w:kern w:val="0"/>
          <w:sz w:val="24"/>
          <w:szCs w:val="24"/>
          <w:lang w:eastAsia="fi-FI"/>
          <w14:ligatures w14:val="none"/>
        </w:rPr>
        <w:t xml:space="preserve"> pääsihteeriltä anottu median yleiseen julkaisuun liittyvä lupa. AV-materiaalin julkaisusta ja tarvittavista luvista on määritelty </w:t>
      </w:r>
      <w:proofErr w:type="spellStart"/>
      <w:r w:rsidRPr="0013456F">
        <w:rPr>
          <w:rFonts w:ascii="Helvetica" w:eastAsia="Times New Roman" w:hAnsi="Helvetica" w:cs="Helvetica"/>
          <w:color w:val="31393C"/>
          <w:kern w:val="0"/>
          <w:sz w:val="24"/>
          <w:szCs w:val="24"/>
          <w:lang w:eastAsia="fi-FI"/>
          <w14:ligatures w14:val="none"/>
        </w:rPr>
        <w:t>SML:n</w:t>
      </w:r>
      <w:proofErr w:type="spellEnd"/>
      <w:r w:rsidRPr="0013456F">
        <w:rPr>
          <w:rFonts w:ascii="Helvetica" w:eastAsia="Times New Roman" w:hAnsi="Helvetica" w:cs="Helvetica"/>
          <w:color w:val="31393C"/>
          <w:kern w:val="0"/>
          <w:sz w:val="24"/>
          <w:szCs w:val="24"/>
          <w:lang w:eastAsia="fi-FI"/>
          <w14:ligatures w14:val="none"/>
        </w:rPr>
        <w:t xml:space="preserve"> urheilusäännöstössä.</w:t>
      </w:r>
    </w:p>
    <w:p w14:paraId="238C6E0B" w14:textId="77777777" w:rsidR="0013456F"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r w:rsidRPr="0013456F">
        <w:rPr>
          <w:rFonts w:ascii="Helvetica" w:eastAsia="Times New Roman" w:hAnsi="Helvetica" w:cs="Helvetica"/>
          <w:color w:val="31393C"/>
          <w:kern w:val="0"/>
          <w:sz w:val="24"/>
          <w:szCs w:val="24"/>
          <w:lang w:eastAsia="fi-FI"/>
          <w14:ligatures w14:val="none"/>
        </w:rPr>
        <w:t>Ohessa turvallisuustyöryhmän tekemä pohja akkreditoitumislomakkeesta kilpailunjärjestäjien käyttöön.</w:t>
      </w:r>
    </w:p>
    <w:p w14:paraId="5D66723D" w14:textId="77777777" w:rsidR="0013456F"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r w:rsidRPr="0013456F">
        <w:rPr>
          <w:rFonts w:ascii="Helvetica" w:eastAsia="Times New Roman" w:hAnsi="Helvetica" w:cs="Helvetica"/>
          <w:color w:val="31393C"/>
          <w:kern w:val="0"/>
          <w:sz w:val="24"/>
          <w:szCs w:val="24"/>
          <w:lang w:eastAsia="fi-FI"/>
          <w14:ligatures w14:val="none"/>
        </w:rPr>
        <w:t>Pohja ei ole sellaisenaan valmis kaikkien lajien kilpailutapahtumiin, joten järjestäjän tulee tarkistaa lomake ja muokata se omaan lajiinsa soveltuvaksi. Paikan päällä tapahtuvan akkreditoitumisen lisäksi on tärkeää opastaa kaikkia kilpailuun tulevia median edustajia kilpailutapahtumaan liittyvistä turvallisuusmääräyksistä. Tällaisia ovat esimerkiksi kielletyt kuvausalueet tai liikkuminen rata-alueella kilpailulähdön aikana. Yhteisillä toimilla ja selkeillä ohjeilla pyritään tapahtumien yleisen turvallisuuden kehittämiseen.</w:t>
      </w:r>
    </w:p>
    <w:p w14:paraId="3E396A9F" w14:textId="77777777" w:rsidR="0013456F"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r w:rsidRPr="0013456F">
        <w:rPr>
          <w:rFonts w:ascii="Helvetica" w:eastAsia="Times New Roman" w:hAnsi="Helvetica" w:cs="Helvetica"/>
          <w:color w:val="31393C"/>
          <w:kern w:val="0"/>
          <w:sz w:val="24"/>
          <w:szCs w:val="24"/>
          <w:lang w:eastAsia="fi-FI"/>
          <w14:ligatures w14:val="none"/>
        </w:rPr>
        <w:t>Turvallisuustyöryhmä toivoo, että muutetusta lomakkeesta lähetettäisiin kopio sähköpostitse osoitteeseen </w:t>
      </w:r>
      <w:hyperlink r:id="rId4" w:history="1">
        <w:r w:rsidRPr="0013456F">
          <w:rPr>
            <w:rFonts w:ascii="Helvetica" w:eastAsia="Times New Roman" w:hAnsi="Helvetica" w:cs="Helvetica"/>
            <w:color w:val="0773BB"/>
            <w:kern w:val="0"/>
            <w:sz w:val="24"/>
            <w:szCs w:val="24"/>
            <w:u w:val="single"/>
            <w:lang w:eastAsia="fi-FI"/>
            <w14:ligatures w14:val="none"/>
          </w:rPr>
          <w:t>turvallisuus@moottoriliitto.fi</w:t>
        </w:r>
      </w:hyperlink>
      <w:r w:rsidRPr="0013456F">
        <w:rPr>
          <w:rFonts w:ascii="Helvetica" w:eastAsia="Times New Roman" w:hAnsi="Helvetica" w:cs="Helvetica"/>
          <w:color w:val="31393C"/>
          <w:kern w:val="0"/>
          <w:sz w:val="24"/>
          <w:szCs w:val="24"/>
          <w:lang w:eastAsia="fi-FI"/>
          <w14:ligatures w14:val="none"/>
        </w:rPr>
        <w:t>.</w:t>
      </w:r>
    </w:p>
    <w:p w14:paraId="75125DCC" w14:textId="3E4FAF0C" w:rsidR="00836AF7" w:rsidRPr="0013456F" w:rsidRDefault="0013456F" w:rsidP="0013456F">
      <w:pPr>
        <w:spacing w:before="100" w:beforeAutospacing="1" w:after="100" w:afterAutospacing="1" w:line="240" w:lineRule="auto"/>
        <w:rPr>
          <w:rFonts w:ascii="Helvetica" w:eastAsia="Times New Roman" w:hAnsi="Helvetica" w:cs="Helvetica"/>
          <w:color w:val="31393C"/>
          <w:kern w:val="0"/>
          <w:sz w:val="24"/>
          <w:szCs w:val="24"/>
          <w:lang w:eastAsia="fi-FI"/>
          <w14:ligatures w14:val="none"/>
        </w:rPr>
      </w:pPr>
      <w:r w:rsidRPr="0013456F">
        <w:rPr>
          <w:rFonts w:ascii="Helvetica" w:eastAsia="Times New Roman" w:hAnsi="Helvetica" w:cs="Helvetica"/>
          <w:color w:val="31393C"/>
          <w:kern w:val="0"/>
          <w:sz w:val="24"/>
          <w:szCs w:val="24"/>
          <w:lang w:eastAsia="fi-FI"/>
          <w14:ligatures w14:val="none"/>
        </w:rPr>
        <w:t>SML ry:n turvallisuustyöryhmä</w:t>
      </w:r>
      <w:r w:rsidRPr="0013456F">
        <w:rPr>
          <w:rFonts w:ascii="Helvetica" w:eastAsia="Times New Roman" w:hAnsi="Helvetica" w:cs="Helvetica"/>
          <w:color w:val="31393C"/>
          <w:kern w:val="0"/>
          <w:sz w:val="24"/>
          <w:szCs w:val="24"/>
          <w:lang w:eastAsia="fi-FI"/>
          <w14:ligatures w14:val="none"/>
        </w:rPr>
        <w:br/>
      </w:r>
      <w:r w:rsidRPr="0013456F">
        <w:rPr>
          <w:rFonts w:ascii="Helvetica" w:eastAsia="Times New Roman" w:hAnsi="Helvetica" w:cs="Helvetica"/>
          <w:color w:val="31393C"/>
          <w:kern w:val="0"/>
          <w:sz w:val="24"/>
          <w:szCs w:val="24"/>
          <w:lang w:eastAsia="fi-FI"/>
          <w14:ligatures w14:val="none"/>
        </w:rPr>
        <w:br/>
        <w:t>Liittotason kuvausluvat 2023:</w:t>
      </w:r>
      <w:r w:rsidRPr="0013456F">
        <w:rPr>
          <w:rFonts w:ascii="Helvetica" w:eastAsia="Times New Roman" w:hAnsi="Helvetica" w:cs="Helvetica"/>
          <w:color w:val="31393C"/>
          <w:kern w:val="0"/>
          <w:sz w:val="24"/>
          <w:szCs w:val="24"/>
          <w:lang w:eastAsia="fi-FI"/>
          <w14:ligatures w14:val="none"/>
        </w:rPr>
        <w:br/>
      </w:r>
      <w:r w:rsidRPr="0013456F">
        <w:rPr>
          <w:rFonts w:ascii="Helvetica" w:eastAsia="Times New Roman" w:hAnsi="Helvetica" w:cs="Helvetica"/>
          <w:color w:val="31393C"/>
          <w:kern w:val="0"/>
          <w:sz w:val="24"/>
          <w:szCs w:val="24"/>
          <w:lang w:eastAsia="fi-FI"/>
          <w14:ligatures w14:val="none"/>
        </w:rPr>
        <w:br/>
      </w:r>
      <w:proofErr w:type="spellStart"/>
      <w:r w:rsidRPr="0013456F">
        <w:rPr>
          <w:rFonts w:ascii="Helvetica" w:eastAsia="Times New Roman" w:hAnsi="Helvetica" w:cs="Helvetica"/>
          <w:color w:val="31393C"/>
          <w:kern w:val="0"/>
          <w:sz w:val="24"/>
          <w:szCs w:val="24"/>
          <w:lang w:eastAsia="fi-FI"/>
          <w14:ligatures w14:val="none"/>
        </w:rPr>
        <w:t>XRacing</w:t>
      </w:r>
      <w:proofErr w:type="spellEnd"/>
      <w:r w:rsidRPr="0013456F">
        <w:rPr>
          <w:rFonts w:ascii="Helvetica" w:eastAsia="Times New Roman" w:hAnsi="Helvetica" w:cs="Helvetica"/>
          <w:color w:val="31393C"/>
          <w:kern w:val="0"/>
          <w:sz w:val="24"/>
          <w:szCs w:val="24"/>
          <w:lang w:eastAsia="fi-FI"/>
          <w14:ligatures w14:val="none"/>
        </w:rPr>
        <w:t xml:space="preserve"> kuvausryhmä, yhteyshenkilö Jani Hovi</w:t>
      </w:r>
      <w:r w:rsidRPr="0013456F">
        <w:rPr>
          <w:rFonts w:ascii="Helvetica" w:eastAsia="Times New Roman" w:hAnsi="Helvetica" w:cs="Helvetica"/>
          <w:color w:val="31393C"/>
          <w:kern w:val="0"/>
          <w:sz w:val="24"/>
          <w:szCs w:val="24"/>
          <w:lang w:eastAsia="fi-FI"/>
          <w14:ligatures w14:val="none"/>
        </w:rPr>
        <w:br/>
        <w:t>Moottoripyoraily.fi, Petri Niemelä</w:t>
      </w:r>
      <w:r w:rsidRPr="0013456F">
        <w:rPr>
          <w:rFonts w:ascii="Helvetica" w:eastAsia="Times New Roman" w:hAnsi="Helvetica" w:cs="Helvetica"/>
          <w:color w:val="31393C"/>
          <w:kern w:val="0"/>
          <w:sz w:val="24"/>
          <w:szCs w:val="24"/>
          <w:lang w:eastAsia="fi-FI"/>
          <w14:ligatures w14:val="none"/>
        </w:rPr>
        <w:br/>
        <w:t>Bike.fi, Janne Huhtala</w:t>
      </w:r>
    </w:p>
    <w:sectPr w:rsidR="00836AF7" w:rsidRPr="0013456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6F"/>
    <w:rsid w:val="0013456F"/>
    <w:rsid w:val="00836AF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FFF3"/>
  <w15:chartTrackingRefBased/>
  <w15:docId w15:val="{AF1C17B4-DF4D-432E-8DF8-7EC62871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23265">
      <w:bodyDiv w:val="1"/>
      <w:marLeft w:val="0"/>
      <w:marRight w:val="0"/>
      <w:marTop w:val="0"/>
      <w:marBottom w:val="0"/>
      <w:divBdr>
        <w:top w:val="none" w:sz="0" w:space="0" w:color="auto"/>
        <w:left w:val="none" w:sz="0" w:space="0" w:color="auto"/>
        <w:bottom w:val="none" w:sz="0" w:space="0" w:color="auto"/>
        <w:right w:val="none" w:sz="0" w:space="0" w:color="auto"/>
      </w:divBdr>
      <w:divsChild>
        <w:div w:id="1538816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urvallisuus@moottoriliitt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2168</Characters>
  <Application>Microsoft Office Word</Application>
  <DocSecurity>0</DocSecurity>
  <Lines>18</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sointula</dc:creator>
  <cp:keywords/>
  <dc:description/>
  <cp:lastModifiedBy>tiina sointula</cp:lastModifiedBy>
  <cp:revision>1</cp:revision>
  <dcterms:created xsi:type="dcterms:W3CDTF">2023-03-27T09:11:00Z</dcterms:created>
  <dcterms:modified xsi:type="dcterms:W3CDTF">2023-03-27T09:12:00Z</dcterms:modified>
</cp:coreProperties>
</file>