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TALLENTAVAN KAMERAVALVONNAN REKISTERISELOSTE</w:t>
      </w:r>
    </w:p>
    <w:p>
      <w:pPr>
        <w:pStyle w:val="Normal"/>
        <w:spacing w:lineRule="auto" w:line="240" w:before="0" w:after="1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Rekisterinpitäjä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/>
        <w:t>Hyvinkään Urheiluratsastajat ry</w:t>
      </w:r>
    </w:p>
    <w:p>
      <w:pPr>
        <w:pStyle w:val="Normal"/>
        <w:spacing w:lineRule="auto" w:line="240" w:before="0" w:after="0"/>
        <w:rPr/>
      </w:pPr>
      <w:r>
        <w:rPr/>
        <w:t>Hyyppäräntie 29, 05800 Hyvinkää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1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Rekisteriasioista vastaava henkilö</w:t>
      </w:r>
    </w:p>
    <w:p>
      <w:pPr>
        <w:pStyle w:val="Normal"/>
        <w:spacing w:lineRule="auto" w:line="240" w:before="0" w:after="0"/>
        <w:rPr/>
      </w:pPr>
      <w:r>
        <w:rPr/>
        <w:t>Nimi:</w:t>
        <w:tab/>
        <w:t>Sari Ukkonen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puhelin: </w:t>
        <w:tab/>
        <w:t>+358 40 930 6257</w:t>
      </w:r>
    </w:p>
    <w:p>
      <w:pPr>
        <w:pStyle w:val="Normal"/>
        <w:spacing w:lineRule="auto" w:line="240" w:before="0" w:after="120"/>
        <w:rPr>
          <w:color w:val="0563C1" w:themeColor="hyperlink"/>
          <w:sz w:val="24"/>
          <w:szCs w:val="24"/>
          <w:u w:val="single"/>
        </w:rPr>
      </w:pPr>
      <w:r>
        <w:rPr>
          <w:sz w:val="24"/>
          <w:szCs w:val="24"/>
        </w:rPr>
        <w:t xml:space="preserve">sähköposti: </w:t>
      </w:r>
      <w:r>
        <w:rPr>
          <w:color w:val="0563C1" w:themeColor="hyperlink"/>
          <w:sz w:val="24"/>
          <w:szCs w:val="24"/>
          <w:u w:val="single"/>
        </w:rPr>
        <w:t xml:space="preserve"> </w:t>
        <w:tab/>
        <w:t>saritellervo.ukkonen@gmail.com</w:t>
      </w:r>
    </w:p>
    <w:p>
      <w:pPr>
        <w:pStyle w:val="Normal"/>
        <w:spacing w:lineRule="auto" w:line="240" w:before="0" w:after="1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Rekisterin nimi</w:t>
      </w:r>
    </w:p>
    <w:p>
      <w:pPr>
        <w:pStyle w:val="Normal"/>
        <w:spacing w:lineRule="auto" w:line="240" w:before="0" w:after="120"/>
        <w:rPr/>
      </w:pPr>
      <w:r>
        <w:rPr/>
        <w:t>Hyvinkään Urheiluratsastajat ry kameravalvonta</w:t>
      </w:r>
    </w:p>
    <w:p>
      <w:pPr>
        <w:pStyle w:val="Normal"/>
        <w:spacing w:lineRule="auto" w:line="240" w:before="0" w:after="1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Oikeudet rekisteriin</w:t>
      </w:r>
    </w:p>
    <w:p>
      <w:pPr>
        <w:pStyle w:val="Normal"/>
        <w:spacing w:lineRule="auto" w:line="240" w:before="0" w:after="120"/>
        <w:rPr/>
      </w:pPr>
      <w:r>
        <w:rPr/>
        <w:t>HyvUra ry:n voimassaoleva hallitus ja hallituksen puheenjohtaja.</w:t>
      </w:r>
    </w:p>
    <w:p>
      <w:pPr>
        <w:pStyle w:val="Normal"/>
        <w:spacing w:lineRule="auto" w:line="240" w:before="0" w:after="1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Rekisterin käyttötarkoitus ja käsittelyn perusteet</w:t>
      </w:r>
    </w:p>
    <w:p>
      <w:pPr>
        <w:pStyle w:val="Normal"/>
        <w:spacing w:lineRule="auto" w:line="240" w:before="0" w:after="120"/>
        <w:rPr/>
      </w:pPr>
      <w:r>
        <w:rPr/>
        <w:t xml:space="preserve">Ensisijaisesti kameravalvonnan tavoite on rikosten ja ilkivallan ennalta estäminen. Tavoitteena on myös kaikkien ratsastajien käyntien seuraaminen (alueenkäyttömaksut), turvallisuuden parantaminen sekä seuran hallussa olevan omaisuuden suojaaminen. Rekisteritietoja käytetään rikos- ja vahinkotapahtumien selvittelyyn, sekä tarvittaessa tiloissa liikkuneiden henkilöiden tunnistamiseen. </w:t>
      </w:r>
    </w:p>
    <w:p>
      <w:pPr>
        <w:pStyle w:val="Normal"/>
        <w:spacing w:lineRule="auto" w:line="240" w:before="0" w:after="1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Rekisterin tietosisältö</w:t>
      </w:r>
    </w:p>
    <w:p>
      <w:pPr>
        <w:pStyle w:val="Normal"/>
        <w:spacing w:lineRule="auto" w:line="240" w:before="0" w:after="120"/>
        <w:rPr/>
      </w:pPr>
      <w:r>
        <w:rPr/>
        <w:t>Rekisteriin tallentuvat tiedot valvonta-alueella tapahtuvasta liikenteestä.  Kuvan lisäksi rekisteriin tallentuvat ääni, liikkuva kuva ja kellonaika.</w:t>
      </w:r>
    </w:p>
    <w:p>
      <w:pPr>
        <w:pStyle w:val="Normal"/>
        <w:spacing w:lineRule="auto" w:line="240" w:before="0" w:after="1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Säännönmukaiset tietolähteet</w:t>
      </w:r>
    </w:p>
    <w:p>
      <w:pPr>
        <w:pStyle w:val="Normal"/>
        <w:spacing w:lineRule="auto" w:line="240" w:before="0" w:after="120"/>
        <w:rPr/>
      </w:pPr>
      <w:r>
        <w:rPr/>
        <w:t>Rekisteri muodostuu Hyvinkään Urheiluratsastajat ry:n tarpeellisiksi katsomiin paikkoihin (Hyyppärän hiekkakenttä, Poolotallin paikoitusalue, Ratsastusmaneesin ympäristö) asennettujen kameroiden välittämästä analogisesta tai digitaalisesta tallenteesta. Hyyppärän alueella kameravalvonnasta on ilmoitettu asiasta kertovilla kylteillä (6 kpl).</w:t>
      </w:r>
    </w:p>
    <w:p>
      <w:pPr>
        <w:pStyle w:val="Normal"/>
        <w:spacing w:lineRule="auto" w:line="240" w:before="0" w:after="1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Säännönmukaiset tietojen luovutukset ja tietojen siirto EU:n tai Euroopan talousalueen ulkopuolelle</w:t>
      </w:r>
    </w:p>
    <w:p>
      <w:pPr>
        <w:pStyle w:val="Normal"/>
        <w:spacing w:lineRule="auto" w:line="240" w:before="0" w:after="120"/>
        <w:rPr/>
      </w:pPr>
      <w:r>
        <w:rPr/>
        <w:t>Kameravalvonnan rekisterin tietoja ei luovuteta säännöllisesti minnekään. Pyynnöstä kameroiden tallentamia tietoja luovutetaan viranomaiselle, kuten poliisille. Tietoja ei siirretä EU:n tai Euroopan talousalueen ulkopuolelle.</w:t>
      </w:r>
    </w:p>
    <w:p>
      <w:pPr>
        <w:pStyle w:val="Normal"/>
        <w:spacing w:lineRule="auto" w:line="240" w:before="0" w:after="12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Rekisterin suojauksen periaatteet ja tietojen säilytys</w:t>
      </w:r>
    </w:p>
    <w:p>
      <w:pPr>
        <w:pStyle w:val="Normal"/>
        <w:spacing w:lineRule="auto" w:line="240" w:before="0" w:after="120"/>
        <w:rPr>
          <w:b/>
          <w:b/>
          <w:bCs/>
        </w:rPr>
      </w:pPr>
      <w:r>
        <w:rPr/>
        <w:t xml:space="preserve">Valvontakameroiden ohjauskeskukset sijaitsevat HyvUran hallituksen erikseen päättämässä paikassa. Tallenteisiin pääsy on suojattu salasanoilla ja pääsy rajoitettu vain Hyvinkään Urheiluratsastajat ry:n hallituksen jäsenille. Rekisterin tietoja säilytetään tarpeelliseksi todettu aika. Digitaaliset tallenteet tuhoutuvat keskimääräisesti kahden viikon jälkeen uuden tallenteen alle. </w:t>
      </w:r>
    </w:p>
    <w:p>
      <w:pPr>
        <w:pStyle w:val="Normal"/>
        <w:spacing w:lineRule="auto" w:line="240" w:before="0" w:after="120"/>
        <w:rPr>
          <w:b/>
          <w:b/>
          <w:bCs/>
        </w:rPr>
      </w:pPr>
      <w:r>
        <w:rPr/>
        <w:t>Kameravalvonnan reaaliaikaista kuvaa seurataan vain hälytys-tai muissa perustelluissa poikkeustilanteissa (sis. Alueen käyttömaksujen valvonta). Kamerakuvaa ei seurata jatkuvasti eikä ilman ennalta määriteltyä, ajankohtaista käsittely- perustetta. Tallenteita katsotaan vain, jos tapahtuman selvittäminen sitä edellyttää.</w:t>
      </w:r>
    </w:p>
    <w:p>
      <w:pPr>
        <w:pStyle w:val="Normal"/>
        <w:spacing w:lineRule="auto" w:line="240" w:before="0" w:after="120"/>
        <w:rPr>
          <w:b/>
          <w:b/>
          <w:bCs/>
        </w:rPr>
      </w:pPr>
      <w:r>
        <w:rPr/>
      </w:r>
    </w:p>
    <w:sectPr>
      <w:type w:val="nextPage"/>
      <w:pgSz w:w="11906" w:h="16838"/>
      <w:pgMar w:left="1134" w:right="1134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ki">
    <w:name w:val="Internet-linkki"/>
    <w:basedOn w:val="DefaultParagraphFont"/>
    <w:uiPriority w:val="99"/>
    <w:unhideWhenUsed/>
    <w:rsid w:val="002a7ae6"/>
    <w:rPr>
      <w:color w:val="0563C1" w:themeColor="hyperlink"/>
      <w:u w:val="single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Lucida Sans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LibreOffice/7.1.5.2$Windows_X86_64 LibreOffice_project/85f04e9f809797b8199d13c421bd8a2b025d52b5</Application>
  <AppVersion>15.0000</AppVersion>
  <Pages>2</Pages>
  <Words>241</Words>
  <Characters>2225</Characters>
  <CharactersWithSpaces>2449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2021-03-16T12:34:00Z</dcterms:created>
  <dc:creator>Mirva Kuukasjärvi</dc:creator>
  <dc:description/>
  <dc:language>fi-FI</dc:language>
  <cp:lastModifiedBy/>
  <cp:lastPrinted>2025-12-18T07:32:41Z</cp:lastPrinted>
  <dcterms:modified xsi:type="dcterms:W3CDTF">2025-12-22T18:37:25Z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