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F822" w14:textId="43E401F2" w:rsidR="00DD7CD5" w:rsidRDefault="00D33418" w:rsidP="00D33418">
      <w:pPr>
        <w:jc w:val="center"/>
      </w:pPr>
      <w:r>
        <w:rPr>
          <w:noProof/>
        </w:rPr>
        <w:drawing>
          <wp:inline distT="0" distB="0" distL="0" distR="0" wp14:anchorId="1D2B85B2" wp14:editId="6A562E7D">
            <wp:extent cx="3048000" cy="1333500"/>
            <wp:effectExtent l="0" t="0" r="0" b="0"/>
            <wp:docPr id="2" name="Kuva 1" descr="Kuva, joka sisältää kohteen teksti, Fontti, Grafiikka, graafinen suunnitt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Fontti, Grafiikka, graafinen suunnitte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DCCD" w14:textId="77777777" w:rsidR="00D33418" w:rsidRDefault="00D33418" w:rsidP="00D33418">
      <w:pPr>
        <w:jc w:val="center"/>
      </w:pPr>
    </w:p>
    <w:p w14:paraId="7D9FD1BA" w14:textId="52D1D53B" w:rsidR="00D33418" w:rsidRDefault="00D33418" w:rsidP="00D33418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b/>
          <w:bCs/>
          <w:caps/>
          <w:color w:val="4F4F4F"/>
          <w:spacing w:val="15"/>
          <w:kern w:val="0"/>
          <w:sz w:val="27"/>
          <w:szCs w:val="27"/>
          <w:lang w:eastAsia="fi-FI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C578A" wp14:editId="43B5A0D3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3082709" cy="1176655"/>
            <wp:effectExtent l="0" t="0" r="3810" b="4445"/>
            <wp:wrapSquare wrapText="bothSides"/>
            <wp:docPr id="3" name="Kuva 2" descr="Kuva, joka sisältää kohteen teksti, graafinen suunnittelu, kuvakaappaus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 descr="Kuva, joka sisältää kohteen teksti, graafinen suunnittelu, kuvakaappaus, Grafiik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09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418">
        <w:rPr>
          <w:rFonts w:ascii="Arial" w:eastAsia="Times New Roman" w:hAnsi="Arial" w:cs="Arial"/>
          <w:b/>
          <w:bCs/>
          <w:caps/>
          <w:color w:val="4F4F4F"/>
          <w:spacing w:val="15"/>
          <w:kern w:val="0"/>
          <w:sz w:val="27"/>
          <w:szCs w:val="27"/>
          <w:lang w:eastAsia="fi-FI"/>
          <w14:ligatures w14:val="none"/>
        </w:rPr>
        <w:t xml:space="preserve"> ESITYSPAIKKA</w:t>
      </w:r>
      <w:r>
        <w:rPr>
          <w:rFonts w:ascii="Arial" w:eastAsia="Times New Roman" w:hAnsi="Arial" w:cs="Arial"/>
          <w:b/>
          <w:bCs/>
          <w:caps/>
          <w:color w:val="4F4F4F"/>
          <w:spacing w:val="15"/>
          <w:kern w:val="0"/>
          <w:sz w:val="27"/>
          <w:szCs w:val="27"/>
          <w:lang w:eastAsia="fi-FI"/>
          <w14:ligatures w14:val="none"/>
        </w:rPr>
        <w:t xml:space="preserve">: Kirjan talo </w:t>
      </w:r>
    </w:p>
    <w:p w14:paraId="65F2D29A" w14:textId="2E49D21E" w:rsidR="00D33418" w:rsidRPr="00584145" w:rsidRDefault="00D33418" w:rsidP="00D33418">
      <w:pPr>
        <w:shd w:val="clear" w:color="auto" w:fill="FFFFFF"/>
        <w:spacing w:after="36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8"/>
          <w:szCs w:val="28"/>
          <w:lang w:eastAsia="fi-FI"/>
          <w14:ligatures w14:val="none"/>
        </w:rPr>
      </w:pPr>
      <w:r w:rsidRPr="00D33418">
        <w:rPr>
          <w:rFonts w:ascii="Tahoma" w:eastAsia="Times New Roman" w:hAnsi="Tahoma" w:cs="Tahoma"/>
          <w:color w:val="323232"/>
          <w:kern w:val="0"/>
          <w:sz w:val="28"/>
          <w:szCs w:val="28"/>
          <w:lang w:eastAsia="fi-FI"/>
          <w14:ligatures w14:val="none"/>
        </w:rPr>
        <w:t>Kirjatyöntekijänkatu 10, Kruununhaka,</w:t>
      </w:r>
      <w:r w:rsidRPr="00584145">
        <w:rPr>
          <w:rFonts w:ascii="Tahoma" w:eastAsia="Times New Roman" w:hAnsi="Tahoma" w:cs="Tahoma"/>
          <w:color w:val="323232"/>
          <w:kern w:val="0"/>
          <w:sz w:val="28"/>
          <w:szCs w:val="28"/>
          <w:lang w:eastAsia="fi-FI"/>
          <w14:ligatures w14:val="none"/>
        </w:rPr>
        <w:t xml:space="preserve"> </w:t>
      </w:r>
      <w:r w:rsidRPr="00D33418">
        <w:rPr>
          <w:rFonts w:ascii="Tahoma" w:eastAsia="Times New Roman" w:hAnsi="Tahoma" w:cs="Tahoma"/>
          <w:color w:val="323232"/>
          <w:kern w:val="0"/>
          <w:sz w:val="28"/>
          <w:szCs w:val="28"/>
          <w:lang w:eastAsia="fi-FI"/>
          <w14:ligatures w14:val="none"/>
        </w:rPr>
        <w:t>Helsinki</w:t>
      </w:r>
    </w:p>
    <w:p w14:paraId="01D66E5A" w14:textId="1504455E" w:rsidR="00D33418" w:rsidRPr="00D33418" w:rsidRDefault="00D33418" w:rsidP="00D33418">
      <w:pPr>
        <w:shd w:val="clear" w:color="auto" w:fill="FFFFFF"/>
        <w:spacing w:after="36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</w:pPr>
      <w:r w:rsidRPr="00584145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>8.11.2025 klo 15:00. Lipun hinta 20,00 €</w:t>
      </w:r>
    </w:p>
    <w:p w14:paraId="621A7D8F" w14:textId="0AD98888" w:rsidR="00D33418" w:rsidRPr="00D33418" w:rsidRDefault="00D33418" w:rsidP="00D33418">
      <w:pPr>
        <w:shd w:val="clear" w:color="auto" w:fill="FFFFFF"/>
        <w:spacing w:after="0" w:line="240" w:lineRule="auto"/>
        <w:textAlignment w:val="top"/>
        <w:outlineLvl w:val="0"/>
        <w:rPr>
          <w:rFonts w:ascii="Tahoma" w:eastAsia="Times New Roman" w:hAnsi="Tahoma" w:cs="Tahoma"/>
          <w:caps/>
          <w:color w:val="323232"/>
          <w:spacing w:val="15"/>
          <w:kern w:val="36"/>
          <w:sz w:val="48"/>
          <w:szCs w:val="48"/>
          <w:lang w:eastAsia="fi-FI"/>
          <w14:ligatures w14:val="none"/>
        </w:rPr>
      </w:pPr>
      <w:r w:rsidRPr="00D33418">
        <w:rPr>
          <w:rFonts w:ascii="Tahoma" w:eastAsia="Times New Roman" w:hAnsi="Tahoma" w:cs="Tahoma"/>
          <w:b/>
          <w:bCs/>
          <w:caps/>
          <w:color w:val="323232"/>
          <w:spacing w:val="15"/>
          <w:kern w:val="36"/>
          <w:sz w:val="36"/>
          <w:szCs w:val="36"/>
          <w:bdr w:val="none" w:sz="0" w:space="0" w:color="auto" w:frame="1"/>
          <w:lang w:eastAsia="fi-FI"/>
          <w14:ligatures w14:val="none"/>
        </w:rPr>
        <w:t>KYLMÄ MURHA</w:t>
      </w:r>
    </w:p>
    <w:p w14:paraId="2D4FC984" w14:textId="77777777" w:rsidR="00D33418" w:rsidRDefault="00D33418" w:rsidP="00D33418">
      <w:pPr>
        <w:shd w:val="clear" w:color="auto" w:fill="FFFFFF"/>
        <w:spacing w:after="0" w:line="360" w:lineRule="atLeast"/>
        <w:textAlignment w:val="top"/>
        <w:outlineLvl w:val="5"/>
        <w:rPr>
          <w:rFonts w:ascii="Tahoma" w:eastAsia="Times New Roman" w:hAnsi="Tahoma" w:cs="Tahoma"/>
          <w:b/>
          <w:bCs/>
          <w:caps/>
          <w:color w:val="323232"/>
          <w:spacing w:val="15"/>
          <w:kern w:val="0"/>
          <w:sz w:val="21"/>
          <w:szCs w:val="21"/>
          <w:bdr w:val="none" w:sz="0" w:space="0" w:color="auto" w:frame="1"/>
          <w:lang w:eastAsia="fi-FI"/>
          <w14:ligatures w14:val="none"/>
        </w:rPr>
      </w:pPr>
      <w:r w:rsidRPr="00D33418">
        <w:rPr>
          <w:rFonts w:ascii="Tahoma" w:eastAsia="Times New Roman" w:hAnsi="Tahoma" w:cs="Tahoma"/>
          <w:b/>
          <w:bCs/>
          <w:caps/>
          <w:color w:val="323232"/>
          <w:spacing w:val="15"/>
          <w:kern w:val="0"/>
          <w:sz w:val="21"/>
          <w:szCs w:val="21"/>
          <w:bdr w:val="none" w:sz="0" w:space="0" w:color="auto" w:frame="1"/>
          <w:lang w:eastAsia="fi-FI"/>
          <w14:ligatures w14:val="none"/>
        </w:rPr>
        <w:t>Koukuttava jännitysnäytelmä, joka pitää otteessaan viimeiseen hetkeen saakka.</w:t>
      </w:r>
    </w:p>
    <w:p w14:paraId="04F1331A" w14:textId="77777777" w:rsidR="00584145" w:rsidRPr="00D33418" w:rsidRDefault="00584145" w:rsidP="00D33418">
      <w:pPr>
        <w:shd w:val="clear" w:color="auto" w:fill="FFFFFF"/>
        <w:spacing w:after="0" w:line="360" w:lineRule="atLeast"/>
        <w:textAlignment w:val="top"/>
        <w:outlineLvl w:val="5"/>
        <w:rPr>
          <w:rFonts w:ascii="Tahoma" w:eastAsia="Times New Roman" w:hAnsi="Tahoma" w:cs="Tahoma"/>
          <w:b/>
          <w:bCs/>
          <w:caps/>
          <w:color w:val="323232"/>
          <w:spacing w:val="15"/>
          <w:kern w:val="0"/>
          <w:sz w:val="15"/>
          <w:szCs w:val="15"/>
          <w:lang w:eastAsia="fi-FI"/>
          <w14:ligatures w14:val="none"/>
        </w:rPr>
      </w:pPr>
    </w:p>
    <w:p w14:paraId="68F29C60" w14:textId="77777777" w:rsidR="00D33418" w:rsidRPr="00D33418" w:rsidRDefault="00D33418" w:rsidP="00D33418">
      <w:pPr>
        <w:shd w:val="clear" w:color="auto" w:fill="FFFFFF"/>
        <w:spacing w:after="36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</w:pPr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 xml:space="preserve">Englannin kanaalin jylhän rannikon ylle kohoaa talo, jonka hiljaisuudessa piilee jotain kylmää ja vaarallista. Harold Kent, menestynyt käsikirjoittaja, on muuttanut vaimonsa Emman kanssa unelmiensa kotiin – paikkaan, jossa pitäisi olla rauhallista…Haroldin ja hänen pitkäaikaisen työparinsa Paul </w:t>
      </w:r>
      <w:proofErr w:type="spellStart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>Riggsin</w:t>
      </w:r>
      <w:proofErr w:type="spellEnd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 xml:space="preserve"> yhteistyö natisee liitoksistaan. Takana on vuosien maine ja menestys – mutta myös ratkaisemattomia jännitteitä ja salaisuuksia, jotka odottavat hetkeään.</w:t>
      </w:r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br/>
        <w:t>Kun luottamus alkaa murentua, alkaa armoton psykologinen peli. Kuka on uhri, kuka peluri – ja kuka seuraava uhka?</w:t>
      </w:r>
    </w:p>
    <w:p w14:paraId="3E65FD65" w14:textId="77777777" w:rsidR="00D33418" w:rsidRDefault="00D33418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D33418">
        <w:rPr>
          <w:rFonts w:ascii="Tahoma" w:eastAsia="Times New Roman" w:hAnsi="Tahoma" w:cs="Tahoma"/>
          <w:b/>
          <w:bCs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Edward Taylorin </w:t>
      </w:r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 xml:space="preserve">Kylmä murha (alkup. </w:t>
      </w:r>
      <w:proofErr w:type="spellStart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>Murder</w:t>
      </w:r>
      <w:proofErr w:type="spellEnd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>by</w:t>
      </w:r>
      <w:proofErr w:type="spellEnd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>Misadventure</w:t>
      </w:r>
      <w:proofErr w:type="spellEnd"/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  <w:t>) on hyytävä kissa ja hiiri -näytelmä, jossa huumori ja jännitys kulkevat käsi kädessä. Tämä moderni rikosdraama tarjoaa sekä älykkäitä juonenkäänteitä että viiltävää jännitettä –</w:t>
      </w:r>
      <w:r w:rsidRPr="00D33418">
        <w:rPr>
          <w:rFonts w:ascii="Tahoma" w:eastAsia="Times New Roman" w:hAnsi="Tahoma" w:cs="Tahoma"/>
          <w:b/>
          <w:bCs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täydellistä viihdettä</w:t>
      </w:r>
      <w:r w:rsidRPr="00D33418">
        <w:rPr>
          <w:rFonts w:ascii="Tahoma" w:eastAsia="Times New Roman" w:hAnsi="Tahoma" w:cs="Tahoma"/>
          <w:b/>
          <w:bCs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rikosmysteerien ystäville.</w:t>
      </w:r>
    </w:p>
    <w:p w14:paraId="3519EE80" w14:textId="77777777" w:rsidR="00D33418" w:rsidRPr="00D33418" w:rsidRDefault="00D33418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lang w:eastAsia="fi-FI"/>
          <w14:ligatures w14:val="none"/>
        </w:rPr>
      </w:pPr>
    </w:p>
    <w:p w14:paraId="69B6E275" w14:textId="77777777" w:rsidR="00D33418" w:rsidRDefault="00D33418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D33418"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Ohjauksesta vastaa Jouni Nurminen.</w:t>
      </w:r>
    </w:p>
    <w:p w14:paraId="1B108E8B" w14:textId="77777777" w:rsidR="00D33418" w:rsidRDefault="00D33418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5E9E0454" w14:textId="1B4BBD9B" w:rsidR="00D33418" w:rsidRDefault="00D33418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Ilmoittautuminen ja maksu viimeistään 29.9.2025.</w:t>
      </w:r>
    </w:p>
    <w:p w14:paraId="03DDC803" w14:textId="77777777" w:rsidR="00584145" w:rsidRDefault="00584145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76635763" w14:textId="77777777" w:rsidR="00584145" w:rsidRPr="004D64A2" w:rsidRDefault="00584145" w:rsidP="00584145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D64A2">
        <w:rPr>
          <w:rFonts w:ascii="Tahoma" w:hAnsi="Tahoma" w:cs="Tahoma"/>
          <w:sz w:val="28"/>
          <w:szCs w:val="28"/>
        </w:rPr>
        <w:t>Soile Stenman,</w:t>
      </w:r>
      <w:r>
        <w:rPr>
          <w:rFonts w:ascii="Tahoma" w:hAnsi="Tahoma" w:cs="Tahoma"/>
          <w:sz w:val="28"/>
          <w:szCs w:val="28"/>
        </w:rPr>
        <w:t xml:space="preserve"> </w:t>
      </w:r>
      <w:hyperlink r:id="rId6" w:history="1">
        <w:r w:rsidRPr="004D64A2">
          <w:rPr>
            <w:rStyle w:val="Hyperlinkki"/>
            <w:rFonts w:ascii="Tahoma" w:hAnsi="Tahoma" w:cs="Tahoma"/>
            <w:sz w:val="28"/>
            <w:szCs w:val="28"/>
          </w:rPr>
          <w:t>soile.stenman@gmail.com</w:t>
        </w:r>
      </w:hyperlink>
      <w:r w:rsidRPr="004D64A2">
        <w:rPr>
          <w:rFonts w:ascii="Tahoma" w:hAnsi="Tahoma" w:cs="Tahoma"/>
          <w:sz w:val="28"/>
          <w:szCs w:val="28"/>
        </w:rPr>
        <w:t>, puhelin 040 737 4092.</w:t>
      </w:r>
    </w:p>
    <w:p w14:paraId="5C1C5BA9" w14:textId="77777777" w:rsidR="00584145" w:rsidRDefault="00584145" w:rsidP="00584145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D64A2">
        <w:rPr>
          <w:rFonts w:ascii="Tahoma" w:hAnsi="Tahoma" w:cs="Tahoma"/>
          <w:sz w:val="28"/>
          <w:szCs w:val="28"/>
        </w:rPr>
        <w:t xml:space="preserve">Ritva Hintikka, </w:t>
      </w:r>
      <w:hyperlink r:id="rId7" w:history="1">
        <w:r w:rsidRPr="004D64A2">
          <w:rPr>
            <w:rStyle w:val="Hyperlinkki"/>
            <w:rFonts w:ascii="Tahoma" w:hAnsi="Tahoma" w:cs="Tahoma"/>
            <w:sz w:val="28"/>
            <w:szCs w:val="28"/>
          </w:rPr>
          <w:t>hintikka.ritva@gmail.com</w:t>
        </w:r>
      </w:hyperlink>
      <w:r w:rsidRPr="004D64A2">
        <w:rPr>
          <w:rFonts w:ascii="Tahoma" w:hAnsi="Tahoma" w:cs="Tahoma"/>
          <w:sz w:val="28"/>
          <w:szCs w:val="28"/>
        </w:rPr>
        <w:t>, puhelin 040 823 9634.</w:t>
      </w:r>
    </w:p>
    <w:p w14:paraId="5FAAEA1B" w14:textId="47E5EB39" w:rsidR="00584145" w:rsidRDefault="00584145" w:rsidP="00D33418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23232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0E449590" w14:textId="77777777" w:rsidR="00584145" w:rsidRDefault="00584145" w:rsidP="00584145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PUISTOLAN ELÄKKEENSAAJIEN TILINUMERO ON </w:t>
      </w:r>
    </w:p>
    <w:p w14:paraId="19B197BB" w14:textId="26D0B5F7" w:rsidR="00D33418" w:rsidRPr="00D33418" w:rsidRDefault="00584145" w:rsidP="00343D74">
      <w:pPr>
        <w:spacing w:line="240" w:lineRule="auto"/>
        <w:contextualSpacing/>
      </w:pPr>
      <w:r>
        <w:rPr>
          <w:rFonts w:ascii="Tahoma" w:hAnsi="Tahoma" w:cs="Tahoma"/>
          <w:sz w:val="28"/>
          <w:szCs w:val="28"/>
        </w:rPr>
        <w:t>FI17 2133 1800 0053 77 JA VIITE 8112.</w:t>
      </w:r>
    </w:p>
    <w:sectPr w:rsidR="00D33418" w:rsidRPr="00D334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18"/>
    <w:rsid w:val="00343D74"/>
    <w:rsid w:val="00584145"/>
    <w:rsid w:val="00803895"/>
    <w:rsid w:val="00C91852"/>
    <w:rsid w:val="00CE5C95"/>
    <w:rsid w:val="00D33418"/>
    <w:rsid w:val="00DA6D72"/>
    <w:rsid w:val="00D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3686"/>
  <w15:chartTrackingRefBased/>
  <w15:docId w15:val="{E1F603FD-51EC-40D1-8084-9FD528F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3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3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3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3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3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3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3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3341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3341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34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34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34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34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3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3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3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3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3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334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334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3341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3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3341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3341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841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ntikka.rit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ile.stenman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Olli Höytö</cp:lastModifiedBy>
  <cp:revision>2</cp:revision>
  <dcterms:created xsi:type="dcterms:W3CDTF">2025-09-09T09:11:00Z</dcterms:created>
  <dcterms:modified xsi:type="dcterms:W3CDTF">2025-09-09T09:11:00Z</dcterms:modified>
</cp:coreProperties>
</file>