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B771" w14:textId="549C9CDB" w:rsidR="00556E87" w:rsidRDefault="00556E87" w:rsidP="00556E87">
      <w:pPr>
        <w:jc w:val="center"/>
        <w:rPr>
          <w:rFonts w:ascii="Comic Sans MS" w:hAnsi="Comic Sans MS"/>
          <w:color w:val="EE0000"/>
          <w:sz w:val="40"/>
          <w:szCs w:val="40"/>
        </w:rPr>
      </w:pPr>
      <w:r w:rsidRPr="00556E87">
        <w:rPr>
          <w:rFonts w:ascii="Comic Sans MS" w:hAnsi="Comic Sans MS"/>
          <w:color w:val="EE0000"/>
          <w:sz w:val="40"/>
          <w:szCs w:val="40"/>
        </w:rPr>
        <w:t>KESÄKAHVIT 2.6.2026 KLO 13:00</w:t>
      </w:r>
    </w:p>
    <w:p w14:paraId="3728D3D8" w14:textId="351D0E42" w:rsidR="00556E87" w:rsidRDefault="00556E87" w:rsidP="00556E87">
      <w:pPr>
        <w:jc w:val="center"/>
        <w:rPr>
          <w:rFonts w:ascii="Comic Sans MS" w:hAnsi="Comic Sans MS"/>
          <w:color w:val="EE0000"/>
          <w:sz w:val="40"/>
          <w:szCs w:val="40"/>
        </w:rPr>
      </w:pPr>
      <w:r>
        <w:rPr>
          <w:rFonts w:ascii="Comic Sans MS" w:hAnsi="Comic Sans MS"/>
          <w:color w:val="EE0000"/>
          <w:sz w:val="40"/>
          <w:szCs w:val="40"/>
        </w:rPr>
        <w:t>CAJSAN HELMESSÄ</w:t>
      </w:r>
    </w:p>
    <w:p w14:paraId="0293B5DB" w14:textId="7A10F0F2" w:rsidR="00E75731" w:rsidRDefault="00E75731" w:rsidP="00E75731">
      <w:pPr>
        <w:spacing w:line="240" w:lineRule="auto"/>
        <w:contextualSpacing/>
        <w:jc w:val="center"/>
        <w:rPr>
          <w:rFonts w:ascii="Tahoma" w:hAnsi="Tahoma" w:cs="Tahoma"/>
          <w:sz w:val="24"/>
          <w:szCs w:val="24"/>
        </w:rPr>
      </w:pPr>
      <w:r w:rsidRPr="00E75731">
        <w:rPr>
          <w:rFonts w:ascii="Tahoma" w:hAnsi="Tahoma" w:cs="Tahoma"/>
          <w:sz w:val="24"/>
          <w:szCs w:val="24"/>
        </w:rPr>
        <w:t xml:space="preserve">Kaisaniemen puisto, </w:t>
      </w:r>
      <w:proofErr w:type="spellStart"/>
      <w:r w:rsidRPr="00E75731">
        <w:rPr>
          <w:rFonts w:ascii="Tahoma" w:hAnsi="Tahoma" w:cs="Tahoma"/>
          <w:sz w:val="24"/>
          <w:szCs w:val="24"/>
        </w:rPr>
        <w:t>Kaisaniemenranta</w:t>
      </w:r>
      <w:proofErr w:type="spellEnd"/>
      <w:r w:rsidRPr="00E75731">
        <w:rPr>
          <w:rFonts w:ascii="Tahoma" w:hAnsi="Tahoma" w:cs="Tahoma"/>
          <w:sz w:val="24"/>
          <w:szCs w:val="24"/>
        </w:rPr>
        <w:t xml:space="preserve"> 6 – Helsinki</w:t>
      </w:r>
    </w:p>
    <w:p w14:paraId="4D2025C2" w14:textId="77777777" w:rsidR="00E75731" w:rsidRPr="00556E87" w:rsidRDefault="00E75731" w:rsidP="00E75731">
      <w:pPr>
        <w:spacing w:line="240" w:lineRule="auto"/>
        <w:contextualSpacing/>
        <w:jc w:val="center"/>
        <w:rPr>
          <w:rFonts w:ascii="Comic Sans MS" w:hAnsi="Comic Sans MS"/>
          <w:color w:val="EE0000"/>
          <w:sz w:val="32"/>
          <w:szCs w:val="32"/>
        </w:rPr>
      </w:pPr>
    </w:p>
    <w:p w14:paraId="411C5B65" w14:textId="36B8DCBC" w:rsidR="002D01AE" w:rsidRDefault="00556E87" w:rsidP="002D01AE">
      <w:pPr>
        <w:jc w:val="center"/>
      </w:pPr>
      <w:r>
        <w:rPr>
          <w:noProof/>
        </w:rPr>
        <w:drawing>
          <wp:inline distT="0" distB="0" distL="0" distR="0" wp14:anchorId="35539BFA" wp14:editId="6555628F">
            <wp:extent cx="5234940" cy="3488597"/>
            <wp:effectExtent l="0" t="0" r="3810" b="0"/>
            <wp:docPr id="1" name="Kuva 1" descr="Cajsan Helmi - Teehelmi.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jsan Helmi - Teehelmi.f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89" cy="349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92692" w14:textId="635094F6" w:rsidR="00230AC9" w:rsidRDefault="00556E87" w:rsidP="00230AC9">
      <w:pPr>
        <w:rPr>
          <w:rFonts w:ascii="Arial Narrow" w:hAnsi="Arial Narrow" w:cs="Arial"/>
          <w:sz w:val="27"/>
          <w:szCs w:val="27"/>
          <w:shd w:val="clear" w:color="auto" w:fill="FFFFFF"/>
        </w:rPr>
      </w:pPr>
      <w:r>
        <w:rPr>
          <w:rFonts w:ascii="Arial Narrow" w:hAnsi="Arial Narrow" w:cs="Arial"/>
          <w:sz w:val="27"/>
          <w:szCs w:val="27"/>
          <w:shd w:val="clear" w:color="auto" w:fill="FFFFFF"/>
        </w:rPr>
        <w:t>Kesäkahvit nautitaan</w:t>
      </w:r>
      <w:r w:rsidR="00230AC9" w:rsidRPr="00556E87">
        <w:rPr>
          <w:rFonts w:ascii="Arial Narrow" w:hAnsi="Arial Narrow" w:cs="Arial"/>
          <w:sz w:val="27"/>
          <w:szCs w:val="27"/>
          <w:shd w:val="clear" w:color="auto" w:fill="FFFFFF"/>
        </w:rPr>
        <w:t xml:space="preserve"> Cafe </w:t>
      </w:r>
      <w:proofErr w:type="spellStart"/>
      <w:r w:rsidR="00230AC9" w:rsidRPr="00556E87">
        <w:rPr>
          <w:rFonts w:ascii="Arial Narrow" w:hAnsi="Arial Narrow" w:cs="Arial"/>
          <w:sz w:val="27"/>
          <w:szCs w:val="27"/>
          <w:shd w:val="clear" w:color="auto" w:fill="FFFFFF"/>
        </w:rPr>
        <w:t>Cajsan</w:t>
      </w:r>
      <w:proofErr w:type="spellEnd"/>
      <w:r w:rsidR="00230AC9" w:rsidRPr="00556E87">
        <w:rPr>
          <w:rFonts w:ascii="Arial Narrow" w:hAnsi="Arial Narrow" w:cs="Arial"/>
          <w:sz w:val="27"/>
          <w:szCs w:val="27"/>
          <w:shd w:val="clear" w:color="auto" w:fill="FFFFFF"/>
        </w:rPr>
        <w:t xml:space="preserve"> Helmessä Kaisaniemen puistossa. Historiallinen ja vastikään restauroitu </w:t>
      </w:r>
      <w:proofErr w:type="spellStart"/>
      <w:r w:rsidR="00230AC9" w:rsidRPr="00556E87">
        <w:rPr>
          <w:rFonts w:ascii="Arial Narrow" w:hAnsi="Arial Narrow" w:cs="Arial"/>
          <w:sz w:val="27"/>
          <w:szCs w:val="27"/>
          <w:shd w:val="clear" w:color="auto" w:fill="FFFFFF"/>
        </w:rPr>
        <w:t>Cajsan</w:t>
      </w:r>
      <w:proofErr w:type="spellEnd"/>
      <w:r w:rsidR="00230AC9" w:rsidRPr="00556E87">
        <w:rPr>
          <w:rFonts w:ascii="Arial Narrow" w:hAnsi="Arial Narrow" w:cs="Arial"/>
          <w:sz w:val="27"/>
          <w:szCs w:val="27"/>
          <w:shd w:val="clear" w:color="auto" w:fill="FFFFFF"/>
        </w:rPr>
        <w:t xml:space="preserve"> Helmi tuo mannermaisen tee- ja kahvihuoneen tunnelman. Paikalla on kestitty vieraita ja juhlittu vuodesta 1827. Ravintola Kaisaniemi on ollut perustamisestaan Helsingin tapahtumapaikkoja. Ravintolayrittäjä, kahvilan sielu Airi Kallio kertoo meille suojellun rakennuksen historiasta ja rakennuksen re</w:t>
      </w:r>
      <w:r w:rsidR="00274F5E" w:rsidRPr="00556E87">
        <w:rPr>
          <w:rFonts w:ascii="Arial Narrow" w:hAnsi="Arial Narrow" w:cs="Arial"/>
          <w:sz w:val="27"/>
          <w:szCs w:val="27"/>
          <w:shd w:val="clear" w:color="auto" w:fill="FFFFFF"/>
        </w:rPr>
        <w:t>stauroinnist</w:t>
      </w:r>
      <w:r w:rsidR="00230AC9" w:rsidRPr="00556E87">
        <w:rPr>
          <w:rFonts w:ascii="Arial Narrow" w:hAnsi="Arial Narrow" w:cs="Arial"/>
          <w:sz w:val="27"/>
          <w:szCs w:val="27"/>
          <w:shd w:val="clear" w:color="auto" w:fill="FFFFFF"/>
        </w:rPr>
        <w:t>a. Hän on uudistanut myös Loviisan Kappelin. Porvoossa sijaitsee Tee- ja kahvihuone Helmi</w:t>
      </w:r>
      <w:r w:rsidRPr="00556E87">
        <w:rPr>
          <w:rFonts w:ascii="Arial Narrow" w:hAnsi="Arial Narrow" w:cs="Arial"/>
          <w:sz w:val="27"/>
          <w:szCs w:val="27"/>
          <w:shd w:val="clear" w:color="auto" w:fill="FFFFFF"/>
        </w:rPr>
        <w:t>.</w:t>
      </w:r>
    </w:p>
    <w:p w14:paraId="0FA1D16B" w14:textId="79EF9EE4" w:rsidR="006F3753" w:rsidRPr="00556E87" w:rsidRDefault="006F3753" w:rsidP="00230AC9">
      <w:pPr>
        <w:rPr>
          <w:rFonts w:ascii="Arial Narrow" w:hAnsi="Arial Narrow" w:cs="Arial"/>
          <w:sz w:val="27"/>
          <w:szCs w:val="27"/>
          <w:shd w:val="clear" w:color="auto" w:fill="FFFFFF"/>
        </w:rPr>
      </w:pPr>
      <w:r>
        <w:rPr>
          <w:rFonts w:ascii="Arial Narrow" w:hAnsi="Arial Narrow" w:cs="Arial"/>
          <w:sz w:val="27"/>
          <w:szCs w:val="27"/>
          <w:shd w:val="clear" w:color="auto" w:fill="FFFFFF"/>
        </w:rPr>
        <w:t xml:space="preserve">Osallistumismaksu tilaisuuteen on 18,50 €. Sisältää kahvin/teen ja makean leivonnaisen sekä Airi Kallion esitelmän. Ravintolassa on mahdollisuus ostaa myös muita tuotteita. Maksuvälineenä ainoastaan pankkikortti. </w:t>
      </w:r>
    </w:p>
    <w:p w14:paraId="5046108D" w14:textId="474A0594" w:rsidR="00556E87" w:rsidRDefault="00556E87" w:rsidP="00230AC9">
      <w:pPr>
        <w:rPr>
          <w:rFonts w:ascii="Tahoma" w:hAnsi="Tahoma" w:cs="Tahoma"/>
          <w:i/>
          <w:iCs/>
          <w:color w:val="EE0000"/>
          <w:sz w:val="32"/>
          <w:szCs w:val="32"/>
        </w:rPr>
      </w:pPr>
      <w:r w:rsidRPr="00556E87">
        <w:rPr>
          <w:rFonts w:ascii="Tahoma" w:hAnsi="Tahoma" w:cs="Tahoma"/>
          <w:i/>
          <w:iCs/>
          <w:color w:val="EE0000"/>
          <w:sz w:val="32"/>
          <w:szCs w:val="32"/>
        </w:rPr>
        <w:t xml:space="preserve">Ilmoittautuminen </w:t>
      </w:r>
      <w:r w:rsidR="006F3753">
        <w:rPr>
          <w:rFonts w:ascii="Tahoma" w:hAnsi="Tahoma" w:cs="Tahoma"/>
          <w:i/>
          <w:iCs/>
          <w:color w:val="EE0000"/>
          <w:sz w:val="32"/>
          <w:szCs w:val="32"/>
        </w:rPr>
        <w:t xml:space="preserve">ja maksu </w:t>
      </w:r>
      <w:r w:rsidR="00741F24">
        <w:rPr>
          <w:rFonts w:ascii="Tahoma" w:hAnsi="Tahoma" w:cs="Tahoma"/>
          <w:i/>
          <w:iCs/>
          <w:color w:val="EE0000"/>
          <w:sz w:val="32"/>
          <w:szCs w:val="32"/>
        </w:rPr>
        <w:t>18</w:t>
      </w:r>
      <w:r w:rsidRPr="00556E87">
        <w:rPr>
          <w:rFonts w:ascii="Tahoma" w:hAnsi="Tahoma" w:cs="Tahoma"/>
          <w:i/>
          <w:iCs/>
          <w:color w:val="EE0000"/>
          <w:sz w:val="32"/>
          <w:szCs w:val="32"/>
        </w:rPr>
        <w:t>.5.2026 mennessä.</w:t>
      </w:r>
    </w:p>
    <w:p w14:paraId="6CB2E58B" w14:textId="77777777" w:rsidR="00556E87" w:rsidRDefault="00556E87" w:rsidP="00556E87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C6E25">
        <w:rPr>
          <w:rFonts w:ascii="Tahoma" w:hAnsi="Tahoma" w:cs="Tahoma"/>
          <w:sz w:val="28"/>
          <w:szCs w:val="28"/>
        </w:rPr>
        <w:t>Soile Stenman,</w:t>
      </w:r>
      <w:r>
        <w:rPr>
          <w:rFonts w:ascii="Tahoma" w:hAnsi="Tahoma" w:cs="Tahoma"/>
          <w:sz w:val="28"/>
          <w:szCs w:val="28"/>
        </w:rPr>
        <w:t xml:space="preserve"> soile.stenman@gmail.com</w:t>
      </w:r>
      <w:r w:rsidRPr="004C6E25">
        <w:rPr>
          <w:rFonts w:ascii="Tahoma" w:hAnsi="Tahoma" w:cs="Tahoma"/>
          <w:sz w:val="28"/>
          <w:szCs w:val="28"/>
        </w:rPr>
        <w:t>, puhelin 040 737 4092.</w:t>
      </w:r>
    </w:p>
    <w:p w14:paraId="28EA2C56" w14:textId="76F860A2" w:rsidR="00556E87" w:rsidRDefault="00556E87" w:rsidP="00E7573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Ritva Hintikka, hintikka.ritva@gmail.com, puhelin 040 823 9634</w:t>
      </w:r>
    </w:p>
    <w:p w14:paraId="658332CD" w14:textId="77777777" w:rsidR="00E75731" w:rsidRDefault="00E75731" w:rsidP="00E75731">
      <w:pPr>
        <w:spacing w:line="240" w:lineRule="auto"/>
        <w:contextualSpacing/>
        <w:rPr>
          <w:rFonts w:ascii="Tahoma" w:hAnsi="Tahoma" w:cs="Tahoma"/>
          <w:color w:val="EE0000"/>
          <w:sz w:val="32"/>
          <w:szCs w:val="32"/>
        </w:rPr>
      </w:pPr>
    </w:p>
    <w:p w14:paraId="696C030A" w14:textId="77777777" w:rsidR="00556E87" w:rsidRDefault="00556E87" w:rsidP="00556E87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PUISTOLAN ELÄKKEENSAAJIEN TILINUMERO ON </w:t>
      </w:r>
    </w:p>
    <w:p w14:paraId="1CB5353E" w14:textId="3772E4D2" w:rsidR="002D01AE" w:rsidRDefault="00556E87" w:rsidP="00556E87">
      <w:pPr>
        <w:spacing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FI17 2133 1800 0053 77 JA VIITE</w:t>
      </w:r>
      <w:r w:rsidRPr="00CB346B">
        <w:rPr>
          <w:rFonts w:ascii="Tahoma" w:eastAsia="Times New Roman" w:hAnsi="Tahoma" w:cs="Tahoma"/>
          <w:sz w:val="28"/>
          <w:szCs w:val="28"/>
        </w:rPr>
        <w:t xml:space="preserve"> </w:t>
      </w:r>
      <w:r>
        <w:rPr>
          <w:rFonts w:ascii="Tahoma" w:eastAsia="Times New Roman" w:hAnsi="Tahoma" w:cs="Tahoma"/>
          <w:sz w:val="28"/>
          <w:szCs w:val="28"/>
        </w:rPr>
        <w:t>2066</w:t>
      </w:r>
    </w:p>
    <w:p w14:paraId="299055B1" w14:textId="79923BE6" w:rsidR="00E75731" w:rsidRPr="00E75731" w:rsidRDefault="00E75731" w:rsidP="00556E87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sectPr w:rsidR="00E75731" w:rsidRPr="00E757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AE"/>
    <w:rsid w:val="00063E46"/>
    <w:rsid w:val="00105552"/>
    <w:rsid w:val="00211E2B"/>
    <w:rsid w:val="00230AC9"/>
    <w:rsid w:val="00274F5E"/>
    <w:rsid w:val="002D01AE"/>
    <w:rsid w:val="00341B7D"/>
    <w:rsid w:val="00556E87"/>
    <w:rsid w:val="00586AAC"/>
    <w:rsid w:val="00587AD6"/>
    <w:rsid w:val="005D20A4"/>
    <w:rsid w:val="006821C3"/>
    <w:rsid w:val="006F3753"/>
    <w:rsid w:val="00741F24"/>
    <w:rsid w:val="00792905"/>
    <w:rsid w:val="00981300"/>
    <w:rsid w:val="009C0D53"/>
    <w:rsid w:val="00B63CBD"/>
    <w:rsid w:val="00B92C6F"/>
    <w:rsid w:val="00C13469"/>
    <w:rsid w:val="00D7543B"/>
    <w:rsid w:val="00DD7CD5"/>
    <w:rsid w:val="00E75731"/>
    <w:rsid w:val="00E8049C"/>
    <w:rsid w:val="00F040DD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A28B"/>
  <w15:chartTrackingRefBased/>
  <w15:docId w15:val="{0E522CC8-84B1-4D11-9454-61947D60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75731"/>
  </w:style>
  <w:style w:type="paragraph" w:styleId="Otsikko1">
    <w:name w:val="heading 1"/>
    <w:basedOn w:val="Normaali"/>
    <w:next w:val="Normaali"/>
    <w:link w:val="Otsikko1Char"/>
    <w:uiPriority w:val="9"/>
    <w:qFormat/>
    <w:rsid w:val="002D0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D0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D0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D0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D0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D0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D0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D0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D0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0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D0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D0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D01A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D01A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D01A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D01A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D01A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D01A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D0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D0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0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D0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D0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D01A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D01A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D01A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0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01A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D0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949</Characters>
  <Application>Microsoft Office Word</Application>
  <DocSecurity>0</DocSecurity>
  <Lines>21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Soile Stenman</cp:lastModifiedBy>
  <cp:revision>2</cp:revision>
  <cp:lastPrinted>2026-03-21T16:00:00Z</cp:lastPrinted>
  <dcterms:created xsi:type="dcterms:W3CDTF">2026-04-05T16:45:00Z</dcterms:created>
  <dcterms:modified xsi:type="dcterms:W3CDTF">2026-04-05T16:45:00Z</dcterms:modified>
</cp:coreProperties>
</file>